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rawings/drawing1.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drawings/drawing2.xml" ContentType="application/vnd.openxmlformats-officedocument.drawingml.chartshapes+xml"/>
  <Override PartName="/word/charts/chart13.xml" ContentType="application/vnd.openxmlformats-officedocument.drawingml.chart+xml"/>
  <Override PartName="/word/drawings/drawing3.xml" ContentType="application/vnd.openxmlformats-officedocument.drawingml.chartshapes+xml"/>
  <Override PartName="/word/charts/chart14.xml" ContentType="application/vnd.openxmlformats-officedocument.drawingml.chart+xml"/>
  <Override PartName="/word/drawings/drawing4.xml" ContentType="application/vnd.openxmlformats-officedocument.drawingml.chartshapes+xml"/>
  <Override PartName="/word/charts/chart15.xml" ContentType="application/vnd.openxmlformats-officedocument.drawingml.chart+xml"/>
  <Override PartName="/word/drawings/drawing5.xml" ContentType="application/vnd.openxmlformats-officedocument.drawingml.chartshapes+xml"/>
  <Override PartName="/word/charts/chart16.xml" ContentType="application/vnd.openxmlformats-officedocument.drawingml.chart+xml"/>
  <Override PartName="/word/drawings/drawing6.xml" ContentType="application/vnd.openxmlformats-officedocument.drawingml.chartshapes+xml"/>
  <Override PartName="/word/charts/chart1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E13" w:rsidRDefault="00A71E13" w:rsidP="00A71E13"/>
    <w:p w:rsidR="00A71E13" w:rsidRDefault="00A71E13" w:rsidP="00A71E13"/>
    <w:p w:rsidR="00A71E13" w:rsidRDefault="00A71E13" w:rsidP="00A71E13"/>
    <w:p w:rsidR="00A71E13" w:rsidRDefault="00A71E13" w:rsidP="00A71E13"/>
    <w:p w:rsidR="00A71E13" w:rsidRDefault="00A71E13" w:rsidP="00A71E13"/>
    <w:p w:rsidR="00A71E13" w:rsidRDefault="00A71E13" w:rsidP="00A71E13"/>
    <w:p w:rsidR="00A71E13" w:rsidRDefault="00A71E13" w:rsidP="00A71E13"/>
    <w:p w:rsidR="00A71E13" w:rsidRDefault="00A30D6B" w:rsidP="00A71E13">
      <w:pPr>
        <w:jc w:val="center"/>
        <w:rPr>
          <w:rFonts w:asciiTheme="majorEastAsia" w:eastAsiaTheme="majorEastAsia" w:hAnsiTheme="majorEastAsia"/>
          <w:b/>
          <w:sz w:val="56"/>
          <w:szCs w:val="56"/>
        </w:rPr>
      </w:pPr>
      <w:r>
        <w:rPr>
          <w:rFonts w:asciiTheme="majorEastAsia" w:eastAsiaTheme="majorEastAsia" w:hAnsiTheme="majorEastAsia" w:hint="eastAsia"/>
          <w:b/>
          <w:sz w:val="56"/>
          <w:szCs w:val="56"/>
        </w:rPr>
        <w:t>第１期</w:t>
      </w:r>
      <w:r w:rsidR="0017766C">
        <w:rPr>
          <w:rFonts w:asciiTheme="majorEastAsia" w:eastAsiaTheme="majorEastAsia" w:hAnsiTheme="majorEastAsia" w:hint="eastAsia"/>
          <w:b/>
          <w:sz w:val="56"/>
          <w:szCs w:val="56"/>
        </w:rPr>
        <w:t>下野市歯科保健基本計画</w:t>
      </w:r>
    </w:p>
    <w:p w:rsidR="0017766C" w:rsidRDefault="0017766C" w:rsidP="00A71E13">
      <w:pPr>
        <w:jc w:val="center"/>
        <w:rPr>
          <w:rFonts w:asciiTheme="majorEastAsia" w:eastAsiaTheme="majorEastAsia" w:hAnsiTheme="majorEastAsia"/>
          <w:b/>
          <w:sz w:val="56"/>
          <w:szCs w:val="56"/>
        </w:rPr>
      </w:pPr>
    </w:p>
    <w:p w:rsidR="00A71E13" w:rsidRDefault="00A71E13" w:rsidP="00A71E13">
      <w:pPr>
        <w:rPr>
          <w:rFonts w:asciiTheme="majorEastAsia" w:eastAsiaTheme="majorEastAsia" w:hAnsiTheme="majorEastAsia"/>
          <w:b/>
          <w:sz w:val="56"/>
          <w:szCs w:val="56"/>
        </w:rPr>
      </w:pPr>
    </w:p>
    <w:p w:rsidR="00A71E13" w:rsidRDefault="00A71E13" w:rsidP="00A71E13">
      <w:pPr>
        <w:rPr>
          <w:rFonts w:asciiTheme="majorEastAsia" w:eastAsiaTheme="majorEastAsia" w:hAnsiTheme="majorEastAsia"/>
          <w:b/>
          <w:sz w:val="56"/>
          <w:szCs w:val="56"/>
        </w:rPr>
      </w:pPr>
    </w:p>
    <w:p w:rsidR="00A71E13" w:rsidRDefault="00A71E13" w:rsidP="00A71E13">
      <w:pPr>
        <w:rPr>
          <w:rFonts w:asciiTheme="majorEastAsia" w:eastAsiaTheme="majorEastAsia" w:hAnsiTheme="majorEastAsia"/>
          <w:b/>
          <w:sz w:val="56"/>
          <w:szCs w:val="56"/>
        </w:rPr>
      </w:pPr>
    </w:p>
    <w:p w:rsidR="00A71E13" w:rsidRDefault="00A71E13" w:rsidP="00A71E13">
      <w:pPr>
        <w:rPr>
          <w:rFonts w:asciiTheme="majorEastAsia" w:eastAsiaTheme="majorEastAsia" w:hAnsiTheme="majorEastAsia"/>
          <w:b/>
          <w:sz w:val="56"/>
          <w:szCs w:val="56"/>
        </w:rPr>
      </w:pPr>
    </w:p>
    <w:p w:rsidR="00A71E13" w:rsidRDefault="00A71E13" w:rsidP="00A71E13">
      <w:pPr>
        <w:rPr>
          <w:rFonts w:asciiTheme="majorEastAsia" w:eastAsiaTheme="majorEastAsia" w:hAnsiTheme="majorEastAsia"/>
          <w:b/>
          <w:sz w:val="56"/>
          <w:szCs w:val="56"/>
        </w:rPr>
      </w:pPr>
    </w:p>
    <w:p w:rsidR="00A71E13" w:rsidRDefault="00A71E13" w:rsidP="00A71E13">
      <w:pPr>
        <w:rPr>
          <w:rFonts w:asciiTheme="majorEastAsia" w:eastAsiaTheme="majorEastAsia" w:hAnsiTheme="majorEastAsia"/>
          <w:b/>
          <w:sz w:val="56"/>
          <w:szCs w:val="56"/>
        </w:rPr>
      </w:pPr>
    </w:p>
    <w:p w:rsidR="00A71E13" w:rsidRDefault="00A71E13" w:rsidP="00A71E13">
      <w:pPr>
        <w:rPr>
          <w:rFonts w:asciiTheme="majorEastAsia" w:eastAsiaTheme="majorEastAsia" w:hAnsiTheme="majorEastAsia"/>
          <w:b/>
          <w:sz w:val="56"/>
          <w:szCs w:val="56"/>
        </w:rPr>
      </w:pPr>
    </w:p>
    <w:p w:rsidR="00A71E13" w:rsidRDefault="00A71E13" w:rsidP="00A71E13">
      <w:pPr>
        <w:rPr>
          <w:rFonts w:asciiTheme="majorEastAsia" w:eastAsiaTheme="majorEastAsia" w:hAnsiTheme="majorEastAsia"/>
          <w:b/>
          <w:sz w:val="56"/>
          <w:szCs w:val="56"/>
        </w:rPr>
      </w:pPr>
    </w:p>
    <w:p w:rsidR="00A71E13" w:rsidRDefault="00A71E13" w:rsidP="00A71E13">
      <w:pPr>
        <w:rPr>
          <w:rFonts w:asciiTheme="majorEastAsia" w:eastAsiaTheme="majorEastAsia" w:hAnsiTheme="majorEastAsia"/>
          <w:b/>
          <w:sz w:val="56"/>
          <w:szCs w:val="56"/>
        </w:rPr>
      </w:pPr>
    </w:p>
    <w:p w:rsidR="00A71E13" w:rsidRDefault="00A71E13" w:rsidP="00A71E13">
      <w:pPr>
        <w:rPr>
          <w:rFonts w:asciiTheme="majorEastAsia" w:eastAsiaTheme="majorEastAsia" w:hAnsiTheme="majorEastAsia"/>
          <w:b/>
          <w:sz w:val="56"/>
          <w:szCs w:val="56"/>
        </w:rPr>
      </w:pPr>
    </w:p>
    <w:p w:rsidR="00A71E13" w:rsidRDefault="00B13B7A" w:rsidP="00A71E13">
      <w:pPr>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平成２７年３</w:t>
      </w:r>
      <w:r w:rsidR="00A71E13">
        <w:rPr>
          <w:rFonts w:asciiTheme="majorEastAsia" w:eastAsiaTheme="majorEastAsia" w:hAnsiTheme="majorEastAsia" w:hint="eastAsia"/>
          <w:b/>
          <w:sz w:val="52"/>
          <w:szCs w:val="52"/>
        </w:rPr>
        <w:t>月</w:t>
      </w:r>
    </w:p>
    <w:p w:rsidR="00623CEE" w:rsidRDefault="00A71E13" w:rsidP="00A71E13">
      <w:pPr>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下  野  市</w:t>
      </w:r>
    </w:p>
    <w:p w:rsidR="00A30D6B" w:rsidRDefault="00A30D6B" w:rsidP="005D0C4B">
      <w:pPr>
        <w:rPr>
          <w:rFonts w:asciiTheme="majorEastAsia" w:eastAsiaTheme="majorEastAsia" w:hAnsiTheme="majorEastAsia"/>
          <w:sz w:val="28"/>
          <w:szCs w:val="28"/>
        </w:rPr>
      </w:pPr>
    </w:p>
    <w:p w:rsidR="005D0C4B" w:rsidRDefault="005D0C4B" w:rsidP="005D0C4B">
      <w:pPr>
        <w:rPr>
          <w:rFonts w:asciiTheme="majorEastAsia" w:eastAsiaTheme="majorEastAsia" w:hAnsiTheme="majorEastAsia"/>
          <w:sz w:val="28"/>
          <w:szCs w:val="28"/>
        </w:rPr>
      </w:pPr>
      <w:r>
        <w:rPr>
          <w:rFonts w:asciiTheme="majorEastAsia" w:eastAsiaTheme="majorEastAsia" w:hAnsiTheme="majorEastAsia" w:hint="eastAsia"/>
          <w:sz w:val="28"/>
          <w:szCs w:val="28"/>
        </w:rPr>
        <w:t>はじめに</w:t>
      </w:r>
    </w:p>
    <w:p w:rsidR="005D0C4B" w:rsidRDefault="005D0C4B" w:rsidP="005D0C4B">
      <w:pPr>
        <w:rPr>
          <w:rFonts w:asciiTheme="majorEastAsia" w:eastAsiaTheme="majorEastAsia" w:hAnsiTheme="majorEastAsia"/>
          <w:sz w:val="28"/>
          <w:szCs w:val="28"/>
        </w:rPr>
      </w:pPr>
    </w:p>
    <w:p w:rsidR="005D0C4B" w:rsidRDefault="005D0C4B" w:rsidP="005D0C4B">
      <w:pPr>
        <w:rPr>
          <w:rFonts w:asciiTheme="majorEastAsia" w:eastAsiaTheme="majorEastAsia" w:hAnsiTheme="majorEastAsia"/>
          <w:sz w:val="24"/>
          <w:szCs w:val="24"/>
        </w:rPr>
      </w:pPr>
      <w:r>
        <w:rPr>
          <w:rFonts w:asciiTheme="majorEastAsia" w:eastAsiaTheme="majorEastAsia" w:hAnsiTheme="majorEastAsia" w:hint="eastAsia"/>
          <w:sz w:val="28"/>
          <w:szCs w:val="28"/>
        </w:rPr>
        <w:t xml:space="preserve">　</w:t>
      </w:r>
      <w:r>
        <w:rPr>
          <w:rFonts w:asciiTheme="majorEastAsia" w:eastAsiaTheme="majorEastAsia" w:hAnsiTheme="majorEastAsia" w:hint="eastAsia"/>
          <w:sz w:val="24"/>
          <w:szCs w:val="24"/>
        </w:rPr>
        <w:t>本市では、平成２５年３月に第２次下野市健康増進計画「健康しもつけ２１プラン」を策定し、市民一人ひとりが積極的に健康づくりを実践し、「幸せを実感できる生活」を目指しています。</w:t>
      </w:r>
    </w:p>
    <w:p w:rsidR="005D0C4B" w:rsidRDefault="005D0C4B" w:rsidP="005D0C4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歯と口腔の健康に保つためには、生涯にわたり健康づくりに取り組むことが重要であることから、市民の歯と口腔の健康づくりについて、施策を総合的かつ計画的に推進するために「下野市歯及び口腔の健康づくり推進条例」を平成２６年４月に施行いたしました。</w:t>
      </w:r>
    </w:p>
    <w:p w:rsidR="005D0C4B" w:rsidRDefault="005D0C4B" w:rsidP="005D0C4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この度、この条例に基づき、乳幼児から高齢期までライフステージを通じて、継続的に市民の歯と口腔の健康づくりに関する施策を推進するため、「下野市歯科保健基本計画」を策定いたしました。</w:t>
      </w:r>
    </w:p>
    <w:p w:rsidR="005D0C4B" w:rsidRDefault="005D0C4B" w:rsidP="005D0C4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歯と口腔の健康は、健やかで心豊かな生活を営む上で欠くことのできないものであり、生涯にわたり食べる喜び、話す楽しみをもち、健全な生活の実現を図る上で重要な役割を担っています。</w:t>
      </w:r>
    </w:p>
    <w:p w:rsidR="005D0C4B" w:rsidRDefault="005D0C4B" w:rsidP="005D0C4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また、歯科疾患のみならず、生活習慣病や介護予防へとつながるなど、全身の健康を保持増進するための重要な要素であり、健康寿命の延伸にも寄与しています。</w:t>
      </w:r>
    </w:p>
    <w:p w:rsidR="005D0C4B" w:rsidRDefault="005D0C4B" w:rsidP="005D0C4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市民の皆様が、本計画を推進していく過程で、歯と口腔の健康づくりについて、正しい知識を身につけ、自分自身で健康管理ができるようになることで、「幸せを実感できる生活」が実現するものと考えております。</w:t>
      </w:r>
    </w:p>
    <w:p w:rsidR="005D0C4B" w:rsidRDefault="005D0C4B" w:rsidP="005D0C4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歯科口腔保健のさらなる向上を目指し、市民、行政、関係機関が手を取り合い推進してまいりますので、皆様のご協力を賜りますようお願い申し上げます。</w:t>
      </w:r>
    </w:p>
    <w:p w:rsidR="005D0C4B" w:rsidRDefault="005D0C4B" w:rsidP="005D0C4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結びに、本計画の策定にあたり、アンケート調査などを通じて、貴重なご意見をいただきました市民の皆様や、熱心にご協議・ご検討をいただきました下野市健康づくり推進協議会の委員の皆様並びに関係各位に厚くお礼申し上げます。</w:t>
      </w:r>
    </w:p>
    <w:p w:rsidR="005D0C4B" w:rsidRDefault="005D0C4B" w:rsidP="005D0C4B">
      <w:pPr>
        <w:rPr>
          <w:rFonts w:asciiTheme="majorEastAsia" w:eastAsiaTheme="majorEastAsia" w:hAnsiTheme="majorEastAsia"/>
          <w:sz w:val="24"/>
          <w:szCs w:val="24"/>
        </w:rPr>
      </w:pPr>
    </w:p>
    <w:p w:rsidR="005D0C4B" w:rsidRDefault="005D0C4B" w:rsidP="005D0C4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平成２７年３月</w:t>
      </w:r>
    </w:p>
    <w:p w:rsidR="005D0C4B" w:rsidRDefault="005D0C4B" w:rsidP="005D0C4B">
      <w:pPr>
        <w:rPr>
          <w:rFonts w:asciiTheme="majorEastAsia" w:eastAsiaTheme="majorEastAsia" w:hAnsiTheme="majorEastAsia"/>
          <w:sz w:val="24"/>
          <w:szCs w:val="24"/>
        </w:rPr>
      </w:pPr>
    </w:p>
    <w:p w:rsidR="005D0C4B" w:rsidRDefault="005D0C4B" w:rsidP="005D0C4B">
      <w:pPr>
        <w:rPr>
          <w:rFonts w:asciiTheme="majorEastAsia" w:eastAsiaTheme="majorEastAsia" w:hAnsiTheme="majorEastAsia"/>
          <w:sz w:val="28"/>
          <w:szCs w:val="28"/>
        </w:rPr>
      </w:pPr>
      <w:r>
        <w:rPr>
          <w:rFonts w:asciiTheme="majorEastAsia" w:eastAsiaTheme="majorEastAsia" w:hAnsiTheme="majorEastAsia" w:hint="eastAsia"/>
          <w:sz w:val="24"/>
          <w:szCs w:val="24"/>
        </w:rPr>
        <w:t xml:space="preserve">　　　　　　　　　　　　　　　　　下野市長　</w:t>
      </w:r>
      <w:r>
        <w:rPr>
          <w:rFonts w:ascii="HGP行書体" w:eastAsia="HGP行書体" w:hAnsiTheme="majorEastAsia" w:hint="eastAsia"/>
          <w:sz w:val="40"/>
          <w:szCs w:val="40"/>
        </w:rPr>
        <w:t>広瀬　寿雄</w:t>
      </w:r>
    </w:p>
    <w:p w:rsidR="005D0C4B" w:rsidRPr="005D0C4B" w:rsidRDefault="005D0C4B" w:rsidP="005D0C4B">
      <w:pPr>
        <w:rPr>
          <w:rFonts w:asciiTheme="majorEastAsia" w:eastAsiaTheme="majorEastAsia" w:hAnsiTheme="majorEastAsia"/>
          <w:b/>
          <w:sz w:val="52"/>
          <w:szCs w:val="52"/>
        </w:rPr>
      </w:pPr>
    </w:p>
    <w:sdt>
      <w:sdtPr>
        <w:rPr>
          <w:rFonts w:asciiTheme="minorHAnsi" w:eastAsiaTheme="minorEastAsia" w:hAnsiTheme="minorHAnsi" w:cstheme="minorBidi"/>
          <w:b w:val="0"/>
          <w:bCs w:val="0"/>
          <w:color w:val="auto"/>
          <w:kern w:val="2"/>
          <w:sz w:val="21"/>
          <w:szCs w:val="22"/>
          <w:lang w:val="ja-JP"/>
        </w:rPr>
        <w:id w:val="972019128"/>
        <w:docPartObj>
          <w:docPartGallery w:val="Table of Contents"/>
          <w:docPartUnique/>
        </w:docPartObj>
      </w:sdtPr>
      <w:sdtEndPr>
        <w:rPr>
          <w:rFonts w:asciiTheme="majorEastAsia" w:hAnsiTheme="majorEastAsia"/>
        </w:rPr>
      </w:sdtEndPr>
      <w:sdtContent>
        <w:p w:rsidR="007B2470" w:rsidRPr="002E756B" w:rsidRDefault="007B2470" w:rsidP="00E276C6">
          <w:pPr>
            <w:pStyle w:val="ad"/>
            <w:jc w:val="center"/>
            <w:rPr>
              <w:color w:val="auto"/>
            </w:rPr>
          </w:pPr>
          <w:r w:rsidRPr="002E756B">
            <w:rPr>
              <w:color w:val="auto"/>
              <w:lang w:val="ja-JP"/>
            </w:rPr>
            <w:t>目</w:t>
          </w:r>
          <w:r w:rsidRPr="002E756B">
            <w:rPr>
              <w:rFonts w:hint="eastAsia"/>
              <w:color w:val="auto"/>
              <w:lang w:val="ja-JP"/>
            </w:rPr>
            <w:t xml:space="preserve">　　</w:t>
          </w:r>
          <w:r w:rsidRPr="002E756B">
            <w:rPr>
              <w:color w:val="auto"/>
              <w:lang w:val="ja-JP"/>
            </w:rPr>
            <w:t>次</w:t>
          </w:r>
        </w:p>
        <w:p w:rsidR="007B2470" w:rsidRPr="002E756B" w:rsidRDefault="007B2470">
          <w:pPr>
            <w:pStyle w:val="11"/>
            <w:rPr>
              <w:rFonts w:asciiTheme="majorEastAsia" w:eastAsiaTheme="majorEastAsia" w:hAnsiTheme="majorEastAsia"/>
            </w:rPr>
          </w:pPr>
          <w:r w:rsidRPr="002E756B">
            <w:rPr>
              <w:rFonts w:asciiTheme="majorEastAsia" w:eastAsiaTheme="majorEastAsia" w:hAnsiTheme="majorEastAsia" w:hint="eastAsia"/>
              <w:b/>
              <w:sz w:val="28"/>
              <w:szCs w:val="28"/>
            </w:rPr>
            <w:t>第１章　計画の概要</w:t>
          </w:r>
          <w:r w:rsidRPr="002E756B">
            <w:rPr>
              <w:rFonts w:asciiTheme="majorEastAsia" w:eastAsiaTheme="majorEastAsia" w:hAnsiTheme="majorEastAsia"/>
            </w:rPr>
            <w:ptab w:relativeTo="margin" w:alignment="right" w:leader="dot"/>
          </w:r>
          <w:r w:rsidRPr="002E756B">
            <w:rPr>
              <w:rFonts w:asciiTheme="majorEastAsia" w:eastAsiaTheme="majorEastAsia" w:hAnsiTheme="majorEastAsia"/>
              <w:b/>
              <w:bCs/>
              <w:lang w:val="ja-JP"/>
            </w:rPr>
            <w:t>1</w:t>
          </w:r>
        </w:p>
        <w:p w:rsidR="007B2470" w:rsidRPr="002E756B" w:rsidRDefault="007B2470" w:rsidP="00E276C6">
          <w:pPr>
            <w:pStyle w:val="21"/>
            <w:ind w:left="216"/>
            <w:rPr>
              <w:rFonts w:asciiTheme="majorEastAsia" w:eastAsiaTheme="majorEastAsia" w:hAnsiTheme="majorEastAsia"/>
              <w:lang w:val="ja-JP"/>
            </w:rPr>
          </w:pPr>
          <w:r w:rsidRPr="002E756B">
            <w:rPr>
              <w:rFonts w:asciiTheme="majorEastAsia" w:eastAsiaTheme="majorEastAsia" w:hAnsiTheme="majorEastAsia" w:hint="eastAsia"/>
            </w:rPr>
            <w:t xml:space="preserve">１　</w:t>
          </w:r>
          <w:r w:rsidRPr="002E756B">
            <w:rPr>
              <w:rFonts w:asciiTheme="majorEastAsia" w:eastAsiaTheme="majorEastAsia" w:hAnsiTheme="majorEastAsia" w:hint="eastAsia"/>
              <w:sz w:val="24"/>
              <w:szCs w:val="24"/>
            </w:rPr>
            <w:t>計画策定の趣旨</w:t>
          </w:r>
          <w:r w:rsidRPr="002E756B">
            <w:rPr>
              <w:rFonts w:asciiTheme="majorEastAsia" w:eastAsiaTheme="majorEastAsia" w:hAnsiTheme="majorEastAsia"/>
            </w:rPr>
            <w:ptab w:relativeTo="margin" w:alignment="right" w:leader="dot"/>
          </w:r>
          <w:r w:rsidRPr="002E756B">
            <w:rPr>
              <w:rFonts w:asciiTheme="majorEastAsia" w:eastAsiaTheme="majorEastAsia" w:hAnsiTheme="majorEastAsia" w:hint="eastAsia"/>
              <w:lang w:val="ja-JP"/>
            </w:rPr>
            <w:t>1</w:t>
          </w:r>
        </w:p>
        <w:p w:rsidR="007B2470" w:rsidRPr="002E756B" w:rsidRDefault="007B2470" w:rsidP="00E276C6">
          <w:pPr>
            <w:pStyle w:val="21"/>
            <w:ind w:left="216"/>
            <w:rPr>
              <w:rFonts w:asciiTheme="majorEastAsia" w:eastAsiaTheme="majorEastAsia" w:hAnsiTheme="majorEastAsia"/>
              <w:lang w:val="ja-JP"/>
            </w:rPr>
          </w:pPr>
          <w:r w:rsidRPr="002E756B">
            <w:rPr>
              <w:rFonts w:asciiTheme="majorEastAsia" w:eastAsiaTheme="majorEastAsia" w:hAnsiTheme="majorEastAsia" w:hint="eastAsia"/>
              <w:sz w:val="24"/>
              <w:szCs w:val="24"/>
            </w:rPr>
            <w:t>２　計画の位置づけ</w:t>
          </w:r>
          <w:r w:rsidRPr="002E756B">
            <w:rPr>
              <w:rFonts w:asciiTheme="majorEastAsia" w:eastAsiaTheme="majorEastAsia" w:hAnsiTheme="majorEastAsia"/>
            </w:rPr>
            <w:ptab w:relativeTo="margin" w:alignment="right" w:leader="dot"/>
          </w:r>
          <w:r w:rsidRPr="002E756B">
            <w:rPr>
              <w:rFonts w:asciiTheme="majorEastAsia" w:eastAsiaTheme="majorEastAsia" w:hAnsiTheme="majorEastAsia"/>
              <w:lang w:val="ja-JP"/>
            </w:rPr>
            <w:t>2</w:t>
          </w:r>
        </w:p>
        <w:p w:rsidR="007B2470" w:rsidRPr="002E756B" w:rsidRDefault="007B2470" w:rsidP="00E276C6">
          <w:pPr>
            <w:pStyle w:val="21"/>
            <w:ind w:left="216"/>
            <w:rPr>
              <w:rFonts w:asciiTheme="majorEastAsia" w:eastAsiaTheme="majorEastAsia" w:hAnsiTheme="majorEastAsia"/>
            </w:rPr>
          </w:pPr>
          <w:r w:rsidRPr="002E756B">
            <w:rPr>
              <w:rFonts w:asciiTheme="majorEastAsia" w:eastAsiaTheme="majorEastAsia" w:hAnsiTheme="majorEastAsia" w:hint="eastAsia"/>
              <w:sz w:val="24"/>
              <w:szCs w:val="24"/>
            </w:rPr>
            <w:t>３　計画の期間</w:t>
          </w:r>
          <w:r w:rsidRPr="002E756B">
            <w:rPr>
              <w:rFonts w:asciiTheme="majorEastAsia" w:eastAsiaTheme="majorEastAsia" w:hAnsiTheme="majorEastAsia"/>
            </w:rPr>
            <w:ptab w:relativeTo="margin" w:alignment="right" w:leader="dot"/>
          </w:r>
          <w:r w:rsidRPr="002E756B">
            <w:rPr>
              <w:rFonts w:asciiTheme="majorEastAsia" w:eastAsiaTheme="majorEastAsia" w:hAnsiTheme="majorEastAsia"/>
              <w:lang w:val="ja-JP"/>
            </w:rPr>
            <w:t>2</w:t>
          </w:r>
        </w:p>
        <w:p w:rsidR="007B2470" w:rsidRPr="002E756B" w:rsidRDefault="007B2470" w:rsidP="00E276C6"/>
        <w:p w:rsidR="007B2470" w:rsidRPr="002E756B" w:rsidRDefault="007B2470">
          <w:pPr>
            <w:pStyle w:val="11"/>
            <w:rPr>
              <w:rFonts w:asciiTheme="majorEastAsia" w:eastAsiaTheme="majorEastAsia" w:hAnsiTheme="majorEastAsia"/>
            </w:rPr>
          </w:pPr>
          <w:r w:rsidRPr="002E756B">
            <w:rPr>
              <w:rFonts w:asciiTheme="majorEastAsia" w:eastAsiaTheme="majorEastAsia" w:hAnsiTheme="majorEastAsia" w:hint="eastAsia"/>
              <w:b/>
              <w:sz w:val="28"/>
              <w:szCs w:val="28"/>
            </w:rPr>
            <w:t>第２章　基本理念と基本方針</w:t>
          </w:r>
          <w:r w:rsidRPr="002E756B">
            <w:rPr>
              <w:rFonts w:asciiTheme="majorEastAsia" w:eastAsiaTheme="majorEastAsia" w:hAnsiTheme="majorEastAsia"/>
            </w:rPr>
            <w:ptab w:relativeTo="margin" w:alignment="right" w:leader="dot"/>
          </w:r>
          <w:r w:rsidRPr="002E756B">
            <w:rPr>
              <w:rFonts w:asciiTheme="majorEastAsia" w:eastAsiaTheme="majorEastAsia" w:hAnsiTheme="majorEastAsia" w:hint="eastAsia"/>
              <w:b/>
              <w:bCs/>
              <w:lang w:val="ja-JP"/>
            </w:rPr>
            <w:t>3</w:t>
          </w:r>
        </w:p>
        <w:p w:rsidR="007B2470" w:rsidRPr="002E756B" w:rsidRDefault="007B2470" w:rsidP="00136850">
          <w:pPr>
            <w:pStyle w:val="21"/>
            <w:ind w:left="216"/>
            <w:rPr>
              <w:rFonts w:asciiTheme="majorEastAsia" w:eastAsiaTheme="majorEastAsia" w:hAnsiTheme="majorEastAsia"/>
              <w:lang w:val="ja-JP"/>
            </w:rPr>
          </w:pPr>
          <w:r w:rsidRPr="002E756B">
            <w:rPr>
              <w:rFonts w:asciiTheme="majorEastAsia" w:eastAsiaTheme="majorEastAsia" w:hAnsiTheme="majorEastAsia" w:hint="eastAsia"/>
              <w:sz w:val="24"/>
              <w:szCs w:val="24"/>
            </w:rPr>
            <w:t>１　計画の基本理念</w:t>
          </w:r>
          <w:r w:rsidRPr="002E756B">
            <w:rPr>
              <w:rFonts w:asciiTheme="majorEastAsia" w:eastAsiaTheme="majorEastAsia" w:hAnsiTheme="majorEastAsia"/>
            </w:rPr>
            <w:ptab w:relativeTo="margin" w:alignment="right" w:leader="dot"/>
          </w:r>
          <w:r w:rsidRPr="002E756B">
            <w:rPr>
              <w:rFonts w:asciiTheme="majorEastAsia" w:eastAsiaTheme="majorEastAsia" w:hAnsiTheme="majorEastAsia" w:hint="eastAsia"/>
              <w:lang w:val="ja-JP"/>
            </w:rPr>
            <w:t>3</w:t>
          </w:r>
        </w:p>
        <w:p w:rsidR="007B2470" w:rsidRPr="002E756B" w:rsidRDefault="007B2470" w:rsidP="00136850">
          <w:pPr>
            <w:pStyle w:val="21"/>
            <w:ind w:left="216"/>
            <w:rPr>
              <w:rFonts w:asciiTheme="majorEastAsia" w:eastAsiaTheme="majorEastAsia" w:hAnsiTheme="majorEastAsia"/>
              <w:lang w:val="ja-JP"/>
            </w:rPr>
          </w:pPr>
          <w:r w:rsidRPr="002E756B">
            <w:rPr>
              <w:rFonts w:asciiTheme="majorEastAsia" w:eastAsiaTheme="majorEastAsia" w:hAnsiTheme="majorEastAsia" w:hint="eastAsia"/>
              <w:sz w:val="24"/>
              <w:szCs w:val="24"/>
            </w:rPr>
            <w:t>２　計画の基本方針</w:t>
          </w:r>
          <w:r w:rsidRPr="002E756B">
            <w:rPr>
              <w:rFonts w:asciiTheme="majorEastAsia" w:eastAsiaTheme="majorEastAsia" w:hAnsiTheme="majorEastAsia"/>
            </w:rPr>
            <w:ptab w:relativeTo="margin" w:alignment="right" w:leader="dot"/>
          </w:r>
          <w:r w:rsidRPr="002E756B">
            <w:rPr>
              <w:rFonts w:asciiTheme="majorEastAsia" w:eastAsiaTheme="majorEastAsia" w:hAnsiTheme="majorEastAsia" w:hint="eastAsia"/>
              <w:lang w:val="ja-JP"/>
            </w:rPr>
            <w:t>3</w:t>
          </w:r>
        </w:p>
        <w:p w:rsidR="007B2470" w:rsidRPr="002E756B" w:rsidRDefault="007B2470" w:rsidP="00136850">
          <w:pPr>
            <w:pStyle w:val="21"/>
            <w:ind w:left="216"/>
            <w:rPr>
              <w:rFonts w:asciiTheme="majorEastAsia" w:eastAsiaTheme="majorEastAsia" w:hAnsiTheme="majorEastAsia"/>
              <w:lang w:val="ja-JP"/>
            </w:rPr>
          </w:pPr>
          <w:r w:rsidRPr="002E756B">
            <w:rPr>
              <w:rFonts w:asciiTheme="majorEastAsia" w:eastAsiaTheme="majorEastAsia" w:hAnsiTheme="majorEastAsia" w:hint="eastAsia"/>
              <w:sz w:val="24"/>
              <w:szCs w:val="24"/>
            </w:rPr>
            <w:t>３　施策の体系</w:t>
          </w:r>
          <w:r w:rsidRPr="002E756B">
            <w:rPr>
              <w:rFonts w:asciiTheme="majorEastAsia" w:eastAsiaTheme="majorEastAsia" w:hAnsiTheme="majorEastAsia"/>
            </w:rPr>
            <w:ptab w:relativeTo="margin" w:alignment="right" w:leader="dot"/>
          </w:r>
          <w:r w:rsidRPr="002E756B">
            <w:rPr>
              <w:rFonts w:asciiTheme="majorEastAsia" w:eastAsiaTheme="majorEastAsia" w:hAnsiTheme="majorEastAsia" w:hint="eastAsia"/>
              <w:lang w:val="ja-JP"/>
            </w:rPr>
            <w:t>4</w:t>
          </w:r>
        </w:p>
        <w:p w:rsidR="007B2470" w:rsidRPr="002E756B" w:rsidRDefault="007B2470" w:rsidP="00136850">
          <w:pPr>
            <w:spacing w:line="276" w:lineRule="auto"/>
            <w:rPr>
              <w:lang w:val="ja-JP"/>
            </w:rPr>
          </w:pPr>
        </w:p>
        <w:p w:rsidR="007B2470" w:rsidRPr="002E756B" w:rsidRDefault="007B2470" w:rsidP="00E276C6">
          <w:pPr>
            <w:pStyle w:val="11"/>
            <w:rPr>
              <w:rFonts w:asciiTheme="majorEastAsia" w:eastAsiaTheme="majorEastAsia" w:hAnsiTheme="majorEastAsia"/>
            </w:rPr>
          </w:pPr>
          <w:r w:rsidRPr="002E756B">
            <w:rPr>
              <w:rFonts w:asciiTheme="majorEastAsia" w:eastAsiaTheme="majorEastAsia" w:hAnsiTheme="majorEastAsia" w:hint="eastAsia"/>
              <w:b/>
              <w:sz w:val="28"/>
              <w:szCs w:val="28"/>
            </w:rPr>
            <w:t>第３章　歯と口腔の健康づくりの推進</w:t>
          </w:r>
          <w:r w:rsidRPr="002E756B">
            <w:rPr>
              <w:rFonts w:asciiTheme="majorEastAsia" w:eastAsiaTheme="majorEastAsia" w:hAnsiTheme="majorEastAsia"/>
            </w:rPr>
            <w:ptab w:relativeTo="margin" w:alignment="right" w:leader="dot"/>
          </w:r>
          <w:r w:rsidRPr="002E756B">
            <w:rPr>
              <w:rFonts w:asciiTheme="majorEastAsia" w:eastAsiaTheme="majorEastAsia" w:hAnsiTheme="majorEastAsia" w:hint="eastAsia"/>
              <w:b/>
              <w:bCs/>
              <w:lang w:val="ja-JP"/>
            </w:rPr>
            <w:t>5</w:t>
          </w:r>
        </w:p>
        <w:p w:rsidR="007B2470" w:rsidRPr="002E756B" w:rsidRDefault="007B2470" w:rsidP="009B58A8">
          <w:pPr>
            <w:pStyle w:val="21"/>
            <w:ind w:left="0" w:firstLineChars="100" w:firstLine="276"/>
            <w:rPr>
              <w:rFonts w:asciiTheme="majorEastAsia" w:eastAsiaTheme="majorEastAsia" w:hAnsiTheme="majorEastAsia"/>
              <w:lang w:val="ja-JP"/>
            </w:rPr>
          </w:pPr>
          <w:r w:rsidRPr="002E756B">
            <w:rPr>
              <w:rFonts w:asciiTheme="majorEastAsia" w:eastAsiaTheme="majorEastAsia" w:hAnsiTheme="majorEastAsia" w:hint="eastAsia"/>
              <w:sz w:val="24"/>
              <w:szCs w:val="24"/>
            </w:rPr>
            <w:t>１　乳幼児期・学齢期のむし歯の予防対策等の推進</w:t>
          </w:r>
          <w:r w:rsidRPr="002E756B">
            <w:rPr>
              <w:rFonts w:asciiTheme="majorEastAsia" w:eastAsiaTheme="majorEastAsia" w:hAnsiTheme="majorEastAsia"/>
            </w:rPr>
            <w:ptab w:relativeTo="margin" w:alignment="right" w:leader="dot"/>
          </w:r>
          <w:r w:rsidRPr="002E756B">
            <w:rPr>
              <w:rFonts w:asciiTheme="majorEastAsia" w:eastAsiaTheme="majorEastAsia" w:hAnsiTheme="majorEastAsia" w:hint="eastAsia"/>
              <w:lang w:val="ja-JP"/>
            </w:rPr>
            <w:t>5</w:t>
          </w:r>
        </w:p>
        <w:p w:rsidR="007B2470" w:rsidRPr="002E756B" w:rsidRDefault="007B2470" w:rsidP="00A4753B">
          <w:pPr>
            <w:pStyle w:val="21"/>
            <w:ind w:left="0" w:firstLineChars="100" w:firstLine="276"/>
            <w:rPr>
              <w:rFonts w:asciiTheme="majorEastAsia" w:eastAsiaTheme="majorEastAsia" w:hAnsiTheme="majorEastAsia"/>
              <w:lang w:val="ja-JP"/>
            </w:rPr>
          </w:pPr>
          <w:r w:rsidRPr="002E756B">
            <w:rPr>
              <w:rFonts w:asciiTheme="majorEastAsia" w:eastAsiaTheme="majorEastAsia" w:hAnsiTheme="majorEastAsia" w:hint="eastAsia"/>
              <w:sz w:val="24"/>
              <w:szCs w:val="24"/>
            </w:rPr>
            <w:t>２　成人期の歯周疾患の予防対策等の推進</w:t>
          </w:r>
          <w:r w:rsidRPr="002E756B">
            <w:rPr>
              <w:rFonts w:asciiTheme="majorEastAsia" w:eastAsiaTheme="majorEastAsia" w:hAnsiTheme="majorEastAsia"/>
            </w:rPr>
            <w:ptab w:relativeTo="margin" w:alignment="right" w:leader="dot"/>
          </w:r>
          <w:r w:rsidRPr="002E756B">
            <w:rPr>
              <w:rFonts w:asciiTheme="majorEastAsia" w:eastAsiaTheme="majorEastAsia" w:hAnsiTheme="majorEastAsia" w:hint="eastAsia"/>
              <w:lang w:val="ja-JP"/>
            </w:rPr>
            <w:t>11</w:t>
          </w:r>
        </w:p>
        <w:p w:rsidR="007B2470" w:rsidRPr="002E756B" w:rsidRDefault="007B2470" w:rsidP="00A4753B">
          <w:pPr>
            <w:pStyle w:val="21"/>
            <w:ind w:left="0" w:firstLineChars="100" w:firstLine="276"/>
            <w:rPr>
              <w:rFonts w:asciiTheme="majorEastAsia" w:eastAsiaTheme="majorEastAsia" w:hAnsiTheme="majorEastAsia"/>
              <w:lang w:val="ja-JP"/>
            </w:rPr>
          </w:pPr>
          <w:r w:rsidRPr="002E756B">
            <w:rPr>
              <w:rFonts w:asciiTheme="majorEastAsia" w:eastAsiaTheme="majorEastAsia" w:hAnsiTheme="majorEastAsia" w:hint="eastAsia"/>
              <w:sz w:val="24"/>
              <w:szCs w:val="24"/>
            </w:rPr>
            <w:t>３　高齢期の口腔機能の維持・向上策等の推進</w:t>
          </w:r>
          <w:r w:rsidRPr="002E756B">
            <w:rPr>
              <w:rFonts w:asciiTheme="majorEastAsia" w:eastAsiaTheme="majorEastAsia" w:hAnsiTheme="majorEastAsia"/>
            </w:rPr>
            <w:ptab w:relativeTo="margin" w:alignment="right" w:leader="dot"/>
          </w:r>
          <w:r w:rsidRPr="002E756B">
            <w:rPr>
              <w:rFonts w:asciiTheme="majorEastAsia" w:eastAsiaTheme="majorEastAsia" w:hAnsiTheme="majorEastAsia" w:hint="eastAsia"/>
              <w:lang w:val="ja-JP"/>
            </w:rPr>
            <w:t>15</w:t>
          </w:r>
        </w:p>
        <w:p w:rsidR="007B2470" w:rsidRPr="002E756B" w:rsidRDefault="007B2470" w:rsidP="00A4753B">
          <w:pPr>
            <w:pStyle w:val="21"/>
            <w:ind w:left="0" w:firstLineChars="100" w:firstLine="276"/>
            <w:rPr>
              <w:rFonts w:asciiTheme="majorEastAsia" w:eastAsiaTheme="majorEastAsia" w:hAnsiTheme="majorEastAsia"/>
              <w:lang w:val="ja-JP"/>
            </w:rPr>
          </w:pPr>
          <w:r w:rsidRPr="002E756B">
            <w:rPr>
              <w:rFonts w:asciiTheme="majorEastAsia" w:eastAsiaTheme="majorEastAsia" w:hAnsiTheme="majorEastAsia" w:hint="eastAsia"/>
              <w:sz w:val="24"/>
              <w:szCs w:val="24"/>
            </w:rPr>
            <w:t>４　障がい者・要介護者の歯及び口腔の健康づくりの推進</w:t>
          </w:r>
          <w:r w:rsidRPr="002E756B">
            <w:rPr>
              <w:rFonts w:asciiTheme="majorEastAsia" w:eastAsiaTheme="majorEastAsia" w:hAnsiTheme="majorEastAsia"/>
            </w:rPr>
            <w:ptab w:relativeTo="margin" w:alignment="right" w:leader="dot"/>
          </w:r>
          <w:r w:rsidRPr="002E756B">
            <w:rPr>
              <w:rFonts w:asciiTheme="majorEastAsia" w:eastAsiaTheme="majorEastAsia" w:hAnsiTheme="majorEastAsia" w:hint="eastAsia"/>
              <w:lang w:val="ja-JP"/>
            </w:rPr>
            <w:t>18</w:t>
          </w:r>
        </w:p>
        <w:p w:rsidR="007B2470" w:rsidRPr="002E756B" w:rsidRDefault="007B2470" w:rsidP="00E276C6">
          <w:pPr>
            <w:rPr>
              <w:lang w:val="ja-JP"/>
            </w:rPr>
          </w:pPr>
        </w:p>
        <w:p w:rsidR="007B2470" w:rsidRPr="002E756B" w:rsidRDefault="007B2470" w:rsidP="00E276C6">
          <w:pPr>
            <w:pStyle w:val="11"/>
            <w:rPr>
              <w:rFonts w:asciiTheme="majorEastAsia" w:eastAsiaTheme="majorEastAsia" w:hAnsiTheme="majorEastAsia"/>
            </w:rPr>
          </w:pPr>
          <w:r w:rsidRPr="002E756B">
            <w:rPr>
              <w:rFonts w:asciiTheme="majorEastAsia" w:eastAsiaTheme="majorEastAsia" w:hAnsiTheme="majorEastAsia" w:hint="eastAsia"/>
              <w:b/>
              <w:sz w:val="28"/>
              <w:szCs w:val="28"/>
            </w:rPr>
            <w:t>第４章　計画推進と評価</w:t>
          </w:r>
          <w:r w:rsidRPr="002E756B">
            <w:rPr>
              <w:rFonts w:asciiTheme="majorEastAsia" w:eastAsiaTheme="majorEastAsia" w:hAnsiTheme="majorEastAsia"/>
            </w:rPr>
            <w:ptab w:relativeTo="margin" w:alignment="right" w:leader="dot"/>
          </w:r>
          <w:r w:rsidRPr="002E756B">
            <w:rPr>
              <w:rFonts w:asciiTheme="majorEastAsia" w:eastAsiaTheme="majorEastAsia" w:hAnsiTheme="majorEastAsia" w:hint="eastAsia"/>
              <w:b/>
              <w:bCs/>
              <w:lang w:val="ja-JP"/>
            </w:rPr>
            <w:t>20</w:t>
          </w:r>
        </w:p>
        <w:p w:rsidR="007B2470" w:rsidRPr="002E756B" w:rsidRDefault="007B2470" w:rsidP="00E276C6">
          <w:pPr>
            <w:pStyle w:val="21"/>
            <w:ind w:left="216"/>
            <w:rPr>
              <w:rFonts w:asciiTheme="majorEastAsia" w:eastAsiaTheme="majorEastAsia" w:hAnsiTheme="majorEastAsia"/>
              <w:lang w:val="ja-JP"/>
            </w:rPr>
          </w:pPr>
          <w:r w:rsidRPr="002E756B">
            <w:rPr>
              <w:rFonts w:asciiTheme="majorEastAsia" w:eastAsiaTheme="majorEastAsia" w:hAnsiTheme="majorEastAsia" w:hint="eastAsia"/>
              <w:sz w:val="24"/>
              <w:szCs w:val="24"/>
            </w:rPr>
            <w:t>１　計画の推進</w:t>
          </w:r>
          <w:r w:rsidRPr="002E756B">
            <w:rPr>
              <w:rFonts w:asciiTheme="majorEastAsia" w:eastAsiaTheme="majorEastAsia" w:hAnsiTheme="majorEastAsia"/>
            </w:rPr>
            <w:ptab w:relativeTo="margin" w:alignment="right" w:leader="dot"/>
          </w:r>
          <w:r w:rsidRPr="002E756B">
            <w:rPr>
              <w:rFonts w:asciiTheme="majorEastAsia" w:eastAsiaTheme="majorEastAsia" w:hAnsiTheme="majorEastAsia" w:hint="eastAsia"/>
              <w:lang w:val="ja-JP"/>
            </w:rPr>
            <w:t>20</w:t>
          </w:r>
        </w:p>
        <w:p w:rsidR="007B2470" w:rsidRPr="002E756B" w:rsidRDefault="007B2470" w:rsidP="00E276C6">
          <w:pPr>
            <w:rPr>
              <w:lang w:val="ja-JP"/>
            </w:rPr>
          </w:pPr>
          <w:r w:rsidRPr="002E756B">
            <w:rPr>
              <w:rFonts w:hint="eastAsia"/>
              <w:lang w:val="ja-JP"/>
            </w:rPr>
            <w:t xml:space="preserve">　</w:t>
          </w:r>
          <w:r w:rsidRPr="002E756B">
            <w:rPr>
              <w:rFonts w:asciiTheme="majorEastAsia" w:eastAsiaTheme="majorEastAsia" w:hAnsiTheme="majorEastAsia" w:hint="eastAsia"/>
              <w:sz w:val="24"/>
              <w:szCs w:val="24"/>
            </w:rPr>
            <w:t>２　計画の評価</w:t>
          </w:r>
          <w:r w:rsidRPr="002E756B">
            <w:rPr>
              <w:rFonts w:asciiTheme="majorEastAsia" w:eastAsiaTheme="majorEastAsia" w:hAnsiTheme="majorEastAsia"/>
            </w:rPr>
            <w:ptab w:relativeTo="margin" w:alignment="right" w:leader="dot"/>
          </w:r>
          <w:r w:rsidRPr="002E756B">
            <w:rPr>
              <w:rFonts w:asciiTheme="majorEastAsia" w:eastAsiaTheme="majorEastAsia" w:hAnsiTheme="majorEastAsia" w:hint="eastAsia"/>
              <w:lang w:val="ja-JP"/>
            </w:rPr>
            <w:t>20</w:t>
          </w:r>
        </w:p>
        <w:p w:rsidR="007B2470" w:rsidRPr="002E756B" w:rsidRDefault="007B2470" w:rsidP="00E276C6">
          <w:pPr>
            <w:pStyle w:val="11"/>
            <w:rPr>
              <w:rFonts w:asciiTheme="majorEastAsia" w:eastAsiaTheme="majorEastAsia" w:hAnsiTheme="majorEastAsia"/>
              <w:b/>
              <w:sz w:val="28"/>
              <w:szCs w:val="28"/>
            </w:rPr>
          </w:pPr>
        </w:p>
        <w:p w:rsidR="007B2470" w:rsidRPr="002E756B" w:rsidRDefault="007B2470" w:rsidP="00E276C6">
          <w:pPr>
            <w:pStyle w:val="11"/>
            <w:rPr>
              <w:rFonts w:asciiTheme="majorEastAsia" w:eastAsiaTheme="majorEastAsia" w:hAnsiTheme="majorEastAsia"/>
            </w:rPr>
          </w:pPr>
          <w:r w:rsidRPr="002E756B">
            <w:rPr>
              <w:rFonts w:asciiTheme="majorEastAsia" w:eastAsiaTheme="majorEastAsia" w:hAnsiTheme="majorEastAsia" w:hint="eastAsia"/>
              <w:b/>
              <w:sz w:val="28"/>
              <w:szCs w:val="28"/>
            </w:rPr>
            <w:t>参考資料</w:t>
          </w:r>
          <w:r w:rsidRPr="002E756B">
            <w:rPr>
              <w:rFonts w:asciiTheme="majorEastAsia" w:eastAsiaTheme="majorEastAsia" w:hAnsiTheme="majorEastAsia"/>
            </w:rPr>
            <w:ptab w:relativeTo="margin" w:alignment="right" w:leader="dot"/>
          </w:r>
          <w:r w:rsidRPr="002E756B">
            <w:rPr>
              <w:rFonts w:asciiTheme="majorEastAsia" w:eastAsiaTheme="majorEastAsia" w:hAnsiTheme="majorEastAsia" w:hint="eastAsia"/>
              <w:b/>
              <w:bCs/>
              <w:lang w:val="ja-JP"/>
            </w:rPr>
            <w:t>21</w:t>
          </w:r>
        </w:p>
        <w:p w:rsidR="007B2470" w:rsidRPr="002E756B" w:rsidRDefault="007B2470" w:rsidP="00E276C6">
          <w:pPr>
            <w:pStyle w:val="21"/>
            <w:ind w:left="216"/>
            <w:rPr>
              <w:rFonts w:asciiTheme="majorEastAsia" w:eastAsiaTheme="majorEastAsia" w:hAnsiTheme="majorEastAsia"/>
              <w:lang w:val="ja-JP"/>
            </w:rPr>
          </w:pPr>
          <w:r w:rsidRPr="002E756B">
            <w:rPr>
              <w:rFonts w:asciiTheme="majorEastAsia" w:eastAsiaTheme="majorEastAsia" w:hAnsiTheme="majorEastAsia" w:hint="eastAsia"/>
              <w:sz w:val="24"/>
              <w:szCs w:val="24"/>
            </w:rPr>
            <w:t>１　歯及び口腔に関するアンケート調査概要</w:t>
          </w:r>
          <w:r w:rsidRPr="002E756B">
            <w:rPr>
              <w:rFonts w:asciiTheme="majorEastAsia" w:eastAsiaTheme="majorEastAsia" w:hAnsiTheme="majorEastAsia"/>
            </w:rPr>
            <w:ptab w:relativeTo="margin" w:alignment="right" w:leader="dot"/>
          </w:r>
          <w:r w:rsidRPr="002E756B">
            <w:rPr>
              <w:rFonts w:asciiTheme="majorEastAsia" w:eastAsiaTheme="majorEastAsia" w:hAnsiTheme="majorEastAsia" w:hint="eastAsia"/>
              <w:lang w:val="ja-JP"/>
            </w:rPr>
            <w:t>21</w:t>
          </w:r>
        </w:p>
        <w:p w:rsidR="007B2470" w:rsidRPr="002E756B" w:rsidRDefault="007B2470" w:rsidP="00136850">
          <w:pPr>
            <w:pStyle w:val="21"/>
            <w:ind w:left="216"/>
            <w:rPr>
              <w:rFonts w:asciiTheme="majorEastAsia" w:eastAsiaTheme="majorEastAsia" w:hAnsiTheme="majorEastAsia"/>
              <w:lang w:val="ja-JP"/>
            </w:rPr>
          </w:pPr>
          <w:r w:rsidRPr="002E756B">
            <w:rPr>
              <w:rFonts w:asciiTheme="majorEastAsia" w:eastAsiaTheme="majorEastAsia" w:hAnsiTheme="majorEastAsia" w:hint="eastAsia"/>
              <w:sz w:val="24"/>
              <w:szCs w:val="24"/>
            </w:rPr>
            <w:t>２　アンケート調査結果</w:t>
          </w:r>
          <w:r w:rsidRPr="002E756B">
            <w:rPr>
              <w:rFonts w:asciiTheme="majorEastAsia" w:eastAsiaTheme="majorEastAsia" w:hAnsiTheme="majorEastAsia"/>
            </w:rPr>
            <w:ptab w:relativeTo="margin" w:alignment="right" w:leader="dot"/>
          </w:r>
          <w:r w:rsidRPr="002E756B">
            <w:rPr>
              <w:rFonts w:asciiTheme="majorEastAsia" w:eastAsiaTheme="majorEastAsia" w:hAnsiTheme="majorEastAsia" w:hint="eastAsia"/>
              <w:lang w:val="ja-JP"/>
            </w:rPr>
            <w:t>22</w:t>
          </w:r>
        </w:p>
        <w:p w:rsidR="007B2470" w:rsidRPr="002E756B" w:rsidRDefault="007B2470" w:rsidP="00136850">
          <w:pPr>
            <w:pStyle w:val="21"/>
            <w:ind w:left="216"/>
            <w:rPr>
              <w:rFonts w:asciiTheme="majorEastAsia" w:eastAsiaTheme="majorEastAsia" w:hAnsiTheme="majorEastAsia"/>
              <w:lang w:val="ja-JP"/>
            </w:rPr>
          </w:pPr>
          <w:r w:rsidRPr="002E756B">
            <w:rPr>
              <w:rFonts w:asciiTheme="majorEastAsia" w:eastAsiaTheme="majorEastAsia" w:hAnsiTheme="majorEastAsia" w:hint="eastAsia"/>
              <w:sz w:val="24"/>
              <w:szCs w:val="24"/>
            </w:rPr>
            <w:t>３　下野市歯及び口腔の健康づくり推進条例</w:t>
          </w:r>
          <w:r w:rsidRPr="002E756B">
            <w:rPr>
              <w:rFonts w:asciiTheme="majorEastAsia" w:eastAsiaTheme="majorEastAsia" w:hAnsiTheme="majorEastAsia"/>
            </w:rPr>
            <w:ptab w:relativeTo="margin" w:alignment="right" w:leader="dot"/>
          </w:r>
          <w:r w:rsidRPr="002E756B">
            <w:rPr>
              <w:rFonts w:asciiTheme="majorEastAsia" w:eastAsiaTheme="majorEastAsia" w:hAnsiTheme="majorEastAsia" w:hint="eastAsia"/>
            </w:rPr>
            <w:t>39</w:t>
          </w:r>
        </w:p>
        <w:p w:rsidR="007B2470" w:rsidRPr="002E756B" w:rsidRDefault="007B2470" w:rsidP="007B2470">
          <w:pPr>
            <w:pStyle w:val="21"/>
            <w:ind w:leftChars="90" w:left="221" w:firstLineChars="200" w:firstLine="551"/>
            <w:rPr>
              <w:rFonts w:asciiTheme="majorEastAsia" w:eastAsiaTheme="majorEastAsia" w:hAnsiTheme="majorEastAsia"/>
              <w:lang w:val="ja-JP"/>
            </w:rPr>
          </w:pPr>
          <w:r w:rsidRPr="002E756B">
            <w:rPr>
              <w:rFonts w:asciiTheme="majorEastAsia" w:eastAsiaTheme="majorEastAsia" w:hAnsiTheme="majorEastAsia" w:hint="eastAsia"/>
              <w:sz w:val="24"/>
              <w:szCs w:val="24"/>
            </w:rPr>
            <w:t>用語の解説</w:t>
          </w:r>
          <w:r w:rsidRPr="002E756B">
            <w:rPr>
              <w:rFonts w:asciiTheme="majorEastAsia" w:eastAsiaTheme="majorEastAsia" w:hAnsiTheme="majorEastAsia"/>
            </w:rPr>
            <w:ptab w:relativeTo="margin" w:alignment="right" w:leader="dot"/>
          </w:r>
          <w:r w:rsidRPr="002E756B">
            <w:rPr>
              <w:rFonts w:asciiTheme="majorEastAsia" w:eastAsiaTheme="majorEastAsia" w:hAnsiTheme="majorEastAsia" w:hint="eastAsia"/>
              <w:lang w:val="ja-JP"/>
            </w:rPr>
            <w:t>42</w:t>
          </w:r>
        </w:p>
        <w:p w:rsidR="00E276C6" w:rsidRPr="002E756B" w:rsidRDefault="00BF7416" w:rsidP="00E276C6">
          <w:pPr>
            <w:rPr>
              <w:lang w:val="ja-JP"/>
            </w:rPr>
          </w:pPr>
        </w:p>
      </w:sdtContent>
    </w:sdt>
    <w:p w:rsidR="000C3D7E" w:rsidRPr="002E756B" w:rsidRDefault="000C3D7E" w:rsidP="00FB57A4">
      <w:pPr>
        <w:rPr>
          <w:rFonts w:asciiTheme="majorEastAsia" w:eastAsiaTheme="majorEastAsia" w:hAnsiTheme="majorEastAsia"/>
          <w:b/>
          <w:sz w:val="28"/>
          <w:szCs w:val="28"/>
        </w:rPr>
        <w:sectPr w:rsidR="000C3D7E" w:rsidRPr="002E756B" w:rsidSect="00491D94">
          <w:footerReference w:type="default" r:id="rId9"/>
          <w:pgSz w:w="11906" w:h="16838" w:code="9"/>
          <w:pgMar w:top="1418" w:right="1531" w:bottom="1418" w:left="1531" w:header="851" w:footer="992" w:gutter="0"/>
          <w:cols w:space="425"/>
          <w:docGrid w:type="linesAndChars" w:linePitch="388" w:charSpace="7304"/>
        </w:sectPr>
      </w:pPr>
    </w:p>
    <w:p w:rsidR="00241A83" w:rsidRPr="002E756B" w:rsidRDefault="00FB57A4" w:rsidP="00FB57A4">
      <w:pPr>
        <w:rPr>
          <w:rFonts w:asciiTheme="majorEastAsia" w:eastAsiaTheme="majorEastAsia" w:hAnsiTheme="majorEastAsia"/>
          <w:b/>
          <w:sz w:val="28"/>
          <w:szCs w:val="28"/>
        </w:rPr>
      </w:pPr>
      <w:r w:rsidRPr="002E756B">
        <w:rPr>
          <w:rFonts w:asciiTheme="majorEastAsia" w:eastAsiaTheme="majorEastAsia" w:hAnsiTheme="majorEastAsia" w:hint="eastAsia"/>
          <w:b/>
          <w:sz w:val="28"/>
          <w:szCs w:val="28"/>
        </w:rPr>
        <w:lastRenderedPageBreak/>
        <w:t xml:space="preserve">第１章　</w:t>
      </w:r>
      <w:r w:rsidR="00DF261C" w:rsidRPr="002E756B">
        <w:rPr>
          <w:rFonts w:asciiTheme="majorEastAsia" w:eastAsiaTheme="majorEastAsia" w:hAnsiTheme="majorEastAsia" w:hint="eastAsia"/>
          <w:b/>
          <w:sz w:val="28"/>
          <w:szCs w:val="28"/>
        </w:rPr>
        <w:t>計画</w:t>
      </w:r>
      <w:r w:rsidR="0004627E" w:rsidRPr="002E756B">
        <w:rPr>
          <w:rFonts w:asciiTheme="majorEastAsia" w:eastAsiaTheme="majorEastAsia" w:hAnsiTheme="majorEastAsia" w:hint="eastAsia"/>
          <w:b/>
          <w:sz w:val="28"/>
          <w:szCs w:val="28"/>
        </w:rPr>
        <w:t>の概要</w:t>
      </w:r>
    </w:p>
    <w:p w:rsidR="00FF1229" w:rsidRPr="002E756B" w:rsidRDefault="00FF1229" w:rsidP="0004627E">
      <w:pPr>
        <w:rPr>
          <w:rFonts w:asciiTheme="majorEastAsia" w:eastAsiaTheme="majorEastAsia" w:hAnsiTheme="majorEastAsia"/>
          <w:b/>
          <w:sz w:val="24"/>
          <w:szCs w:val="24"/>
        </w:rPr>
      </w:pPr>
    </w:p>
    <w:p w:rsidR="0004627E" w:rsidRPr="002E756B" w:rsidRDefault="0004627E" w:rsidP="0004627E">
      <w:pPr>
        <w:rPr>
          <w:rFonts w:asciiTheme="majorEastAsia" w:eastAsiaTheme="majorEastAsia" w:hAnsiTheme="majorEastAsia"/>
          <w:b/>
          <w:sz w:val="24"/>
          <w:szCs w:val="24"/>
        </w:rPr>
      </w:pPr>
      <w:r w:rsidRPr="002E756B">
        <w:rPr>
          <w:rFonts w:asciiTheme="majorEastAsia" w:eastAsiaTheme="majorEastAsia" w:hAnsiTheme="majorEastAsia" w:hint="eastAsia"/>
          <w:b/>
          <w:sz w:val="24"/>
          <w:szCs w:val="24"/>
        </w:rPr>
        <w:t>１　計画策定の趣旨</w:t>
      </w:r>
    </w:p>
    <w:p w:rsidR="00923157" w:rsidRPr="002E756B" w:rsidRDefault="0038365C" w:rsidP="00D673C9">
      <w:pP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 xml:space="preserve">　</w:t>
      </w:r>
      <w:r w:rsidR="00775555" w:rsidRPr="002E756B">
        <w:rPr>
          <w:rFonts w:asciiTheme="majorEastAsia" w:eastAsiaTheme="majorEastAsia" w:hAnsiTheme="majorEastAsia" w:hint="eastAsia"/>
          <w:sz w:val="24"/>
          <w:szCs w:val="24"/>
        </w:rPr>
        <w:t>歯</w:t>
      </w:r>
      <w:r w:rsidR="00A5438D" w:rsidRPr="002E756B">
        <w:rPr>
          <w:rFonts w:asciiTheme="majorEastAsia" w:eastAsiaTheme="majorEastAsia" w:hAnsiTheme="majorEastAsia" w:hint="eastAsia"/>
          <w:sz w:val="24"/>
          <w:szCs w:val="24"/>
        </w:rPr>
        <w:t>と口腔の健康は、生涯を通じて自分の歯でしっかりと噛んで食べることを可能にするだけでなく、バランスのとれた適切な食生活を送ることを可能とし、肥満や糖尿病などの生活習慣病</w:t>
      </w:r>
      <w:r w:rsidR="00676EC8" w:rsidRPr="002E756B">
        <w:rPr>
          <w:rFonts w:asciiTheme="majorEastAsia" w:eastAsiaTheme="majorEastAsia" w:hAnsiTheme="majorEastAsia" w:hint="eastAsia"/>
          <w:sz w:val="24"/>
          <w:szCs w:val="24"/>
          <w:vertAlign w:val="superscript"/>
        </w:rPr>
        <w:t>※</w:t>
      </w:r>
      <w:r w:rsidR="00A5438D" w:rsidRPr="002E756B">
        <w:rPr>
          <w:rFonts w:asciiTheme="majorEastAsia" w:eastAsiaTheme="majorEastAsia" w:hAnsiTheme="majorEastAsia" w:hint="eastAsia"/>
          <w:sz w:val="24"/>
          <w:szCs w:val="24"/>
        </w:rPr>
        <w:t>の予防へとつながるなど、全身の健康を保持増進するための重要な要素となっています。</w:t>
      </w:r>
    </w:p>
    <w:p w:rsidR="00A5438D" w:rsidRPr="002E756B" w:rsidRDefault="00A5438D" w:rsidP="00D673C9">
      <w:pP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 xml:space="preserve">　歯と口腔を健康に保つためには、生涯にわたり、歯と口腔の健康づくりに取り組むことが重要であることから、平成２３年８月には、「歯科口腔</w:t>
      </w:r>
      <w:r w:rsidR="00A44C18" w:rsidRPr="002E756B">
        <w:rPr>
          <w:rFonts w:asciiTheme="majorEastAsia" w:eastAsiaTheme="majorEastAsia" w:hAnsiTheme="majorEastAsia" w:hint="eastAsia"/>
          <w:sz w:val="24"/>
          <w:szCs w:val="24"/>
        </w:rPr>
        <w:t>保健</w:t>
      </w:r>
      <w:r w:rsidRPr="002E756B">
        <w:rPr>
          <w:rFonts w:asciiTheme="majorEastAsia" w:eastAsiaTheme="majorEastAsia" w:hAnsiTheme="majorEastAsia" w:hint="eastAsia"/>
          <w:sz w:val="24"/>
          <w:szCs w:val="24"/>
        </w:rPr>
        <w:t>の推進に関する法律」が施行され、地方公共団体は国との連携を図り、地域の実情に応じた施策を策定・実施することとされています。</w:t>
      </w:r>
    </w:p>
    <w:p w:rsidR="0060430E" w:rsidRPr="002E756B" w:rsidRDefault="001F7D50" w:rsidP="00D673C9">
      <w:pP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 xml:space="preserve">　また、これに先立ち、栃木県では平成２３年４</w:t>
      </w:r>
      <w:r w:rsidR="00A5438D" w:rsidRPr="002E756B">
        <w:rPr>
          <w:rFonts w:asciiTheme="majorEastAsia" w:eastAsiaTheme="majorEastAsia" w:hAnsiTheme="majorEastAsia" w:hint="eastAsia"/>
          <w:sz w:val="24"/>
          <w:szCs w:val="24"/>
        </w:rPr>
        <w:t>月に「栃木県民の歯及び口腔の健康づくり推進条例</w:t>
      </w:r>
      <w:r w:rsidRPr="002E756B">
        <w:rPr>
          <w:rFonts w:asciiTheme="majorEastAsia" w:eastAsiaTheme="majorEastAsia" w:hAnsiTheme="majorEastAsia" w:hint="eastAsia"/>
          <w:sz w:val="24"/>
          <w:szCs w:val="24"/>
        </w:rPr>
        <w:t>」が施行され、県は</w:t>
      </w:r>
      <w:r w:rsidR="0060430E" w:rsidRPr="002E756B">
        <w:rPr>
          <w:rFonts w:asciiTheme="majorEastAsia" w:eastAsiaTheme="majorEastAsia" w:hAnsiTheme="majorEastAsia" w:hint="eastAsia"/>
          <w:sz w:val="24"/>
          <w:szCs w:val="24"/>
        </w:rPr>
        <w:t>、</w:t>
      </w:r>
      <w:r w:rsidRPr="002E756B">
        <w:rPr>
          <w:rFonts w:asciiTheme="majorEastAsia" w:eastAsiaTheme="majorEastAsia" w:hAnsiTheme="majorEastAsia" w:hint="eastAsia"/>
          <w:sz w:val="24"/>
          <w:szCs w:val="24"/>
        </w:rPr>
        <w:t>市町村</w:t>
      </w:r>
      <w:r w:rsidR="0060430E" w:rsidRPr="002E756B">
        <w:rPr>
          <w:rFonts w:asciiTheme="majorEastAsia" w:eastAsiaTheme="majorEastAsia" w:hAnsiTheme="majorEastAsia" w:hint="eastAsia"/>
          <w:sz w:val="24"/>
          <w:szCs w:val="24"/>
        </w:rPr>
        <w:t>との連携を図りつつ、歯及び口腔の健康づくりの推進に関する施策を確実かつ効果的に実施するよう努めることとしています。</w:t>
      </w:r>
    </w:p>
    <w:p w:rsidR="001F7D50" w:rsidRPr="002E756B" w:rsidRDefault="001F7D50" w:rsidP="00D673C9">
      <w:pP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 xml:space="preserve">　本市においては、</w:t>
      </w:r>
      <w:r w:rsidR="008A6234" w:rsidRPr="002E756B">
        <w:rPr>
          <w:rFonts w:asciiTheme="majorEastAsia" w:eastAsiaTheme="majorEastAsia" w:hAnsiTheme="majorEastAsia" w:hint="eastAsia"/>
          <w:sz w:val="24"/>
          <w:szCs w:val="24"/>
        </w:rPr>
        <w:t>市、歯科医師等、市民が相</w:t>
      </w:r>
      <w:r w:rsidRPr="002E756B">
        <w:rPr>
          <w:rFonts w:asciiTheme="majorEastAsia" w:eastAsiaTheme="majorEastAsia" w:hAnsiTheme="majorEastAsia" w:hint="eastAsia"/>
          <w:sz w:val="24"/>
          <w:szCs w:val="24"/>
        </w:rPr>
        <w:t>互に連携協力し、一体となって推進していくという考えのもと、「下野</w:t>
      </w:r>
      <w:r w:rsidR="008A6234" w:rsidRPr="002E756B">
        <w:rPr>
          <w:rFonts w:asciiTheme="majorEastAsia" w:eastAsiaTheme="majorEastAsia" w:hAnsiTheme="majorEastAsia" w:hint="eastAsia"/>
          <w:sz w:val="24"/>
          <w:szCs w:val="24"/>
        </w:rPr>
        <w:t>市歯及び口腔の健康づくり推進条例」を平成２６年４月１日に施行しました。</w:t>
      </w:r>
    </w:p>
    <w:p w:rsidR="003D59D3" w:rsidRPr="002E756B" w:rsidRDefault="008A6234" w:rsidP="001F7D50">
      <w:pPr>
        <w:ind w:firstLineChars="100" w:firstLine="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この条例に基づき、市民の歯と口腔の健康づくりに関する施策を総合的かつ計画的に推進するため、基本的な計画を定めるものとして、「下野市歯科保健基本計画」を策定することとし</w:t>
      </w:r>
      <w:r w:rsidR="004552EB" w:rsidRPr="002E756B">
        <w:rPr>
          <w:rFonts w:asciiTheme="majorEastAsia" w:eastAsiaTheme="majorEastAsia" w:hAnsiTheme="majorEastAsia" w:hint="eastAsia"/>
          <w:sz w:val="24"/>
          <w:szCs w:val="24"/>
        </w:rPr>
        <w:t>ました。</w:t>
      </w:r>
    </w:p>
    <w:p w:rsidR="003D59D3" w:rsidRPr="002E756B" w:rsidRDefault="003D59D3" w:rsidP="0004627E">
      <w:pPr>
        <w:rPr>
          <w:b/>
          <w:sz w:val="24"/>
          <w:szCs w:val="24"/>
        </w:rPr>
      </w:pPr>
    </w:p>
    <w:p w:rsidR="004552EB" w:rsidRPr="002E756B" w:rsidRDefault="004552EB" w:rsidP="0004627E">
      <w:pPr>
        <w:rPr>
          <w:b/>
          <w:sz w:val="24"/>
          <w:szCs w:val="24"/>
        </w:rPr>
      </w:pPr>
    </w:p>
    <w:p w:rsidR="004552EB" w:rsidRPr="002E756B" w:rsidRDefault="004552EB" w:rsidP="0004627E">
      <w:pPr>
        <w:rPr>
          <w:b/>
          <w:sz w:val="24"/>
          <w:szCs w:val="24"/>
        </w:rPr>
      </w:pPr>
    </w:p>
    <w:p w:rsidR="004552EB" w:rsidRPr="002E756B" w:rsidRDefault="004552EB" w:rsidP="0004627E">
      <w:pPr>
        <w:rPr>
          <w:b/>
          <w:sz w:val="24"/>
          <w:szCs w:val="24"/>
        </w:rPr>
      </w:pPr>
    </w:p>
    <w:p w:rsidR="004552EB" w:rsidRPr="002E756B" w:rsidRDefault="004552EB" w:rsidP="0004627E">
      <w:pPr>
        <w:rPr>
          <w:b/>
          <w:sz w:val="24"/>
          <w:szCs w:val="24"/>
        </w:rPr>
      </w:pPr>
    </w:p>
    <w:p w:rsidR="004552EB" w:rsidRPr="002E756B" w:rsidRDefault="004552EB" w:rsidP="0004627E">
      <w:pPr>
        <w:rPr>
          <w:b/>
          <w:sz w:val="24"/>
          <w:szCs w:val="24"/>
        </w:rPr>
      </w:pPr>
    </w:p>
    <w:p w:rsidR="004552EB" w:rsidRPr="002E756B" w:rsidRDefault="004552EB" w:rsidP="00DB35C7">
      <w:pPr>
        <w:jc w:val="left"/>
        <w:rPr>
          <w:b/>
          <w:sz w:val="24"/>
          <w:szCs w:val="24"/>
        </w:rPr>
      </w:pPr>
    </w:p>
    <w:p w:rsidR="004552EB" w:rsidRPr="002E756B" w:rsidRDefault="004552EB" w:rsidP="0004627E">
      <w:pPr>
        <w:rPr>
          <w:b/>
          <w:sz w:val="24"/>
          <w:szCs w:val="24"/>
        </w:rPr>
      </w:pPr>
    </w:p>
    <w:p w:rsidR="004552EB" w:rsidRPr="002E756B" w:rsidRDefault="004552EB" w:rsidP="0004627E">
      <w:pPr>
        <w:rPr>
          <w:b/>
          <w:sz w:val="24"/>
          <w:szCs w:val="24"/>
        </w:rPr>
      </w:pPr>
    </w:p>
    <w:p w:rsidR="004552EB" w:rsidRPr="002E756B" w:rsidRDefault="004552EB" w:rsidP="0004627E">
      <w:pPr>
        <w:rPr>
          <w:b/>
          <w:sz w:val="24"/>
          <w:szCs w:val="24"/>
        </w:rPr>
      </w:pPr>
    </w:p>
    <w:p w:rsidR="004552EB" w:rsidRPr="002E756B" w:rsidRDefault="004552EB" w:rsidP="0004627E">
      <w:pPr>
        <w:rPr>
          <w:b/>
          <w:sz w:val="24"/>
          <w:szCs w:val="24"/>
        </w:rPr>
      </w:pPr>
    </w:p>
    <w:p w:rsidR="00DB35C7" w:rsidRPr="002E756B" w:rsidRDefault="00DB35C7" w:rsidP="0004627E">
      <w:pPr>
        <w:rPr>
          <w:b/>
          <w:sz w:val="24"/>
          <w:szCs w:val="24"/>
        </w:rPr>
      </w:pPr>
    </w:p>
    <w:p w:rsidR="004552EB" w:rsidRPr="002E756B" w:rsidRDefault="004552EB" w:rsidP="0004627E">
      <w:pPr>
        <w:rPr>
          <w:b/>
          <w:sz w:val="24"/>
          <w:szCs w:val="24"/>
        </w:rPr>
      </w:pPr>
    </w:p>
    <w:p w:rsidR="004552EB" w:rsidRPr="002E756B" w:rsidRDefault="00DB35C7" w:rsidP="00DB35C7">
      <w:pPr>
        <w:jc w:val="right"/>
        <w:rPr>
          <w:sz w:val="24"/>
          <w:szCs w:val="24"/>
        </w:rPr>
      </w:pPr>
      <w:r w:rsidRPr="002E756B">
        <w:rPr>
          <w:rFonts w:hint="eastAsia"/>
          <w:sz w:val="24"/>
          <w:szCs w:val="24"/>
          <w:bdr w:val="single" w:sz="4" w:space="0" w:color="auto"/>
        </w:rPr>
        <w:t>※は用語解説（Ｐ</w:t>
      </w:r>
      <w:r w:rsidR="00A4753B" w:rsidRPr="002E756B">
        <w:rPr>
          <w:rFonts w:hint="eastAsia"/>
          <w:sz w:val="24"/>
          <w:szCs w:val="24"/>
          <w:bdr w:val="single" w:sz="4" w:space="0" w:color="auto"/>
        </w:rPr>
        <w:t>4</w:t>
      </w:r>
      <w:r w:rsidR="007772CB" w:rsidRPr="002E756B">
        <w:rPr>
          <w:rFonts w:hint="eastAsia"/>
          <w:sz w:val="24"/>
          <w:szCs w:val="24"/>
          <w:bdr w:val="single" w:sz="4" w:space="0" w:color="auto"/>
        </w:rPr>
        <w:t>2</w:t>
      </w:r>
      <w:r w:rsidRPr="002E756B">
        <w:rPr>
          <w:rFonts w:hint="eastAsia"/>
          <w:sz w:val="24"/>
          <w:szCs w:val="24"/>
          <w:bdr w:val="single" w:sz="4" w:space="0" w:color="auto"/>
        </w:rPr>
        <w:t>～</w:t>
      </w:r>
      <w:r w:rsidR="00A4753B" w:rsidRPr="002E756B">
        <w:rPr>
          <w:rFonts w:hint="eastAsia"/>
          <w:sz w:val="24"/>
          <w:szCs w:val="24"/>
          <w:bdr w:val="single" w:sz="4" w:space="0" w:color="auto"/>
        </w:rPr>
        <w:t>P4</w:t>
      </w:r>
      <w:r w:rsidR="007772CB" w:rsidRPr="002E756B">
        <w:rPr>
          <w:rFonts w:hint="eastAsia"/>
          <w:sz w:val="24"/>
          <w:szCs w:val="24"/>
          <w:bdr w:val="single" w:sz="4" w:space="0" w:color="auto"/>
        </w:rPr>
        <w:t>3</w:t>
      </w:r>
      <w:r w:rsidRPr="002E756B">
        <w:rPr>
          <w:rFonts w:hint="eastAsia"/>
          <w:sz w:val="24"/>
          <w:szCs w:val="24"/>
          <w:bdr w:val="single" w:sz="4" w:space="0" w:color="auto"/>
        </w:rPr>
        <w:t>）に掲載</w:t>
      </w:r>
    </w:p>
    <w:p w:rsidR="0004627E" w:rsidRPr="002E756B" w:rsidRDefault="0004627E" w:rsidP="0004627E">
      <w:pPr>
        <w:rPr>
          <w:rFonts w:asciiTheme="majorEastAsia" w:eastAsiaTheme="majorEastAsia" w:hAnsiTheme="majorEastAsia"/>
          <w:b/>
          <w:sz w:val="24"/>
          <w:szCs w:val="24"/>
        </w:rPr>
      </w:pPr>
      <w:r w:rsidRPr="002E756B">
        <w:rPr>
          <w:rFonts w:asciiTheme="majorEastAsia" w:eastAsiaTheme="majorEastAsia" w:hAnsiTheme="majorEastAsia" w:hint="eastAsia"/>
          <w:b/>
          <w:sz w:val="24"/>
          <w:szCs w:val="24"/>
        </w:rPr>
        <w:lastRenderedPageBreak/>
        <w:t>２　計画の位置づけ</w:t>
      </w:r>
    </w:p>
    <w:p w:rsidR="005A033C" w:rsidRPr="002E756B" w:rsidRDefault="00883F4F" w:rsidP="0004627E">
      <w:pP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 xml:space="preserve">　本計画は、下野市歯及び口腔の健康づくり推進条例第８条に基づく歯及び口腔の健康づくりの推進に関する基本計画です。また、国の「健康日本２１」や</w:t>
      </w:r>
      <w:r w:rsidR="005A033C" w:rsidRPr="002E756B">
        <w:rPr>
          <w:rFonts w:asciiTheme="majorEastAsia" w:eastAsiaTheme="majorEastAsia" w:hAnsiTheme="majorEastAsia" w:hint="eastAsia"/>
          <w:sz w:val="24"/>
          <w:szCs w:val="24"/>
        </w:rPr>
        <w:t>「栃木県歯科保健基本計画」に沿った下野市の歯科保健の計画であり、健康増進法に基づく下野市健康増進計画「健康しもつけ</w:t>
      </w:r>
    </w:p>
    <w:p w:rsidR="00F85056" w:rsidRPr="002E756B" w:rsidRDefault="005A033C" w:rsidP="0004627E">
      <w:pPr>
        <w:rPr>
          <w:rFonts w:asciiTheme="majorEastAsia" w:eastAsiaTheme="majorEastAsia" w:hAnsiTheme="majorEastAsia"/>
          <w:sz w:val="22"/>
        </w:rPr>
      </w:pPr>
      <w:r w:rsidRPr="002E756B">
        <w:rPr>
          <w:rFonts w:asciiTheme="majorEastAsia" w:eastAsiaTheme="majorEastAsia" w:hAnsiTheme="majorEastAsia" w:hint="eastAsia"/>
          <w:sz w:val="24"/>
          <w:szCs w:val="24"/>
        </w:rPr>
        <w:t>２１プラン」の部門計画として位置づけられるものです</w:t>
      </w:r>
      <w:r w:rsidR="005A32B6" w:rsidRPr="002E756B">
        <w:rPr>
          <w:rFonts w:asciiTheme="majorEastAsia" w:eastAsiaTheme="majorEastAsia" w:hAnsiTheme="majorEastAsia" w:hint="eastAsia"/>
          <w:sz w:val="24"/>
          <w:szCs w:val="24"/>
        </w:rPr>
        <w:t>。</w:t>
      </w:r>
    </w:p>
    <w:p w:rsidR="00883F4F" w:rsidRPr="002E756B" w:rsidRDefault="00C60C7C" w:rsidP="0004627E">
      <w:pPr>
        <w:rPr>
          <w:rFonts w:asciiTheme="majorEastAsia" w:eastAsiaTheme="majorEastAsia" w:hAnsiTheme="majorEastAsia"/>
          <w:sz w:val="24"/>
          <w:szCs w:val="24"/>
        </w:rPr>
      </w:pPr>
      <w:r w:rsidRPr="002E756B">
        <w:rPr>
          <w:rFonts w:asciiTheme="majorEastAsia" w:eastAsiaTheme="majorEastAsia" w:hAnsiTheme="majorEastAsia"/>
          <w:noProof/>
          <w:sz w:val="24"/>
          <w:szCs w:val="24"/>
        </w:rPr>
        <mc:AlternateContent>
          <mc:Choice Requires="wps">
            <w:drawing>
              <wp:anchor distT="0" distB="0" distL="114300" distR="114300" simplePos="0" relativeHeight="251724800" behindDoc="0" locked="0" layoutInCell="1" allowOverlap="1" wp14:anchorId="7FAE50C7" wp14:editId="5D5DE797">
                <wp:simplePos x="0" y="0"/>
                <wp:positionH relativeFrom="column">
                  <wp:posOffset>1037590</wp:posOffset>
                </wp:positionH>
                <wp:positionV relativeFrom="paragraph">
                  <wp:posOffset>194945</wp:posOffset>
                </wp:positionV>
                <wp:extent cx="3876675" cy="6286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3876675" cy="628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42BD6" w:rsidRPr="00471D83" w:rsidRDefault="00742BD6" w:rsidP="00C60C7C">
                            <w:pPr>
                              <w:jc w:val="center"/>
                              <w:rPr>
                                <w:rFonts w:asciiTheme="majorEastAsia" w:eastAsiaTheme="majorEastAsia" w:hAnsiTheme="majorEastAsia"/>
                                <w:sz w:val="24"/>
                                <w:szCs w:val="24"/>
                              </w:rPr>
                            </w:pPr>
                            <w:r w:rsidRPr="00471D83">
                              <w:rPr>
                                <w:rFonts w:asciiTheme="majorEastAsia" w:eastAsiaTheme="majorEastAsia" w:hAnsiTheme="majorEastAsia" w:hint="eastAsia"/>
                                <w:sz w:val="24"/>
                                <w:szCs w:val="24"/>
                              </w:rPr>
                              <w:t>下野市総合計画</w:t>
                            </w:r>
                          </w:p>
                          <w:p w:rsidR="00742BD6" w:rsidRPr="00471D83" w:rsidRDefault="00742BD6" w:rsidP="00C60C7C">
                            <w:pPr>
                              <w:jc w:val="center"/>
                              <w:rPr>
                                <w:rFonts w:asciiTheme="majorEastAsia" w:eastAsiaTheme="majorEastAsia" w:hAnsiTheme="majorEastAsia"/>
                                <w:sz w:val="22"/>
                              </w:rPr>
                            </w:pPr>
                            <w:r w:rsidRPr="00471D83">
                              <w:rPr>
                                <w:rFonts w:asciiTheme="majorEastAsia" w:eastAsiaTheme="majorEastAsia" w:hAnsiTheme="majorEastAsia" w:hint="eastAsia"/>
                                <w:sz w:val="22"/>
                              </w:rPr>
                              <w:t>後期基本計画（平成２４年度～２７年度）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27" style="position:absolute;left:0;text-align:left;margin-left:81.7pt;margin-top:15.35pt;width:305.25pt;height:49.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" fillcolor="white [3201]" strokecolor="black [3213]" strokeweight=".25pt">
                <v:textbox>
                  <w:txbxContent>
                    <w:p w:rsidR="000F5305" w:rsidRPr="00471D83" w:rsidRDefault="000F5305" w:rsidP="00C60C7C">
                      <w:pPr>
                        <w:jc w:val="center"/>
                        <w:rPr>
                          <w:rFonts w:asciiTheme="majorEastAsia" w:eastAsiaTheme="majorEastAsia" w:hAnsiTheme="majorEastAsia"/>
                          <w:sz w:val="24"/>
                          <w:szCs w:val="24"/>
                        </w:rPr>
                      </w:pPr>
                      <w:r w:rsidRPr="00471D83">
                        <w:rPr>
                          <w:rFonts w:asciiTheme="majorEastAsia" w:eastAsiaTheme="majorEastAsia" w:hAnsiTheme="majorEastAsia" w:hint="eastAsia"/>
                          <w:sz w:val="24"/>
                          <w:szCs w:val="24"/>
                        </w:rPr>
                        <w:t>下野市総合計画</w:t>
                      </w:r>
                    </w:p>
                    <w:p w:rsidR="000F5305" w:rsidRPr="00471D83" w:rsidRDefault="000F5305" w:rsidP="00C60C7C">
                      <w:pPr>
                        <w:jc w:val="center"/>
                        <w:rPr>
                          <w:rFonts w:asciiTheme="majorEastAsia" w:eastAsiaTheme="majorEastAsia" w:hAnsiTheme="majorEastAsia"/>
                          <w:sz w:val="22"/>
                        </w:rPr>
                      </w:pPr>
                      <w:r w:rsidRPr="00471D83">
                        <w:rPr>
                          <w:rFonts w:asciiTheme="majorEastAsia" w:eastAsiaTheme="majorEastAsia" w:hAnsiTheme="majorEastAsia" w:hint="eastAsia"/>
                          <w:sz w:val="22"/>
                        </w:rPr>
                        <w:t>後期基本計画（平成２４年度～２７年度）</w:t>
                      </w:r>
                    </w:p>
                  </w:txbxContent>
                </v:textbox>
              </v:rect>
            </w:pict>
          </mc:Fallback>
        </mc:AlternateContent>
      </w:r>
    </w:p>
    <w:p w:rsidR="00F24AD1" w:rsidRPr="002E756B" w:rsidRDefault="00F24AD1" w:rsidP="0004627E">
      <w:pPr>
        <w:rPr>
          <w:rFonts w:asciiTheme="majorEastAsia" w:eastAsiaTheme="majorEastAsia" w:hAnsiTheme="majorEastAsia"/>
          <w:sz w:val="24"/>
          <w:szCs w:val="24"/>
        </w:rPr>
      </w:pPr>
    </w:p>
    <w:p w:rsidR="00F24AD1" w:rsidRPr="002E756B" w:rsidRDefault="00F24AD1" w:rsidP="0004627E">
      <w:pPr>
        <w:rPr>
          <w:rFonts w:asciiTheme="majorEastAsia" w:eastAsiaTheme="majorEastAsia" w:hAnsiTheme="majorEastAsia"/>
          <w:sz w:val="24"/>
          <w:szCs w:val="24"/>
        </w:rPr>
      </w:pPr>
    </w:p>
    <w:p w:rsidR="004552EB" w:rsidRPr="002E756B" w:rsidRDefault="004552EB" w:rsidP="0004627E">
      <w:pPr>
        <w:rPr>
          <w:rFonts w:asciiTheme="majorEastAsia" w:eastAsiaTheme="majorEastAsia" w:hAnsiTheme="majorEastAsia"/>
          <w:sz w:val="24"/>
          <w:szCs w:val="24"/>
        </w:rPr>
      </w:pPr>
      <w:r w:rsidRPr="002E756B">
        <w:rPr>
          <w:rFonts w:asciiTheme="majorEastAsia" w:eastAsiaTheme="majorEastAsia" w:hAnsiTheme="majorEastAsia"/>
          <w:noProof/>
          <w:sz w:val="24"/>
          <w:szCs w:val="24"/>
        </w:rPr>
        <mc:AlternateContent>
          <mc:Choice Requires="wps">
            <w:drawing>
              <wp:anchor distT="0" distB="0" distL="114300" distR="114300" simplePos="0" relativeHeight="251729920" behindDoc="0" locked="0" layoutInCell="1" allowOverlap="1" wp14:anchorId="768A6B16" wp14:editId="373B2606">
                <wp:simplePos x="0" y="0"/>
                <wp:positionH relativeFrom="column">
                  <wp:posOffset>2799715</wp:posOffset>
                </wp:positionH>
                <wp:positionV relativeFrom="paragraph">
                  <wp:posOffset>196215</wp:posOffset>
                </wp:positionV>
                <wp:extent cx="409575" cy="409575"/>
                <wp:effectExtent l="19050" t="0" r="28575" b="47625"/>
                <wp:wrapNone/>
                <wp:docPr id="14" name="下矢印 14"/>
                <wp:cNvGraphicFramePr/>
                <a:graphic xmlns:a="http://schemas.openxmlformats.org/drawingml/2006/main">
                  <a:graphicData uri="http://schemas.microsoft.com/office/word/2010/wordprocessingShape">
                    <wps:wsp>
                      <wps:cNvSpPr/>
                      <wps:spPr>
                        <a:xfrm>
                          <a:off x="0" y="0"/>
                          <a:ext cx="409575" cy="409575"/>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 o:spid="_x0000_s1026" type="#_x0000_t67" style="position:absolute;left:0;text-align:left;margin-left:220.45pt;margin-top:15.45pt;width:32.25pt;height:32.2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" adj="10800" fillcolor="white [3201]" strokecolor="black [3213]" strokeweight=".25pt"/>
            </w:pict>
          </mc:Fallback>
        </mc:AlternateContent>
      </w:r>
    </w:p>
    <w:p w:rsidR="00F24AD1" w:rsidRPr="002E756B" w:rsidRDefault="00F24AD1" w:rsidP="0004627E">
      <w:pPr>
        <w:rPr>
          <w:rFonts w:asciiTheme="majorEastAsia" w:eastAsiaTheme="majorEastAsia" w:hAnsiTheme="majorEastAsia"/>
          <w:sz w:val="24"/>
          <w:szCs w:val="24"/>
        </w:rPr>
      </w:pPr>
    </w:p>
    <w:p w:rsidR="004552EB" w:rsidRPr="002E756B" w:rsidRDefault="004552EB" w:rsidP="0004627E">
      <w:pPr>
        <w:rPr>
          <w:rFonts w:asciiTheme="majorEastAsia" w:eastAsiaTheme="majorEastAsia" w:hAnsiTheme="majorEastAsia"/>
          <w:sz w:val="24"/>
          <w:szCs w:val="24"/>
        </w:rPr>
      </w:pPr>
    </w:p>
    <w:tbl>
      <w:tblPr>
        <w:tblStyle w:val="a6"/>
        <w:tblW w:w="0" w:type="auto"/>
        <w:tblInd w:w="1101" w:type="dxa"/>
        <w:tblLook w:val="04A0" w:firstRow="1" w:lastRow="0" w:firstColumn="1" w:lastColumn="0" w:noHBand="0" w:noVBand="1"/>
      </w:tblPr>
      <w:tblGrid>
        <w:gridCol w:w="7941"/>
      </w:tblGrid>
      <w:tr w:rsidR="002E756B" w:rsidRPr="002E756B" w:rsidTr="00BA0542">
        <w:tc>
          <w:tcPr>
            <w:tcW w:w="7941" w:type="dxa"/>
          </w:tcPr>
          <w:p w:rsidR="00BA0542" w:rsidRPr="002E756B" w:rsidRDefault="00BA0542" w:rsidP="0004627E">
            <w:pP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 xml:space="preserve">　　　　　　　　　健康しもつけ２１プラン</w:t>
            </w:r>
          </w:p>
          <w:p w:rsidR="00BA0542" w:rsidRPr="002E756B" w:rsidRDefault="00BA0542" w:rsidP="0004627E">
            <w:pPr>
              <w:rPr>
                <w:rFonts w:asciiTheme="majorEastAsia" w:eastAsiaTheme="majorEastAsia" w:hAnsiTheme="majorEastAsia"/>
                <w:sz w:val="22"/>
              </w:rPr>
            </w:pPr>
            <w:r w:rsidRPr="002E756B">
              <w:rPr>
                <w:rFonts w:asciiTheme="majorEastAsia" w:eastAsiaTheme="majorEastAsia" w:hAnsiTheme="majorEastAsia" w:hint="eastAsia"/>
                <w:sz w:val="24"/>
                <w:szCs w:val="24"/>
              </w:rPr>
              <w:t xml:space="preserve">　　　　　　　　</w:t>
            </w:r>
            <w:r w:rsidRPr="002E756B">
              <w:rPr>
                <w:rFonts w:asciiTheme="majorEastAsia" w:eastAsiaTheme="majorEastAsia" w:hAnsiTheme="majorEastAsia" w:hint="eastAsia"/>
                <w:sz w:val="22"/>
              </w:rPr>
              <w:t>（平成２５年度～２９年度）</w:t>
            </w:r>
          </w:p>
          <w:p w:rsidR="00BA0542" w:rsidRPr="002E756B" w:rsidRDefault="00BA0542" w:rsidP="0004627E">
            <w:pPr>
              <w:rPr>
                <w:rFonts w:asciiTheme="majorEastAsia" w:eastAsiaTheme="majorEastAsia" w:hAnsiTheme="majorEastAsia"/>
                <w:sz w:val="24"/>
                <w:szCs w:val="24"/>
              </w:rPr>
            </w:pPr>
            <w:r w:rsidRPr="002E756B">
              <w:rPr>
                <w:rFonts w:asciiTheme="majorEastAsia" w:eastAsiaTheme="majorEastAsia" w:hAnsiTheme="majorEastAsia"/>
                <w:noProof/>
                <w:sz w:val="24"/>
                <w:szCs w:val="24"/>
              </w:rPr>
              <mc:AlternateContent>
                <mc:Choice Requires="wps">
                  <w:drawing>
                    <wp:anchor distT="0" distB="0" distL="114300" distR="114300" simplePos="0" relativeHeight="251728896" behindDoc="0" locked="0" layoutInCell="1" allowOverlap="1" wp14:anchorId="732E97C2" wp14:editId="5D80D6AD">
                      <wp:simplePos x="0" y="0"/>
                      <wp:positionH relativeFrom="column">
                        <wp:posOffset>605155</wp:posOffset>
                      </wp:positionH>
                      <wp:positionV relativeFrom="paragraph">
                        <wp:posOffset>100330</wp:posOffset>
                      </wp:positionV>
                      <wp:extent cx="3876675" cy="9334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3876675" cy="933450"/>
                              </a:xfrm>
                              <a:prstGeom prst="rect">
                                <a:avLst/>
                              </a:prstGeom>
                              <a:solidFill>
                                <a:sysClr val="window" lastClr="FFFFFF"/>
                              </a:solidFill>
                              <a:ln w="3175" cap="flat" cmpd="sng" algn="ctr">
                                <a:solidFill>
                                  <a:sysClr val="windowText" lastClr="000000"/>
                                </a:solidFill>
                                <a:prstDash val="solid"/>
                              </a:ln>
                              <a:effectLst/>
                            </wps:spPr>
                            <wps:txbx>
                              <w:txbxContent>
                                <w:p w:rsidR="00742BD6" w:rsidRPr="00471D83" w:rsidRDefault="00742BD6" w:rsidP="004552EB">
                                  <w:pPr>
                                    <w:ind w:firstLineChars="497" w:firstLine="1375"/>
                                    <w:jc w:val="left"/>
                                    <w:rPr>
                                      <w:rFonts w:asciiTheme="majorEastAsia" w:eastAsiaTheme="majorEastAsia" w:hAnsiTheme="majorEastAsia"/>
                                      <w:b/>
                                      <w:sz w:val="24"/>
                                      <w:szCs w:val="24"/>
                                    </w:rPr>
                                  </w:pPr>
                                  <w:r w:rsidRPr="00471D83">
                                    <w:rPr>
                                      <w:rFonts w:asciiTheme="majorEastAsia" w:eastAsiaTheme="majorEastAsia" w:hAnsiTheme="majorEastAsia" w:hint="eastAsia"/>
                                      <w:b/>
                                      <w:sz w:val="24"/>
                                      <w:szCs w:val="24"/>
                                    </w:rPr>
                                    <w:t>下野市歯科保健基本計画</w:t>
                                  </w:r>
                                </w:p>
                                <w:p w:rsidR="00742BD6" w:rsidRPr="00471D83" w:rsidRDefault="00742BD6" w:rsidP="00BA0542">
                                  <w:pPr>
                                    <w:jc w:val="center"/>
                                    <w:rPr>
                                      <w:rFonts w:asciiTheme="majorEastAsia" w:eastAsiaTheme="majorEastAsia" w:hAnsiTheme="majorEastAsia"/>
                                      <w:sz w:val="22"/>
                                    </w:rPr>
                                  </w:pPr>
                                  <w:r w:rsidRPr="00471D83">
                                    <w:rPr>
                                      <w:rFonts w:asciiTheme="majorEastAsia" w:eastAsiaTheme="majorEastAsia" w:hAnsiTheme="majorEastAsia" w:hint="eastAsia"/>
                                      <w:sz w:val="22"/>
                                    </w:rPr>
                                    <w:t>下野市歯及び口腔の健康づくり推進条例第８条に</w:t>
                                  </w:r>
                                </w:p>
                                <w:p w:rsidR="00742BD6" w:rsidRPr="00471D83" w:rsidRDefault="00742BD6" w:rsidP="00BA0542">
                                  <w:pPr>
                                    <w:jc w:val="center"/>
                                    <w:rPr>
                                      <w:rFonts w:asciiTheme="majorEastAsia" w:eastAsiaTheme="majorEastAsia" w:hAnsiTheme="majorEastAsia"/>
                                      <w:sz w:val="22"/>
                                    </w:rPr>
                                  </w:pPr>
                                  <w:r w:rsidRPr="00471D83">
                                    <w:rPr>
                                      <w:rFonts w:asciiTheme="majorEastAsia" w:eastAsiaTheme="majorEastAsia" w:hAnsiTheme="majorEastAsia" w:hint="eastAsia"/>
                                      <w:sz w:val="22"/>
                                    </w:rPr>
                                    <w:t>基づく基本計画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3" o:spid="_x0000_s1028" style="position:absolute;left:0;text-align:left;margin-left:47.65pt;margin-top:7.9pt;width:305.25pt;height:73.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" fillcolor="window" strokecolor="windowText" strokeweight=".25pt">
                      <v:textbox>
                        <w:txbxContent>
                          <w:p w:rsidR="000F5305" w:rsidRPr="00471D83" w:rsidRDefault="000F5305" w:rsidP="004552EB">
                            <w:pPr>
                              <w:ind w:firstLineChars="497" w:firstLine="1375"/>
                              <w:jc w:val="left"/>
                              <w:rPr>
                                <w:rFonts w:asciiTheme="majorEastAsia" w:eastAsiaTheme="majorEastAsia" w:hAnsiTheme="majorEastAsia"/>
                                <w:b/>
                                <w:sz w:val="24"/>
                                <w:szCs w:val="24"/>
                              </w:rPr>
                            </w:pPr>
                            <w:r w:rsidRPr="00471D83">
                              <w:rPr>
                                <w:rFonts w:asciiTheme="majorEastAsia" w:eastAsiaTheme="majorEastAsia" w:hAnsiTheme="majorEastAsia" w:hint="eastAsia"/>
                                <w:b/>
                                <w:sz w:val="24"/>
                                <w:szCs w:val="24"/>
                              </w:rPr>
                              <w:t>下野市歯科保健基本計画</w:t>
                            </w:r>
                          </w:p>
                          <w:p w:rsidR="000F5305" w:rsidRPr="00471D83" w:rsidRDefault="000F5305" w:rsidP="00BA0542">
                            <w:pPr>
                              <w:jc w:val="center"/>
                              <w:rPr>
                                <w:rFonts w:asciiTheme="majorEastAsia" w:eastAsiaTheme="majorEastAsia" w:hAnsiTheme="majorEastAsia"/>
                                <w:sz w:val="22"/>
                              </w:rPr>
                            </w:pPr>
                            <w:r w:rsidRPr="00471D83">
                              <w:rPr>
                                <w:rFonts w:asciiTheme="majorEastAsia" w:eastAsiaTheme="majorEastAsia" w:hAnsiTheme="majorEastAsia" w:hint="eastAsia"/>
                                <w:sz w:val="22"/>
                              </w:rPr>
                              <w:t>下野市歯及び口腔の健康づくり推進条例第８条に</w:t>
                            </w:r>
                          </w:p>
                          <w:p w:rsidR="000F5305" w:rsidRPr="00471D83" w:rsidRDefault="000F5305" w:rsidP="00BA0542">
                            <w:pPr>
                              <w:jc w:val="center"/>
                              <w:rPr>
                                <w:rFonts w:asciiTheme="majorEastAsia" w:eastAsiaTheme="majorEastAsia" w:hAnsiTheme="majorEastAsia"/>
                                <w:sz w:val="22"/>
                              </w:rPr>
                            </w:pPr>
                            <w:r w:rsidRPr="00471D83">
                              <w:rPr>
                                <w:rFonts w:asciiTheme="majorEastAsia" w:eastAsiaTheme="majorEastAsia" w:hAnsiTheme="majorEastAsia" w:hint="eastAsia"/>
                                <w:sz w:val="22"/>
                              </w:rPr>
                              <w:t>基づく基本計画</w:t>
                            </w:r>
                          </w:p>
                        </w:txbxContent>
                      </v:textbox>
                    </v:rect>
                  </w:pict>
                </mc:Fallback>
              </mc:AlternateContent>
            </w:r>
          </w:p>
          <w:p w:rsidR="00BA0542" w:rsidRPr="002E756B" w:rsidRDefault="00BA0542" w:rsidP="0004627E">
            <w:pPr>
              <w:rPr>
                <w:rFonts w:asciiTheme="majorEastAsia" w:eastAsiaTheme="majorEastAsia" w:hAnsiTheme="majorEastAsia"/>
                <w:sz w:val="24"/>
                <w:szCs w:val="24"/>
              </w:rPr>
            </w:pPr>
          </w:p>
          <w:p w:rsidR="00BA0542" w:rsidRPr="002E756B" w:rsidRDefault="00BA0542" w:rsidP="0004627E">
            <w:pPr>
              <w:rPr>
                <w:rFonts w:asciiTheme="majorEastAsia" w:eastAsiaTheme="majorEastAsia" w:hAnsiTheme="majorEastAsia"/>
                <w:sz w:val="24"/>
                <w:szCs w:val="24"/>
              </w:rPr>
            </w:pPr>
          </w:p>
          <w:p w:rsidR="00BA0542" w:rsidRPr="002E756B" w:rsidRDefault="00BA0542" w:rsidP="0004627E">
            <w:pPr>
              <w:rPr>
                <w:rFonts w:asciiTheme="majorEastAsia" w:eastAsiaTheme="majorEastAsia" w:hAnsiTheme="majorEastAsia"/>
                <w:sz w:val="24"/>
                <w:szCs w:val="24"/>
              </w:rPr>
            </w:pPr>
          </w:p>
          <w:p w:rsidR="004552EB" w:rsidRPr="002E756B" w:rsidRDefault="004552EB" w:rsidP="0004627E">
            <w:pPr>
              <w:rPr>
                <w:rFonts w:asciiTheme="majorEastAsia" w:eastAsiaTheme="majorEastAsia" w:hAnsiTheme="majorEastAsia"/>
                <w:sz w:val="24"/>
                <w:szCs w:val="24"/>
              </w:rPr>
            </w:pPr>
          </w:p>
        </w:tc>
      </w:tr>
    </w:tbl>
    <w:p w:rsidR="003D59D3" w:rsidRPr="002E756B" w:rsidRDefault="006522BD" w:rsidP="0004627E">
      <w:pPr>
        <w:rPr>
          <w:rFonts w:asciiTheme="majorEastAsia" w:eastAsiaTheme="majorEastAsia" w:hAnsiTheme="majorEastAsia"/>
          <w:sz w:val="24"/>
          <w:szCs w:val="24"/>
        </w:rPr>
      </w:pPr>
      <w:r w:rsidRPr="002E756B">
        <w:rPr>
          <w:rFonts w:asciiTheme="majorEastAsia" w:eastAsiaTheme="majorEastAsia" w:hAnsiTheme="majorEastAsia"/>
          <w:noProof/>
          <w:sz w:val="24"/>
          <w:szCs w:val="24"/>
        </w:rPr>
        <mc:AlternateContent>
          <mc:Choice Requires="wps">
            <w:drawing>
              <wp:anchor distT="0" distB="0" distL="114300" distR="114300" simplePos="0" relativeHeight="251731968" behindDoc="0" locked="0" layoutInCell="1" allowOverlap="1" wp14:anchorId="32B88596" wp14:editId="6BE9A40E">
                <wp:simplePos x="0" y="0"/>
                <wp:positionH relativeFrom="column">
                  <wp:posOffset>2828289</wp:posOffset>
                </wp:positionH>
                <wp:positionV relativeFrom="paragraph">
                  <wp:posOffset>53975</wp:posOffset>
                </wp:positionV>
                <wp:extent cx="409575" cy="400050"/>
                <wp:effectExtent l="19050" t="19050" r="47625" b="19050"/>
                <wp:wrapNone/>
                <wp:docPr id="37" name="下矢印 37"/>
                <wp:cNvGraphicFramePr/>
                <a:graphic xmlns:a="http://schemas.openxmlformats.org/drawingml/2006/main">
                  <a:graphicData uri="http://schemas.microsoft.com/office/word/2010/wordprocessingShape">
                    <wps:wsp>
                      <wps:cNvSpPr/>
                      <wps:spPr>
                        <a:xfrm rot="10800000">
                          <a:off x="0" y="0"/>
                          <a:ext cx="409575" cy="400050"/>
                        </a:xfrm>
                        <a:prstGeom prst="down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37" o:spid="_x0000_s1026" type="#_x0000_t67" style="position:absolute;left:0;text-align:left;margin-left:222.7pt;margin-top:4.25pt;width:32.25pt;height:31.5pt;rotation:180;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" adj="10800" fillcolor="window" strokecolor="windowText" strokeweight=".25pt"/>
            </w:pict>
          </mc:Fallback>
        </mc:AlternateContent>
      </w:r>
    </w:p>
    <w:p w:rsidR="006522BD" w:rsidRPr="002E756B" w:rsidRDefault="006522BD" w:rsidP="0004627E">
      <w:pPr>
        <w:rPr>
          <w:rFonts w:asciiTheme="majorEastAsia" w:eastAsiaTheme="majorEastAsia" w:hAnsiTheme="majorEastAsia"/>
          <w:sz w:val="24"/>
          <w:szCs w:val="24"/>
        </w:rPr>
      </w:pPr>
    </w:p>
    <w:p w:rsidR="003D59D3" w:rsidRPr="002E756B" w:rsidRDefault="004552EB" w:rsidP="0004627E">
      <w:pPr>
        <w:rPr>
          <w:rFonts w:asciiTheme="majorEastAsia" w:eastAsiaTheme="majorEastAsia" w:hAnsiTheme="majorEastAsia"/>
          <w:sz w:val="24"/>
          <w:szCs w:val="24"/>
        </w:rPr>
      </w:pPr>
      <w:r w:rsidRPr="002E756B">
        <w:rPr>
          <w:rFonts w:asciiTheme="majorEastAsia" w:eastAsiaTheme="majorEastAsia" w:hAnsiTheme="majorEastAsia"/>
          <w:noProof/>
          <w:sz w:val="24"/>
          <w:szCs w:val="24"/>
        </w:rPr>
        <mc:AlternateContent>
          <mc:Choice Requires="wps">
            <w:drawing>
              <wp:anchor distT="0" distB="0" distL="114300" distR="114300" simplePos="0" relativeHeight="251726848" behindDoc="0" locked="0" layoutInCell="1" allowOverlap="1" wp14:anchorId="7D47A1BF" wp14:editId="4015158C">
                <wp:simplePos x="0" y="0"/>
                <wp:positionH relativeFrom="column">
                  <wp:posOffset>1580515</wp:posOffset>
                </wp:positionH>
                <wp:positionV relativeFrom="paragraph">
                  <wp:posOffset>81915</wp:posOffset>
                </wp:positionV>
                <wp:extent cx="3124200" cy="6191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3124200" cy="619125"/>
                        </a:xfrm>
                        <a:prstGeom prst="rect">
                          <a:avLst/>
                        </a:prstGeom>
                        <a:solidFill>
                          <a:sysClr val="window" lastClr="FFFFFF"/>
                        </a:solidFill>
                        <a:ln w="3175" cap="flat" cmpd="sng" algn="ctr">
                          <a:solidFill>
                            <a:sysClr val="windowText" lastClr="000000"/>
                          </a:solidFill>
                          <a:prstDash val="solid"/>
                        </a:ln>
                        <a:effectLst/>
                      </wps:spPr>
                      <wps:txbx>
                        <w:txbxContent>
                          <w:p w:rsidR="00742BD6" w:rsidRPr="00471D83" w:rsidRDefault="00742BD6" w:rsidP="00BA0542">
                            <w:pPr>
                              <w:rPr>
                                <w:rFonts w:asciiTheme="majorEastAsia" w:eastAsiaTheme="majorEastAsia" w:hAnsiTheme="majorEastAsia"/>
                                <w:sz w:val="24"/>
                                <w:szCs w:val="24"/>
                              </w:rPr>
                            </w:pPr>
                            <w:r w:rsidRPr="00471D83">
                              <w:rPr>
                                <w:rFonts w:asciiTheme="majorEastAsia" w:eastAsiaTheme="majorEastAsia" w:hAnsiTheme="majorEastAsia" w:hint="eastAsia"/>
                                <w:sz w:val="24"/>
                                <w:szCs w:val="24"/>
                              </w:rPr>
                              <w:t>（国）健康日本２１</w:t>
                            </w:r>
                          </w:p>
                          <w:p w:rsidR="00742BD6" w:rsidRPr="00471D83" w:rsidRDefault="00742BD6" w:rsidP="00BA0542">
                            <w:pPr>
                              <w:rPr>
                                <w:rFonts w:asciiTheme="majorEastAsia" w:eastAsiaTheme="majorEastAsia" w:hAnsiTheme="majorEastAsia"/>
                                <w:sz w:val="24"/>
                                <w:szCs w:val="24"/>
                              </w:rPr>
                            </w:pPr>
                            <w:r w:rsidRPr="00471D83">
                              <w:rPr>
                                <w:rFonts w:asciiTheme="majorEastAsia" w:eastAsiaTheme="majorEastAsia" w:hAnsiTheme="majorEastAsia" w:hint="eastAsia"/>
                                <w:sz w:val="24"/>
                                <w:szCs w:val="24"/>
                              </w:rPr>
                              <w:t>（県）栃木県歯科保健基本計画</w:t>
                            </w:r>
                          </w:p>
                          <w:p w:rsidR="00742BD6" w:rsidRDefault="00742BD6" w:rsidP="00BA05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9" style="position:absolute;left:0;text-align:left;margin-left:124.45pt;margin-top:6.45pt;width:246pt;height:4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" fillcolor="window" strokecolor="windowText" strokeweight=".25pt">
                <v:textbox>
                  <w:txbxContent>
                    <w:p w:rsidR="000F5305" w:rsidRPr="00471D83" w:rsidRDefault="000F5305" w:rsidP="00BA0542">
                      <w:pPr>
                        <w:rPr>
                          <w:rFonts w:asciiTheme="majorEastAsia" w:eastAsiaTheme="majorEastAsia" w:hAnsiTheme="majorEastAsia"/>
                          <w:sz w:val="24"/>
                          <w:szCs w:val="24"/>
                        </w:rPr>
                      </w:pPr>
                      <w:r w:rsidRPr="00471D83">
                        <w:rPr>
                          <w:rFonts w:asciiTheme="majorEastAsia" w:eastAsiaTheme="majorEastAsia" w:hAnsiTheme="majorEastAsia" w:hint="eastAsia"/>
                          <w:sz w:val="24"/>
                          <w:szCs w:val="24"/>
                        </w:rPr>
                        <w:t>（国）健康日本２１</w:t>
                      </w:r>
                    </w:p>
                    <w:p w:rsidR="000F5305" w:rsidRPr="00471D83" w:rsidRDefault="000F5305" w:rsidP="00BA0542">
                      <w:pPr>
                        <w:rPr>
                          <w:rFonts w:asciiTheme="majorEastAsia" w:eastAsiaTheme="majorEastAsia" w:hAnsiTheme="majorEastAsia"/>
                          <w:sz w:val="24"/>
                          <w:szCs w:val="24"/>
                        </w:rPr>
                      </w:pPr>
                      <w:r w:rsidRPr="00471D83">
                        <w:rPr>
                          <w:rFonts w:asciiTheme="majorEastAsia" w:eastAsiaTheme="majorEastAsia" w:hAnsiTheme="majorEastAsia" w:hint="eastAsia"/>
                          <w:sz w:val="24"/>
                          <w:szCs w:val="24"/>
                        </w:rPr>
                        <w:t>（県）栃木県歯科保健基本計画</w:t>
                      </w:r>
                    </w:p>
                    <w:p w:rsidR="000F5305" w:rsidRDefault="000F5305" w:rsidP="00BA0542">
                      <w:pPr>
                        <w:jc w:val="center"/>
                      </w:pPr>
                    </w:p>
                  </w:txbxContent>
                </v:textbox>
              </v:rect>
            </w:pict>
          </mc:Fallback>
        </mc:AlternateContent>
      </w:r>
    </w:p>
    <w:p w:rsidR="003D59D3" w:rsidRPr="002E756B" w:rsidRDefault="003D59D3" w:rsidP="0004627E">
      <w:pPr>
        <w:rPr>
          <w:rFonts w:asciiTheme="majorEastAsia" w:eastAsiaTheme="majorEastAsia" w:hAnsiTheme="majorEastAsia"/>
          <w:sz w:val="24"/>
          <w:szCs w:val="24"/>
        </w:rPr>
      </w:pPr>
    </w:p>
    <w:p w:rsidR="00B55F4C" w:rsidRPr="002E756B" w:rsidRDefault="00B55F4C" w:rsidP="0004627E">
      <w:pPr>
        <w:rPr>
          <w:rFonts w:asciiTheme="majorEastAsia" w:eastAsiaTheme="majorEastAsia" w:hAnsiTheme="majorEastAsia"/>
          <w:sz w:val="24"/>
          <w:szCs w:val="24"/>
        </w:rPr>
      </w:pPr>
    </w:p>
    <w:p w:rsidR="004552EB" w:rsidRPr="002E756B" w:rsidRDefault="004552EB" w:rsidP="0004627E">
      <w:pPr>
        <w:rPr>
          <w:rFonts w:asciiTheme="majorEastAsia" w:eastAsiaTheme="majorEastAsia" w:hAnsiTheme="majorEastAsia"/>
          <w:sz w:val="24"/>
          <w:szCs w:val="24"/>
        </w:rPr>
      </w:pPr>
    </w:p>
    <w:p w:rsidR="0004627E" w:rsidRPr="002E756B" w:rsidRDefault="0004627E" w:rsidP="0004627E">
      <w:pPr>
        <w:rPr>
          <w:rFonts w:asciiTheme="majorEastAsia" w:eastAsiaTheme="majorEastAsia" w:hAnsiTheme="majorEastAsia"/>
          <w:b/>
          <w:sz w:val="24"/>
          <w:szCs w:val="24"/>
        </w:rPr>
      </w:pPr>
      <w:r w:rsidRPr="002E756B">
        <w:rPr>
          <w:rFonts w:asciiTheme="majorEastAsia" w:eastAsiaTheme="majorEastAsia" w:hAnsiTheme="majorEastAsia" w:hint="eastAsia"/>
          <w:b/>
          <w:sz w:val="24"/>
          <w:szCs w:val="24"/>
        </w:rPr>
        <w:t>３　計画の期間</w:t>
      </w:r>
    </w:p>
    <w:p w:rsidR="00DF261C" w:rsidRPr="002E756B" w:rsidRDefault="005A033C" w:rsidP="00770AD2">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 xml:space="preserve">　本計画の期間は、平成２７年度から平成２９年度までの３か年計画と</w:t>
      </w:r>
    </w:p>
    <w:p w:rsidR="00DF261C" w:rsidRPr="002E756B" w:rsidRDefault="005A033C" w:rsidP="00770AD2">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します。なお、本計画策定後の社会的状況の</w:t>
      </w:r>
      <w:r w:rsidR="00812BB3" w:rsidRPr="002E756B">
        <w:rPr>
          <w:rFonts w:asciiTheme="majorEastAsia" w:eastAsiaTheme="majorEastAsia" w:hAnsiTheme="majorEastAsia" w:hint="eastAsia"/>
          <w:sz w:val="24"/>
          <w:szCs w:val="24"/>
        </w:rPr>
        <w:t>変化等に伴い、改定等の必</w:t>
      </w:r>
    </w:p>
    <w:p w:rsidR="00F66983" w:rsidRPr="002E756B" w:rsidRDefault="00812BB3" w:rsidP="00462E0B">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要が生じた場合には、見直しを行う等</w:t>
      </w:r>
      <w:r w:rsidR="00770AD2" w:rsidRPr="002E756B">
        <w:rPr>
          <w:rFonts w:asciiTheme="majorEastAsia" w:eastAsiaTheme="majorEastAsia" w:hAnsiTheme="majorEastAsia" w:hint="eastAsia"/>
          <w:sz w:val="24"/>
          <w:szCs w:val="24"/>
        </w:rPr>
        <w:t>、</w:t>
      </w:r>
      <w:r w:rsidR="00126284" w:rsidRPr="002E756B">
        <w:rPr>
          <w:rFonts w:asciiTheme="majorEastAsia" w:eastAsiaTheme="majorEastAsia" w:hAnsiTheme="majorEastAsia" w:hint="eastAsia"/>
          <w:sz w:val="24"/>
          <w:szCs w:val="24"/>
        </w:rPr>
        <w:t>柔軟に対応することと</w:t>
      </w:r>
      <w:r w:rsidR="00462E0B" w:rsidRPr="002E756B">
        <w:rPr>
          <w:rFonts w:asciiTheme="majorEastAsia" w:eastAsiaTheme="majorEastAsia" w:hAnsiTheme="majorEastAsia" w:hint="eastAsia"/>
          <w:sz w:val="24"/>
          <w:szCs w:val="24"/>
        </w:rPr>
        <w:t>します。</w:t>
      </w:r>
    </w:p>
    <w:p w:rsidR="00F66983" w:rsidRPr="002E756B" w:rsidRDefault="00F66983" w:rsidP="0004627E">
      <w:pPr>
        <w:rPr>
          <w:rFonts w:asciiTheme="majorEastAsia" w:eastAsiaTheme="majorEastAsia" w:hAnsiTheme="majorEastAsia"/>
          <w:sz w:val="24"/>
          <w:szCs w:val="24"/>
        </w:rPr>
      </w:pPr>
    </w:p>
    <w:tbl>
      <w:tblPr>
        <w:tblStyle w:val="a6"/>
        <w:tblW w:w="9180" w:type="dxa"/>
        <w:tblLook w:val="04A0" w:firstRow="1" w:lastRow="0" w:firstColumn="1" w:lastColumn="0" w:noHBand="0" w:noVBand="1"/>
      </w:tblPr>
      <w:tblGrid>
        <w:gridCol w:w="3510"/>
        <w:gridCol w:w="1134"/>
        <w:gridCol w:w="1134"/>
        <w:gridCol w:w="1134"/>
        <w:gridCol w:w="1134"/>
        <w:gridCol w:w="1134"/>
      </w:tblGrid>
      <w:tr w:rsidR="002E756B" w:rsidRPr="002E756B" w:rsidTr="00126284">
        <w:tc>
          <w:tcPr>
            <w:tcW w:w="3510" w:type="dxa"/>
            <w:tcBorders>
              <w:tl2br w:val="single" w:sz="4" w:space="0" w:color="auto"/>
            </w:tcBorders>
          </w:tcPr>
          <w:p w:rsidR="00126284" w:rsidRPr="002E756B" w:rsidRDefault="00126284" w:rsidP="00126284">
            <w:pPr>
              <w:rPr>
                <w:rFonts w:asciiTheme="majorEastAsia" w:eastAsiaTheme="majorEastAsia" w:hAnsiTheme="majorEastAsia"/>
                <w:sz w:val="16"/>
                <w:szCs w:val="16"/>
              </w:rPr>
            </w:pPr>
            <w:r w:rsidRPr="002E756B">
              <w:rPr>
                <w:rFonts w:asciiTheme="majorEastAsia" w:eastAsiaTheme="majorEastAsia" w:hAnsiTheme="majorEastAsia" w:hint="eastAsia"/>
                <w:sz w:val="16"/>
                <w:szCs w:val="16"/>
              </w:rPr>
              <w:t>計画名</w:t>
            </w:r>
            <w:r w:rsidRPr="002E756B">
              <w:rPr>
                <w:rFonts w:asciiTheme="majorEastAsia" w:eastAsiaTheme="majorEastAsia" w:hAnsiTheme="majorEastAsia" w:hint="eastAsia"/>
                <w:sz w:val="24"/>
                <w:szCs w:val="24"/>
              </w:rPr>
              <w:t xml:space="preserve">　　　　　　　　</w:t>
            </w:r>
            <w:r w:rsidRPr="002E756B">
              <w:rPr>
                <w:rFonts w:asciiTheme="majorEastAsia" w:eastAsiaTheme="majorEastAsia" w:hAnsiTheme="majorEastAsia" w:hint="eastAsia"/>
                <w:sz w:val="16"/>
                <w:szCs w:val="16"/>
              </w:rPr>
              <w:t>年度</w:t>
            </w:r>
          </w:p>
        </w:tc>
        <w:tc>
          <w:tcPr>
            <w:tcW w:w="1134" w:type="dxa"/>
          </w:tcPr>
          <w:p w:rsidR="00126284" w:rsidRPr="002E756B" w:rsidRDefault="00126284" w:rsidP="00126284">
            <w:pPr>
              <w:jc w:val="center"/>
              <w:rPr>
                <w:rFonts w:asciiTheme="majorEastAsia" w:eastAsiaTheme="majorEastAsia" w:hAnsiTheme="majorEastAsia"/>
                <w:sz w:val="22"/>
              </w:rPr>
            </w:pPr>
            <w:r w:rsidRPr="002E756B">
              <w:rPr>
                <w:rFonts w:asciiTheme="majorEastAsia" w:eastAsiaTheme="majorEastAsia" w:hAnsiTheme="majorEastAsia" w:hint="eastAsia"/>
                <w:sz w:val="22"/>
              </w:rPr>
              <w:t>25年</w:t>
            </w:r>
          </w:p>
        </w:tc>
        <w:tc>
          <w:tcPr>
            <w:tcW w:w="1134" w:type="dxa"/>
          </w:tcPr>
          <w:p w:rsidR="00126284" w:rsidRPr="002E756B" w:rsidRDefault="00126284" w:rsidP="00126284">
            <w:pPr>
              <w:jc w:val="center"/>
              <w:rPr>
                <w:rFonts w:asciiTheme="majorEastAsia" w:eastAsiaTheme="majorEastAsia" w:hAnsiTheme="majorEastAsia"/>
                <w:sz w:val="22"/>
              </w:rPr>
            </w:pPr>
            <w:r w:rsidRPr="002E756B">
              <w:rPr>
                <w:rFonts w:asciiTheme="majorEastAsia" w:eastAsiaTheme="majorEastAsia" w:hAnsiTheme="majorEastAsia" w:hint="eastAsia"/>
                <w:sz w:val="22"/>
              </w:rPr>
              <w:t>26年</w:t>
            </w:r>
          </w:p>
        </w:tc>
        <w:tc>
          <w:tcPr>
            <w:tcW w:w="1134" w:type="dxa"/>
          </w:tcPr>
          <w:p w:rsidR="00126284" w:rsidRPr="002E756B" w:rsidRDefault="00126284" w:rsidP="00126284">
            <w:pPr>
              <w:jc w:val="center"/>
              <w:rPr>
                <w:rFonts w:asciiTheme="majorEastAsia" w:eastAsiaTheme="majorEastAsia" w:hAnsiTheme="majorEastAsia"/>
                <w:sz w:val="22"/>
              </w:rPr>
            </w:pPr>
            <w:r w:rsidRPr="002E756B">
              <w:rPr>
                <w:rFonts w:asciiTheme="majorEastAsia" w:eastAsiaTheme="majorEastAsia" w:hAnsiTheme="majorEastAsia" w:hint="eastAsia"/>
                <w:sz w:val="22"/>
              </w:rPr>
              <w:t>27年</w:t>
            </w:r>
          </w:p>
        </w:tc>
        <w:tc>
          <w:tcPr>
            <w:tcW w:w="1134" w:type="dxa"/>
          </w:tcPr>
          <w:p w:rsidR="00126284" w:rsidRPr="002E756B" w:rsidRDefault="00126284" w:rsidP="00126284">
            <w:pPr>
              <w:jc w:val="center"/>
              <w:rPr>
                <w:rFonts w:asciiTheme="majorEastAsia" w:eastAsiaTheme="majorEastAsia" w:hAnsiTheme="majorEastAsia"/>
                <w:sz w:val="22"/>
              </w:rPr>
            </w:pPr>
            <w:r w:rsidRPr="002E756B">
              <w:rPr>
                <w:rFonts w:asciiTheme="majorEastAsia" w:eastAsiaTheme="majorEastAsia" w:hAnsiTheme="majorEastAsia" w:hint="eastAsia"/>
                <w:sz w:val="22"/>
              </w:rPr>
              <w:t>28年</w:t>
            </w:r>
          </w:p>
        </w:tc>
        <w:tc>
          <w:tcPr>
            <w:tcW w:w="1134" w:type="dxa"/>
          </w:tcPr>
          <w:p w:rsidR="00126284" w:rsidRPr="002E756B" w:rsidRDefault="00126284" w:rsidP="00126284">
            <w:pPr>
              <w:jc w:val="center"/>
              <w:rPr>
                <w:rFonts w:asciiTheme="majorEastAsia" w:eastAsiaTheme="majorEastAsia" w:hAnsiTheme="majorEastAsia"/>
                <w:sz w:val="22"/>
              </w:rPr>
            </w:pPr>
            <w:r w:rsidRPr="002E756B">
              <w:rPr>
                <w:rFonts w:asciiTheme="majorEastAsia" w:eastAsiaTheme="majorEastAsia" w:hAnsiTheme="majorEastAsia" w:hint="eastAsia"/>
                <w:sz w:val="22"/>
              </w:rPr>
              <w:t>29年</w:t>
            </w:r>
          </w:p>
        </w:tc>
      </w:tr>
      <w:tr w:rsidR="002E756B" w:rsidRPr="002E756B" w:rsidTr="00126284">
        <w:tc>
          <w:tcPr>
            <w:tcW w:w="3510" w:type="dxa"/>
          </w:tcPr>
          <w:p w:rsidR="00126284" w:rsidRPr="002E756B" w:rsidRDefault="00126284" w:rsidP="0004627E">
            <w:pPr>
              <w:rPr>
                <w:rFonts w:asciiTheme="majorEastAsia" w:eastAsiaTheme="majorEastAsia" w:hAnsiTheme="majorEastAsia"/>
                <w:sz w:val="24"/>
                <w:szCs w:val="24"/>
              </w:rPr>
            </w:pPr>
            <w:r w:rsidRPr="002E756B">
              <w:rPr>
                <w:rFonts w:asciiTheme="majorEastAsia" w:eastAsiaTheme="majorEastAsia" w:hAnsiTheme="majorEastAsia" w:hint="eastAsia"/>
                <w:noProof/>
                <w:sz w:val="24"/>
                <w:szCs w:val="24"/>
              </w:rPr>
              <mc:AlternateContent>
                <mc:Choice Requires="wps">
                  <w:drawing>
                    <wp:anchor distT="0" distB="0" distL="114300" distR="114300" simplePos="0" relativeHeight="251809792" behindDoc="0" locked="0" layoutInCell="1" allowOverlap="1" wp14:anchorId="03E86AC3" wp14:editId="06547896">
                      <wp:simplePos x="0" y="0"/>
                      <wp:positionH relativeFrom="column">
                        <wp:posOffset>2152015</wp:posOffset>
                      </wp:positionH>
                      <wp:positionV relativeFrom="paragraph">
                        <wp:posOffset>34925</wp:posOffset>
                      </wp:positionV>
                      <wp:extent cx="3590925" cy="180975"/>
                      <wp:effectExtent l="0" t="19050" r="47625" b="47625"/>
                      <wp:wrapNone/>
                      <wp:docPr id="79" name="右矢印 79"/>
                      <wp:cNvGraphicFramePr/>
                      <a:graphic xmlns:a="http://schemas.openxmlformats.org/drawingml/2006/main">
                        <a:graphicData uri="http://schemas.microsoft.com/office/word/2010/wordprocessingShape">
                          <wps:wsp>
                            <wps:cNvSpPr/>
                            <wps:spPr>
                              <a:xfrm>
                                <a:off x="0" y="0"/>
                                <a:ext cx="3590925" cy="180975"/>
                              </a:xfrm>
                              <a:prstGeom prst="rightArrow">
                                <a:avLst/>
                              </a:prstGeom>
                              <a:solidFill>
                                <a:schemeClr val="tx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9" o:spid="_x0000_s1026" type="#_x0000_t13" style="position:absolute;left:0;text-align:left;margin-left:169.45pt;margin-top:2.75pt;width:282.75pt;height:14.2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" adj="21056" fillcolor="black [3213]" strokecolor="black [3213]" strokeweight=".25pt"/>
                  </w:pict>
                </mc:Fallback>
              </mc:AlternateContent>
            </w:r>
            <w:r w:rsidRPr="002E756B">
              <w:rPr>
                <w:rFonts w:asciiTheme="majorEastAsia" w:eastAsiaTheme="majorEastAsia" w:hAnsiTheme="majorEastAsia" w:hint="eastAsia"/>
                <w:sz w:val="24"/>
                <w:szCs w:val="24"/>
              </w:rPr>
              <w:t>健康しもつけ２１プラン</w:t>
            </w:r>
          </w:p>
        </w:tc>
        <w:tc>
          <w:tcPr>
            <w:tcW w:w="1134" w:type="dxa"/>
          </w:tcPr>
          <w:p w:rsidR="00126284" w:rsidRPr="002E756B" w:rsidRDefault="00126284" w:rsidP="0004627E">
            <w:pPr>
              <w:rPr>
                <w:rFonts w:asciiTheme="majorEastAsia" w:eastAsiaTheme="majorEastAsia" w:hAnsiTheme="majorEastAsia"/>
                <w:sz w:val="24"/>
                <w:szCs w:val="24"/>
              </w:rPr>
            </w:pPr>
          </w:p>
        </w:tc>
        <w:tc>
          <w:tcPr>
            <w:tcW w:w="1134" w:type="dxa"/>
          </w:tcPr>
          <w:p w:rsidR="00126284" w:rsidRPr="002E756B" w:rsidRDefault="00126284" w:rsidP="0004627E">
            <w:pPr>
              <w:rPr>
                <w:rFonts w:asciiTheme="majorEastAsia" w:eastAsiaTheme="majorEastAsia" w:hAnsiTheme="majorEastAsia"/>
                <w:sz w:val="24"/>
                <w:szCs w:val="24"/>
              </w:rPr>
            </w:pPr>
          </w:p>
        </w:tc>
        <w:tc>
          <w:tcPr>
            <w:tcW w:w="1134" w:type="dxa"/>
          </w:tcPr>
          <w:p w:rsidR="00126284" w:rsidRPr="002E756B" w:rsidRDefault="00126284" w:rsidP="0004627E">
            <w:pPr>
              <w:rPr>
                <w:rFonts w:asciiTheme="majorEastAsia" w:eastAsiaTheme="majorEastAsia" w:hAnsiTheme="majorEastAsia"/>
                <w:sz w:val="24"/>
                <w:szCs w:val="24"/>
              </w:rPr>
            </w:pPr>
          </w:p>
        </w:tc>
        <w:tc>
          <w:tcPr>
            <w:tcW w:w="1134" w:type="dxa"/>
          </w:tcPr>
          <w:p w:rsidR="00126284" w:rsidRPr="002E756B" w:rsidRDefault="00126284" w:rsidP="0004627E">
            <w:pPr>
              <w:rPr>
                <w:rFonts w:asciiTheme="majorEastAsia" w:eastAsiaTheme="majorEastAsia" w:hAnsiTheme="majorEastAsia"/>
                <w:sz w:val="24"/>
                <w:szCs w:val="24"/>
              </w:rPr>
            </w:pPr>
          </w:p>
        </w:tc>
        <w:tc>
          <w:tcPr>
            <w:tcW w:w="1134" w:type="dxa"/>
          </w:tcPr>
          <w:p w:rsidR="00126284" w:rsidRPr="002E756B" w:rsidRDefault="00126284" w:rsidP="0004627E">
            <w:pPr>
              <w:rPr>
                <w:rFonts w:asciiTheme="majorEastAsia" w:eastAsiaTheme="majorEastAsia" w:hAnsiTheme="majorEastAsia"/>
                <w:sz w:val="24"/>
                <w:szCs w:val="24"/>
              </w:rPr>
            </w:pPr>
          </w:p>
        </w:tc>
      </w:tr>
      <w:tr w:rsidR="00126284" w:rsidRPr="002E756B" w:rsidTr="00126284">
        <w:tc>
          <w:tcPr>
            <w:tcW w:w="3510" w:type="dxa"/>
          </w:tcPr>
          <w:p w:rsidR="00126284" w:rsidRPr="002E756B" w:rsidRDefault="0017766C" w:rsidP="0004627E">
            <w:pPr>
              <w:rPr>
                <w:rFonts w:asciiTheme="majorEastAsia" w:eastAsiaTheme="majorEastAsia" w:hAnsiTheme="majorEastAsia"/>
                <w:sz w:val="24"/>
                <w:szCs w:val="24"/>
              </w:rPr>
            </w:pPr>
            <w:r>
              <w:rPr>
                <w:rFonts w:asciiTheme="majorEastAsia" w:eastAsiaTheme="majorEastAsia" w:hAnsiTheme="majorEastAsia" w:hint="eastAsia"/>
                <w:sz w:val="24"/>
                <w:szCs w:val="24"/>
              </w:rPr>
              <w:t>下野市</w:t>
            </w:r>
            <w:r w:rsidR="00126284" w:rsidRPr="002E756B">
              <w:rPr>
                <w:rFonts w:asciiTheme="majorEastAsia" w:eastAsiaTheme="majorEastAsia" w:hAnsiTheme="majorEastAsia" w:hint="eastAsia"/>
                <w:sz w:val="24"/>
                <w:szCs w:val="24"/>
              </w:rPr>
              <w:t>歯科保健基本計画</w:t>
            </w:r>
          </w:p>
        </w:tc>
        <w:tc>
          <w:tcPr>
            <w:tcW w:w="1134" w:type="dxa"/>
          </w:tcPr>
          <w:p w:rsidR="00126284" w:rsidRPr="002E756B" w:rsidRDefault="00126284" w:rsidP="0004627E">
            <w:pPr>
              <w:rPr>
                <w:rFonts w:asciiTheme="majorEastAsia" w:eastAsiaTheme="majorEastAsia" w:hAnsiTheme="majorEastAsia"/>
                <w:sz w:val="24"/>
                <w:szCs w:val="24"/>
              </w:rPr>
            </w:pPr>
          </w:p>
        </w:tc>
        <w:tc>
          <w:tcPr>
            <w:tcW w:w="1134" w:type="dxa"/>
          </w:tcPr>
          <w:p w:rsidR="00126284" w:rsidRPr="002E756B" w:rsidRDefault="00126284" w:rsidP="0004627E">
            <w:pPr>
              <w:rPr>
                <w:rFonts w:asciiTheme="majorEastAsia" w:eastAsiaTheme="majorEastAsia" w:hAnsiTheme="majorEastAsia"/>
                <w:sz w:val="24"/>
                <w:szCs w:val="24"/>
              </w:rPr>
            </w:pPr>
            <w:r w:rsidRPr="002E756B">
              <w:rPr>
                <w:rFonts w:asciiTheme="majorEastAsia" w:eastAsiaTheme="majorEastAsia" w:hAnsiTheme="majorEastAsia" w:hint="eastAsia"/>
                <w:noProof/>
                <w:sz w:val="24"/>
                <w:szCs w:val="24"/>
              </w:rPr>
              <mc:AlternateContent>
                <mc:Choice Requires="wps">
                  <w:drawing>
                    <wp:anchor distT="0" distB="0" distL="114300" distR="114300" simplePos="0" relativeHeight="251811840" behindDoc="0" locked="0" layoutInCell="1" allowOverlap="1" wp14:anchorId="71A2B961" wp14:editId="0AAEA27F">
                      <wp:simplePos x="0" y="0"/>
                      <wp:positionH relativeFrom="column">
                        <wp:posOffset>641350</wp:posOffset>
                      </wp:positionH>
                      <wp:positionV relativeFrom="paragraph">
                        <wp:posOffset>20320</wp:posOffset>
                      </wp:positionV>
                      <wp:extent cx="2152650" cy="180975"/>
                      <wp:effectExtent l="0" t="19050" r="38100" b="47625"/>
                      <wp:wrapNone/>
                      <wp:docPr id="80" name="右矢印 80"/>
                      <wp:cNvGraphicFramePr/>
                      <a:graphic xmlns:a="http://schemas.openxmlformats.org/drawingml/2006/main">
                        <a:graphicData uri="http://schemas.microsoft.com/office/word/2010/wordprocessingShape">
                          <wps:wsp>
                            <wps:cNvSpPr/>
                            <wps:spPr>
                              <a:xfrm>
                                <a:off x="0" y="0"/>
                                <a:ext cx="2152650" cy="180975"/>
                              </a:xfrm>
                              <a:prstGeom prst="rightArrow">
                                <a:avLst/>
                              </a:prstGeom>
                              <a:solidFill>
                                <a:schemeClr val="tx1"/>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80" o:spid="_x0000_s1026" type="#_x0000_t13" style="position:absolute;left:0;text-align:left;margin-left:50.5pt;margin-top:1.6pt;width:169.5pt;height:14.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" adj="20692" fillcolor="black [3213]" strokecolor="windowText" strokeweight=".25pt"/>
                  </w:pict>
                </mc:Fallback>
              </mc:AlternateContent>
            </w:r>
          </w:p>
        </w:tc>
        <w:tc>
          <w:tcPr>
            <w:tcW w:w="1134" w:type="dxa"/>
          </w:tcPr>
          <w:p w:rsidR="00126284" w:rsidRPr="002E756B" w:rsidRDefault="00126284" w:rsidP="0004627E">
            <w:pPr>
              <w:rPr>
                <w:rFonts w:asciiTheme="majorEastAsia" w:eastAsiaTheme="majorEastAsia" w:hAnsiTheme="majorEastAsia"/>
                <w:sz w:val="24"/>
                <w:szCs w:val="24"/>
              </w:rPr>
            </w:pPr>
          </w:p>
        </w:tc>
        <w:tc>
          <w:tcPr>
            <w:tcW w:w="1134" w:type="dxa"/>
          </w:tcPr>
          <w:p w:rsidR="00126284" w:rsidRPr="002E756B" w:rsidRDefault="00126284" w:rsidP="0004627E">
            <w:pPr>
              <w:rPr>
                <w:rFonts w:asciiTheme="majorEastAsia" w:eastAsiaTheme="majorEastAsia" w:hAnsiTheme="majorEastAsia"/>
                <w:sz w:val="24"/>
                <w:szCs w:val="24"/>
              </w:rPr>
            </w:pPr>
          </w:p>
        </w:tc>
        <w:tc>
          <w:tcPr>
            <w:tcW w:w="1134" w:type="dxa"/>
          </w:tcPr>
          <w:p w:rsidR="00126284" w:rsidRPr="002E756B" w:rsidRDefault="00126284" w:rsidP="0004627E">
            <w:pPr>
              <w:rPr>
                <w:rFonts w:asciiTheme="majorEastAsia" w:eastAsiaTheme="majorEastAsia" w:hAnsiTheme="majorEastAsia"/>
                <w:sz w:val="24"/>
                <w:szCs w:val="24"/>
              </w:rPr>
            </w:pPr>
          </w:p>
        </w:tc>
      </w:tr>
    </w:tbl>
    <w:p w:rsidR="00F66983" w:rsidRPr="002E756B" w:rsidRDefault="00F66983" w:rsidP="0004627E">
      <w:pPr>
        <w:rPr>
          <w:sz w:val="24"/>
          <w:szCs w:val="24"/>
        </w:rPr>
      </w:pPr>
    </w:p>
    <w:p w:rsidR="00F66983" w:rsidRPr="002E756B" w:rsidRDefault="00F66983" w:rsidP="0004627E">
      <w:pPr>
        <w:rPr>
          <w:sz w:val="24"/>
          <w:szCs w:val="24"/>
        </w:rPr>
      </w:pPr>
    </w:p>
    <w:p w:rsidR="0004627E" w:rsidRPr="002E756B" w:rsidRDefault="00FB57A4" w:rsidP="00FB57A4">
      <w:pPr>
        <w:rPr>
          <w:rFonts w:asciiTheme="majorEastAsia" w:eastAsiaTheme="majorEastAsia" w:hAnsiTheme="majorEastAsia"/>
          <w:b/>
          <w:sz w:val="28"/>
          <w:szCs w:val="28"/>
        </w:rPr>
      </w:pPr>
      <w:r w:rsidRPr="002E756B">
        <w:rPr>
          <w:rFonts w:asciiTheme="majorEastAsia" w:eastAsiaTheme="majorEastAsia" w:hAnsiTheme="majorEastAsia" w:hint="eastAsia"/>
          <w:b/>
          <w:sz w:val="28"/>
          <w:szCs w:val="28"/>
        </w:rPr>
        <w:lastRenderedPageBreak/>
        <w:t xml:space="preserve">第２章　</w:t>
      </w:r>
      <w:r w:rsidR="0004627E" w:rsidRPr="002E756B">
        <w:rPr>
          <w:rFonts w:asciiTheme="majorEastAsia" w:eastAsiaTheme="majorEastAsia" w:hAnsiTheme="majorEastAsia" w:hint="eastAsia"/>
          <w:b/>
          <w:sz w:val="28"/>
          <w:szCs w:val="28"/>
        </w:rPr>
        <w:t>基本理念と基本方針</w:t>
      </w:r>
    </w:p>
    <w:p w:rsidR="00FF1229" w:rsidRPr="002E756B" w:rsidRDefault="00FF1229" w:rsidP="00F24AD1">
      <w:pPr>
        <w:rPr>
          <w:rFonts w:asciiTheme="majorEastAsia" w:eastAsiaTheme="majorEastAsia" w:hAnsiTheme="majorEastAsia"/>
          <w:b/>
          <w:sz w:val="24"/>
          <w:szCs w:val="24"/>
        </w:rPr>
      </w:pPr>
    </w:p>
    <w:p w:rsidR="0004627E" w:rsidRPr="002E756B" w:rsidRDefault="0004627E" w:rsidP="00F24AD1">
      <w:pPr>
        <w:rPr>
          <w:rFonts w:asciiTheme="majorEastAsia" w:eastAsiaTheme="majorEastAsia" w:hAnsiTheme="majorEastAsia"/>
          <w:b/>
          <w:sz w:val="24"/>
          <w:szCs w:val="24"/>
        </w:rPr>
      </w:pPr>
      <w:r w:rsidRPr="002E756B">
        <w:rPr>
          <w:rFonts w:asciiTheme="majorEastAsia" w:eastAsiaTheme="majorEastAsia" w:hAnsiTheme="majorEastAsia" w:hint="eastAsia"/>
          <w:b/>
          <w:sz w:val="24"/>
          <w:szCs w:val="24"/>
        </w:rPr>
        <w:t>１　計画の基本理念</w:t>
      </w:r>
    </w:p>
    <w:p w:rsidR="00103CF3" w:rsidRPr="002E756B" w:rsidRDefault="00126284" w:rsidP="00F24AD1">
      <w:pPr>
        <w:ind w:leftChars="5" w:left="563" w:hangingChars="200" w:hanging="551"/>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 xml:space="preserve">　</w:t>
      </w:r>
      <w:r w:rsidR="00103CF3" w:rsidRPr="002E756B">
        <w:rPr>
          <w:rFonts w:asciiTheme="majorEastAsia" w:eastAsiaTheme="majorEastAsia" w:hAnsiTheme="majorEastAsia" w:hint="eastAsia"/>
          <w:sz w:val="24"/>
          <w:szCs w:val="24"/>
        </w:rPr>
        <w:t>個人による健康の実現は、各個人が主体的に取り組む課題ですが、社</w:t>
      </w:r>
    </w:p>
    <w:p w:rsidR="00103CF3" w:rsidRPr="002E756B" w:rsidRDefault="00103CF3" w:rsidP="00F24AD1">
      <w:pPr>
        <w:ind w:leftChars="5" w:left="563" w:hangingChars="200" w:hanging="551"/>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会全体として、各個人の主体的な健康づくりを支援していくための環境</w:t>
      </w:r>
    </w:p>
    <w:p w:rsidR="00103CF3" w:rsidRPr="002E756B" w:rsidRDefault="00103CF3" w:rsidP="00F24AD1">
      <w:pPr>
        <w:ind w:leftChars="5" w:left="563" w:hangingChars="200" w:hanging="551"/>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整備も必要です。本計画では、市民の歯及び口腔の健康づくりに関し、</w:t>
      </w:r>
    </w:p>
    <w:p w:rsidR="00B9457F" w:rsidRPr="002E756B" w:rsidRDefault="00103CF3" w:rsidP="00B9457F">
      <w:pPr>
        <w:ind w:leftChars="5" w:left="563" w:hangingChars="200" w:hanging="551"/>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基本理念を次のように定めます。</w:t>
      </w:r>
    </w:p>
    <w:p w:rsidR="00126284" w:rsidRPr="002E756B" w:rsidRDefault="00103CF3" w:rsidP="00F24AD1">
      <w:pPr>
        <w:ind w:leftChars="5" w:left="563" w:hangingChars="200" w:hanging="551"/>
        <w:rPr>
          <w:rFonts w:asciiTheme="majorEastAsia" w:eastAsiaTheme="majorEastAsia" w:hAnsiTheme="majorEastAsia"/>
          <w:sz w:val="24"/>
          <w:szCs w:val="24"/>
        </w:rPr>
      </w:pPr>
      <w:r w:rsidRPr="002E756B">
        <w:rPr>
          <w:rFonts w:asciiTheme="majorEastAsia" w:eastAsiaTheme="majorEastAsia" w:hAnsiTheme="majorEastAsia" w:hint="eastAsia"/>
          <w:noProof/>
          <w:sz w:val="24"/>
          <w:szCs w:val="24"/>
        </w:rPr>
        <mc:AlternateContent>
          <mc:Choice Requires="wps">
            <w:drawing>
              <wp:anchor distT="0" distB="0" distL="114300" distR="114300" simplePos="0" relativeHeight="251812864" behindDoc="0" locked="0" layoutInCell="1" allowOverlap="1" wp14:anchorId="689C96F6" wp14:editId="5A583761">
                <wp:simplePos x="0" y="0"/>
                <wp:positionH relativeFrom="column">
                  <wp:posOffset>27940</wp:posOffset>
                </wp:positionH>
                <wp:positionV relativeFrom="paragraph">
                  <wp:posOffset>145415</wp:posOffset>
                </wp:positionV>
                <wp:extent cx="5676900" cy="2228850"/>
                <wp:effectExtent l="0" t="0" r="19050" b="19050"/>
                <wp:wrapNone/>
                <wp:docPr id="81" name="角丸四角形 81"/>
                <wp:cNvGraphicFramePr/>
                <a:graphic xmlns:a="http://schemas.openxmlformats.org/drawingml/2006/main">
                  <a:graphicData uri="http://schemas.microsoft.com/office/word/2010/wordprocessingShape">
                    <wps:wsp>
                      <wps:cNvSpPr/>
                      <wps:spPr>
                        <a:xfrm>
                          <a:off x="0" y="0"/>
                          <a:ext cx="5676900" cy="22288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42BD6" w:rsidRPr="0019200A" w:rsidRDefault="00742BD6" w:rsidP="00CF695A">
                            <w:pPr>
                              <w:ind w:left="553" w:hangingChars="200" w:hanging="553"/>
                              <w:rPr>
                                <w:rFonts w:asciiTheme="majorEastAsia" w:eastAsiaTheme="majorEastAsia" w:hAnsiTheme="majorEastAsia"/>
                                <w:b/>
                                <w:color w:val="000000" w:themeColor="text1"/>
                                <w:sz w:val="24"/>
                                <w:szCs w:val="24"/>
                              </w:rPr>
                            </w:pPr>
                            <w:r w:rsidRPr="0019200A">
                              <w:rPr>
                                <w:rFonts w:asciiTheme="majorEastAsia" w:eastAsiaTheme="majorEastAsia" w:hAnsiTheme="majorEastAsia" w:hint="eastAsia"/>
                                <w:b/>
                                <w:color w:val="000000" w:themeColor="text1"/>
                                <w:sz w:val="24"/>
                                <w:szCs w:val="24"/>
                              </w:rPr>
                              <w:t>（１）市民が、日常生活において、歯及び口腔の健康づくりに取り組むことを促進する</w:t>
                            </w:r>
                          </w:p>
                          <w:p w:rsidR="00742BD6" w:rsidRPr="0019200A" w:rsidRDefault="00742BD6" w:rsidP="00CF695A">
                            <w:pPr>
                              <w:ind w:leftChars="5" w:left="565" w:hangingChars="200" w:hanging="553"/>
                              <w:rPr>
                                <w:rFonts w:asciiTheme="majorEastAsia" w:eastAsiaTheme="majorEastAsia" w:hAnsiTheme="majorEastAsia"/>
                                <w:b/>
                                <w:color w:val="000000" w:themeColor="text1"/>
                                <w:sz w:val="24"/>
                                <w:szCs w:val="24"/>
                              </w:rPr>
                            </w:pPr>
                            <w:r w:rsidRPr="0019200A">
                              <w:rPr>
                                <w:rFonts w:asciiTheme="majorEastAsia" w:eastAsiaTheme="majorEastAsia" w:hAnsiTheme="majorEastAsia" w:hint="eastAsia"/>
                                <w:b/>
                                <w:color w:val="000000" w:themeColor="text1"/>
                                <w:sz w:val="24"/>
                                <w:szCs w:val="24"/>
                              </w:rPr>
                              <w:t>（２）市民が、その発達段階、年齢階層、心身の状況等に応じて、良質かつ適切な歯及び口腔の保健医療サービスを受けることができる環境の整備を図る</w:t>
                            </w:r>
                          </w:p>
                          <w:p w:rsidR="00742BD6" w:rsidRPr="00CF695A" w:rsidRDefault="00742BD6" w:rsidP="00CF695A">
                            <w:pPr>
                              <w:ind w:left="553" w:hangingChars="200" w:hanging="553"/>
                              <w:rPr>
                                <w:rFonts w:asciiTheme="majorEastAsia" w:eastAsiaTheme="majorEastAsia" w:hAnsiTheme="majorEastAsia"/>
                                <w:b/>
                                <w:color w:val="000000" w:themeColor="text1"/>
                              </w:rPr>
                            </w:pPr>
                            <w:r w:rsidRPr="0019200A">
                              <w:rPr>
                                <w:rFonts w:asciiTheme="majorEastAsia" w:eastAsiaTheme="majorEastAsia" w:hAnsiTheme="majorEastAsia" w:hint="eastAsia"/>
                                <w:b/>
                                <w:color w:val="000000" w:themeColor="text1"/>
                                <w:sz w:val="24"/>
                                <w:szCs w:val="24"/>
                              </w:rPr>
                              <w:t>（３）保</w:t>
                            </w:r>
                            <w:r w:rsidRPr="00CF695A">
                              <w:rPr>
                                <w:rFonts w:asciiTheme="majorEastAsia" w:eastAsiaTheme="majorEastAsia" w:hAnsiTheme="majorEastAsia" w:hint="eastAsia"/>
                                <w:b/>
                                <w:sz w:val="24"/>
                                <w:szCs w:val="24"/>
                              </w:rPr>
                              <w:t>健、医療、福祉、教育その他の分野における施策相互の連携を図り</w:t>
                            </w:r>
                            <w:r w:rsidRPr="00CF695A">
                              <w:rPr>
                                <w:rFonts w:asciiTheme="majorEastAsia" w:eastAsiaTheme="majorEastAsia" w:hAnsiTheme="majorEastAsia" w:hint="eastAsia"/>
                                <w:b/>
                                <w:color w:val="000000" w:themeColor="text1"/>
                                <w:sz w:val="24"/>
                                <w:szCs w:val="24"/>
                              </w:rPr>
                              <w:t>、総合的かつ計画的に歯及び口腔の健康づくりを推進する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81" o:spid="_x0000_s1030" style="position:absolute;left:0;text-align:left;margin-left:2.2pt;margin-top:11.45pt;width:447pt;height:175.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" fillcolor="white [3201]" strokecolor="black [3213]" strokeweight=".25pt">
                <v:textbox>
                  <w:txbxContent>
                    <w:p w:rsidR="0052416A" w:rsidRPr="0019200A" w:rsidRDefault="0052416A" w:rsidP="00CF695A">
                      <w:pPr>
                        <w:ind w:left="553" w:hangingChars="200" w:hanging="553"/>
                        <w:rPr>
                          <w:rFonts w:asciiTheme="majorEastAsia" w:eastAsiaTheme="majorEastAsia" w:hAnsiTheme="majorEastAsia"/>
                          <w:b/>
                          <w:color w:val="000000" w:themeColor="text1"/>
                          <w:sz w:val="24"/>
                          <w:szCs w:val="24"/>
                        </w:rPr>
                      </w:pPr>
                      <w:r w:rsidRPr="0019200A">
                        <w:rPr>
                          <w:rFonts w:asciiTheme="majorEastAsia" w:eastAsiaTheme="majorEastAsia" w:hAnsiTheme="majorEastAsia" w:hint="eastAsia"/>
                          <w:b/>
                          <w:color w:val="000000" w:themeColor="text1"/>
                          <w:sz w:val="24"/>
                          <w:szCs w:val="24"/>
                        </w:rPr>
                        <w:t>（１）市民が、日常生活において、歯及び口腔の健康づくりに取り組むことを促進する</w:t>
                      </w:r>
                    </w:p>
                    <w:p w:rsidR="0052416A" w:rsidRPr="0019200A" w:rsidRDefault="0052416A" w:rsidP="00CF695A">
                      <w:pPr>
                        <w:ind w:leftChars="5" w:left="565" w:hangingChars="200" w:hanging="553"/>
                        <w:rPr>
                          <w:rFonts w:asciiTheme="majorEastAsia" w:eastAsiaTheme="majorEastAsia" w:hAnsiTheme="majorEastAsia"/>
                          <w:b/>
                          <w:color w:val="000000" w:themeColor="text1"/>
                          <w:sz w:val="24"/>
                          <w:szCs w:val="24"/>
                        </w:rPr>
                      </w:pPr>
                      <w:r w:rsidRPr="0019200A">
                        <w:rPr>
                          <w:rFonts w:asciiTheme="majorEastAsia" w:eastAsiaTheme="majorEastAsia" w:hAnsiTheme="majorEastAsia" w:hint="eastAsia"/>
                          <w:b/>
                          <w:color w:val="000000" w:themeColor="text1"/>
                          <w:sz w:val="24"/>
                          <w:szCs w:val="24"/>
                        </w:rPr>
                        <w:t>（２）市民が、その発達段階、年齢階層、心身の状況等に応じて、良質かつ適切な歯及び口腔の保健医療サービスを受けることができる環境の整備を図る</w:t>
                      </w:r>
                    </w:p>
                    <w:p w:rsidR="0052416A" w:rsidRPr="00CF695A" w:rsidRDefault="0052416A" w:rsidP="00CF695A">
                      <w:pPr>
                        <w:ind w:left="553" w:hangingChars="200" w:hanging="553"/>
                        <w:rPr>
                          <w:rFonts w:asciiTheme="majorEastAsia" w:eastAsiaTheme="majorEastAsia" w:hAnsiTheme="majorEastAsia"/>
                          <w:b/>
                          <w:color w:val="000000" w:themeColor="text1"/>
                        </w:rPr>
                      </w:pPr>
                      <w:r w:rsidRPr="0019200A">
                        <w:rPr>
                          <w:rFonts w:asciiTheme="majorEastAsia" w:eastAsiaTheme="majorEastAsia" w:hAnsiTheme="majorEastAsia" w:hint="eastAsia"/>
                          <w:b/>
                          <w:color w:val="000000" w:themeColor="text1"/>
                          <w:sz w:val="24"/>
                          <w:szCs w:val="24"/>
                        </w:rPr>
                        <w:t>（３）保</w:t>
                      </w:r>
                      <w:r w:rsidRPr="00CF695A">
                        <w:rPr>
                          <w:rFonts w:asciiTheme="majorEastAsia" w:eastAsiaTheme="majorEastAsia" w:hAnsiTheme="majorEastAsia" w:hint="eastAsia"/>
                          <w:b/>
                          <w:sz w:val="24"/>
                          <w:szCs w:val="24"/>
                        </w:rPr>
                        <w:t>健、医療、福祉、教育その他の分野における施策相互の連携を図り</w:t>
                      </w:r>
                      <w:r w:rsidRPr="00CF695A">
                        <w:rPr>
                          <w:rFonts w:asciiTheme="majorEastAsia" w:eastAsiaTheme="majorEastAsia" w:hAnsiTheme="majorEastAsia" w:hint="eastAsia"/>
                          <w:b/>
                          <w:color w:val="000000" w:themeColor="text1"/>
                          <w:sz w:val="24"/>
                          <w:szCs w:val="24"/>
                        </w:rPr>
                        <w:t>、総合的かつ計画的に歯及び口腔の健康づくりを推進する</w:t>
                      </w:r>
                    </w:p>
                  </w:txbxContent>
                </v:textbox>
              </v:roundrect>
            </w:pict>
          </mc:Fallback>
        </mc:AlternateContent>
      </w:r>
    </w:p>
    <w:p w:rsidR="00126284" w:rsidRPr="002E756B" w:rsidRDefault="00126284" w:rsidP="00F24AD1">
      <w:pPr>
        <w:ind w:leftChars="5" w:left="563" w:hangingChars="200" w:hanging="551"/>
        <w:rPr>
          <w:rFonts w:asciiTheme="majorEastAsia" w:eastAsiaTheme="majorEastAsia" w:hAnsiTheme="majorEastAsia"/>
          <w:sz w:val="24"/>
          <w:szCs w:val="24"/>
        </w:rPr>
      </w:pPr>
    </w:p>
    <w:p w:rsidR="00103CF3" w:rsidRPr="002E756B" w:rsidRDefault="00103CF3" w:rsidP="00F24AD1">
      <w:pPr>
        <w:ind w:leftChars="5" w:left="563" w:hangingChars="200" w:hanging="551"/>
        <w:rPr>
          <w:rFonts w:asciiTheme="majorEastAsia" w:eastAsiaTheme="majorEastAsia" w:hAnsiTheme="majorEastAsia"/>
          <w:sz w:val="24"/>
          <w:szCs w:val="24"/>
        </w:rPr>
      </w:pPr>
    </w:p>
    <w:p w:rsidR="00103CF3" w:rsidRPr="002E756B" w:rsidRDefault="00103CF3" w:rsidP="00F24AD1">
      <w:pPr>
        <w:ind w:leftChars="5" w:left="563" w:hangingChars="200" w:hanging="551"/>
        <w:rPr>
          <w:rFonts w:asciiTheme="majorEastAsia" w:eastAsiaTheme="majorEastAsia" w:hAnsiTheme="majorEastAsia"/>
          <w:sz w:val="24"/>
          <w:szCs w:val="24"/>
        </w:rPr>
      </w:pPr>
    </w:p>
    <w:p w:rsidR="00103CF3" w:rsidRPr="002E756B" w:rsidRDefault="00103CF3" w:rsidP="00F24AD1">
      <w:pPr>
        <w:ind w:leftChars="5" w:left="563" w:hangingChars="200" w:hanging="551"/>
        <w:rPr>
          <w:rFonts w:asciiTheme="majorEastAsia" w:eastAsiaTheme="majorEastAsia" w:hAnsiTheme="majorEastAsia"/>
          <w:sz w:val="24"/>
          <w:szCs w:val="24"/>
        </w:rPr>
      </w:pPr>
    </w:p>
    <w:p w:rsidR="00103CF3" w:rsidRPr="002E756B" w:rsidRDefault="00103CF3" w:rsidP="00F24AD1">
      <w:pPr>
        <w:ind w:leftChars="5" w:left="563" w:hangingChars="200" w:hanging="551"/>
        <w:rPr>
          <w:rFonts w:asciiTheme="majorEastAsia" w:eastAsiaTheme="majorEastAsia" w:hAnsiTheme="majorEastAsia"/>
          <w:sz w:val="24"/>
          <w:szCs w:val="24"/>
        </w:rPr>
      </w:pPr>
    </w:p>
    <w:p w:rsidR="00103CF3" w:rsidRPr="002E756B" w:rsidRDefault="00103CF3" w:rsidP="00F24AD1">
      <w:pPr>
        <w:ind w:leftChars="5" w:left="563" w:hangingChars="200" w:hanging="551"/>
        <w:rPr>
          <w:rFonts w:asciiTheme="majorEastAsia" w:eastAsiaTheme="majorEastAsia" w:hAnsiTheme="majorEastAsia"/>
          <w:sz w:val="24"/>
          <w:szCs w:val="24"/>
        </w:rPr>
      </w:pPr>
    </w:p>
    <w:p w:rsidR="00103CF3" w:rsidRPr="002E756B" w:rsidRDefault="00103CF3" w:rsidP="00F24AD1">
      <w:pPr>
        <w:ind w:leftChars="5" w:left="563" w:hangingChars="200" w:hanging="551"/>
        <w:rPr>
          <w:rFonts w:asciiTheme="majorEastAsia" w:eastAsiaTheme="majorEastAsia" w:hAnsiTheme="majorEastAsia"/>
          <w:sz w:val="24"/>
          <w:szCs w:val="24"/>
        </w:rPr>
      </w:pPr>
    </w:p>
    <w:p w:rsidR="00103CF3" w:rsidRPr="002E756B" w:rsidRDefault="00103CF3" w:rsidP="00F24AD1">
      <w:pPr>
        <w:ind w:leftChars="5" w:left="563" w:hangingChars="200" w:hanging="551"/>
        <w:rPr>
          <w:rFonts w:asciiTheme="majorEastAsia" w:eastAsiaTheme="majorEastAsia" w:hAnsiTheme="majorEastAsia"/>
          <w:sz w:val="24"/>
          <w:szCs w:val="24"/>
        </w:rPr>
      </w:pPr>
    </w:p>
    <w:p w:rsidR="00103CF3" w:rsidRPr="002E756B" w:rsidRDefault="00103CF3" w:rsidP="00F24AD1">
      <w:pPr>
        <w:ind w:leftChars="5" w:left="563" w:hangingChars="200" w:hanging="551"/>
        <w:rPr>
          <w:rFonts w:asciiTheme="majorEastAsia" w:eastAsiaTheme="majorEastAsia" w:hAnsiTheme="majorEastAsia"/>
          <w:sz w:val="24"/>
          <w:szCs w:val="24"/>
        </w:rPr>
      </w:pPr>
    </w:p>
    <w:p w:rsidR="00812BB3" w:rsidRPr="002E756B" w:rsidRDefault="00812BB3" w:rsidP="00534986">
      <w:pPr>
        <w:rPr>
          <w:rFonts w:asciiTheme="majorEastAsia" w:eastAsiaTheme="majorEastAsia" w:hAnsiTheme="majorEastAsia"/>
          <w:sz w:val="24"/>
          <w:szCs w:val="24"/>
        </w:rPr>
      </w:pPr>
    </w:p>
    <w:p w:rsidR="0004627E" w:rsidRPr="002E756B" w:rsidRDefault="0004627E" w:rsidP="0004627E">
      <w:pPr>
        <w:rPr>
          <w:rFonts w:asciiTheme="majorEastAsia" w:eastAsiaTheme="majorEastAsia" w:hAnsiTheme="majorEastAsia"/>
          <w:b/>
          <w:sz w:val="24"/>
          <w:szCs w:val="24"/>
        </w:rPr>
      </w:pPr>
      <w:r w:rsidRPr="002E756B">
        <w:rPr>
          <w:rFonts w:asciiTheme="majorEastAsia" w:eastAsiaTheme="majorEastAsia" w:hAnsiTheme="majorEastAsia" w:hint="eastAsia"/>
          <w:b/>
          <w:sz w:val="24"/>
          <w:szCs w:val="24"/>
        </w:rPr>
        <w:t>２　計画の基本方針</w:t>
      </w:r>
    </w:p>
    <w:p w:rsidR="00B9457F" w:rsidRPr="002E756B" w:rsidRDefault="00B9457F" w:rsidP="0004627E">
      <w:pPr>
        <w:rPr>
          <w:rFonts w:asciiTheme="majorEastAsia" w:eastAsiaTheme="majorEastAsia" w:hAnsiTheme="majorEastAsia"/>
          <w:sz w:val="24"/>
          <w:szCs w:val="24"/>
        </w:rPr>
      </w:pPr>
      <w:r w:rsidRPr="002E756B">
        <w:rPr>
          <w:rFonts w:asciiTheme="majorEastAsia" w:eastAsiaTheme="majorEastAsia" w:hAnsiTheme="majorEastAsia" w:hint="eastAsia"/>
          <w:b/>
          <w:sz w:val="24"/>
          <w:szCs w:val="24"/>
        </w:rPr>
        <w:t xml:space="preserve">　</w:t>
      </w:r>
      <w:r w:rsidRPr="002E756B">
        <w:rPr>
          <w:rFonts w:asciiTheme="majorEastAsia" w:eastAsiaTheme="majorEastAsia" w:hAnsiTheme="majorEastAsia" w:hint="eastAsia"/>
          <w:sz w:val="24"/>
          <w:szCs w:val="24"/>
        </w:rPr>
        <w:t>基本理念を実現するため、次に掲げる基本方針に沿って本計画を推進します。</w:t>
      </w:r>
    </w:p>
    <w:p w:rsidR="00CF695A" w:rsidRPr="002E756B" w:rsidRDefault="00CF695A" w:rsidP="00CF695A">
      <w:pPr>
        <w:ind w:left="827" w:hangingChars="299" w:hanging="827"/>
        <w:rPr>
          <w:rFonts w:asciiTheme="majorEastAsia" w:eastAsiaTheme="majorEastAsia" w:hAnsiTheme="majorEastAsia"/>
          <w:b/>
          <w:sz w:val="24"/>
          <w:szCs w:val="24"/>
        </w:rPr>
      </w:pPr>
      <w:r w:rsidRPr="002E756B">
        <w:rPr>
          <w:rFonts w:asciiTheme="majorEastAsia" w:eastAsiaTheme="majorEastAsia" w:hAnsiTheme="majorEastAsia" w:hint="eastAsia"/>
          <w:b/>
          <w:sz w:val="24"/>
          <w:szCs w:val="24"/>
        </w:rPr>
        <w:t>（１）「下野市歯及び口腔の健康づくり推進条例」に基づいた取り組み</w:t>
      </w:r>
    </w:p>
    <w:p w:rsidR="00CF695A" w:rsidRPr="002E756B" w:rsidRDefault="00CF695A" w:rsidP="00CF695A">
      <w:pPr>
        <w:ind w:leftChars="224" w:left="818" w:hangingChars="97" w:hanging="268"/>
        <w:rPr>
          <w:rFonts w:asciiTheme="majorEastAsia" w:eastAsiaTheme="majorEastAsia" w:hAnsiTheme="majorEastAsia"/>
          <w:b/>
          <w:sz w:val="24"/>
          <w:szCs w:val="24"/>
        </w:rPr>
      </w:pPr>
      <w:r w:rsidRPr="002E756B">
        <w:rPr>
          <w:rFonts w:asciiTheme="majorEastAsia" w:eastAsiaTheme="majorEastAsia" w:hAnsiTheme="majorEastAsia" w:hint="eastAsia"/>
          <w:b/>
          <w:sz w:val="24"/>
          <w:szCs w:val="24"/>
        </w:rPr>
        <w:t>を実施する</w:t>
      </w:r>
    </w:p>
    <w:p w:rsidR="00CF695A" w:rsidRPr="002E756B" w:rsidRDefault="00CF695A" w:rsidP="00CF695A">
      <w:pPr>
        <w:ind w:leftChars="224" w:left="818" w:hangingChars="97" w:hanging="268"/>
        <w:rPr>
          <w:rFonts w:asciiTheme="majorEastAsia" w:eastAsiaTheme="majorEastAsia" w:hAnsiTheme="majorEastAsia"/>
          <w:b/>
          <w:sz w:val="24"/>
          <w:szCs w:val="24"/>
        </w:rPr>
      </w:pPr>
    </w:p>
    <w:p w:rsidR="00CF695A" w:rsidRPr="002E756B" w:rsidRDefault="00CF695A" w:rsidP="00CF695A">
      <w:pPr>
        <w:ind w:left="551" w:hangingChars="200" w:hanging="551"/>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 xml:space="preserve">　　　平成２６年４月に施行されました「下野市歯及び口腔の健康づくり推進条例」に基づき、基本的施策を推進します。</w:t>
      </w:r>
    </w:p>
    <w:p w:rsidR="00CF695A" w:rsidRPr="002E756B" w:rsidRDefault="00CF695A" w:rsidP="00CF695A">
      <w:pP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 xml:space="preserve">　　　</w:t>
      </w:r>
    </w:p>
    <w:p w:rsidR="00CF695A" w:rsidRPr="002E756B" w:rsidRDefault="00CF695A" w:rsidP="00CF695A">
      <w:pPr>
        <w:rPr>
          <w:rFonts w:asciiTheme="majorEastAsia" w:eastAsiaTheme="majorEastAsia" w:hAnsiTheme="majorEastAsia"/>
          <w:b/>
          <w:sz w:val="24"/>
          <w:szCs w:val="24"/>
        </w:rPr>
      </w:pPr>
      <w:r w:rsidRPr="002E756B">
        <w:rPr>
          <w:rFonts w:asciiTheme="majorEastAsia" w:eastAsiaTheme="majorEastAsia" w:hAnsiTheme="majorEastAsia" w:hint="eastAsia"/>
          <w:b/>
          <w:sz w:val="24"/>
          <w:szCs w:val="24"/>
        </w:rPr>
        <w:t>（２）「健康しもつけ２１プラン」との整合性を図る</w:t>
      </w:r>
    </w:p>
    <w:p w:rsidR="00CF695A" w:rsidRPr="002E756B" w:rsidRDefault="00CF695A" w:rsidP="00CF695A">
      <w:pPr>
        <w:ind w:left="551" w:hangingChars="200" w:hanging="551"/>
        <w:rPr>
          <w:rFonts w:asciiTheme="majorEastAsia" w:eastAsiaTheme="majorEastAsia" w:hAnsiTheme="majorEastAsia"/>
          <w:sz w:val="24"/>
          <w:szCs w:val="24"/>
        </w:rPr>
      </w:pPr>
    </w:p>
    <w:p w:rsidR="00CF695A" w:rsidRPr="002E756B" w:rsidRDefault="00CF695A" w:rsidP="00CF695A">
      <w:pPr>
        <w:ind w:left="551" w:hangingChars="200" w:hanging="551"/>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 xml:space="preserve">　　　下野市健康増進計画「健康しもつけ２１プラン」では、“市民の一人ひとりが積極的に健康づくりを実践し、「幸せを実感できる生活」を</w:t>
      </w:r>
      <w:r w:rsidR="00080B52" w:rsidRPr="002E756B">
        <w:rPr>
          <w:rFonts w:asciiTheme="majorEastAsia" w:eastAsiaTheme="majorEastAsia" w:hAnsiTheme="majorEastAsia" w:hint="eastAsia"/>
          <w:sz w:val="24"/>
          <w:szCs w:val="24"/>
        </w:rPr>
        <w:t>めざすこと”を基本理念に掲げ、その基本理念を実現するために計画を策定しています。</w:t>
      </w:r>
    </w:p>
    <w:p w:rsidR="00080B52" w:rsidRPr="002E756B" w:rsidRDefault="00080B52" w:rsidP="00CF695A">
      <w:pPr>
        <w:ind w:left="551" w:hangingChars="200" w:hanging="551"/>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 xml:space="preserve">　　　また、</w:t>
      </w:r>
      <w:r w:rsidR="001952BA" w:rsidRPr="002E756B">
        <w:rPr>
          <w:rFonts w:asciiTheme="majorEastAsia" w:eastAsiaTheme="majorEastAsia" w:hAnsiTheme="majorEastAsia" w:hint="eastAsia"/>
          <w:sz w:val="24"/>
          <w:szCs w:val="24"/>
        </w:rPr>
        <w:t>健康増進</w:t>
      </w:r>
      <w:r w:rsidRPr="002E756B">
        <w:rPr>
          <w:rFonts w:asciiTheme="majorEastAsia" w:eastAsiaTheme="majorEastAsia" w:hAnsiTheme="majorEastAsia" w:hint="eastAsia"/>
          <w:sz w:val="24"/>
          <w:szCs w:val="24"/>
        </w:rPr>
        <w:t>計画の中で、歯の健康づくりの取り組みを掲げていますので、健康増進計画との整合性を図ります。</w:t>
      </w:r>
    </w:p>
    <w:p w:rsidR="00CF695A" w:rsidRPr="002E756B" w:rsidRDefault="00080B52" w:rsidP="00080B52">
      <w:pP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lastRenderedPageBreak/>
        <w:t>（３）</w:t>
      </w:r>
      <w:r w:rsidR="001952BA" w:rsidRPr="002E756B">
        <w:rPr>
          <w:rFonts w:asciiTheme="majorEastAsia" w:eastAsiaTheme="majorEastAsia" w:hAnsiTheme="majorEastAsia" w:hint="eastAsia"/>
          <w:b/>
          <w:sz w:val="24"/>
          <w:szCs w:val="24"/>
        </w:rPr>
        <w:t>目標と目標値</w:t>
      </w:r>
      <w:r w:rsidR="00CF695A" w:rsidRPr="002E756B">
        <w:rPr>
          <w:rFonts w:asciiTheme="majorEastAsia" w:eastAsiaTheme="majorEastAsia" w:hAnsiTheme="majorEastAsia" w:hint="eastAsia"/>
          <w:b/>
          <w:sz w:val="24"/>
          <w:szCs w:val="24"/>
        </w:rPr>
        <w:t>を設定し、達成状況を評価する</w:t>
      </w:r>
    </w:p>
    <w:p w:rsidR="00CF695A" w:rsidRPr="002E756B" w:rsidRDefault="00CF695A" w:rsidP="0004627E">
      <w:pPr>
        <w:rPr>
          <w:rFonts w:asciiTheme="majorEastAsia" w:eastAsiaTheme="majorEastAsia" w:hAnsiTheme="majorEastAsia"/>
          <w:sz w:val="24"/>
          <w:szCs w:val="24"/>
        </w:rPr>
      </w:pPr>
    </w:p>
    <w:p w:rsidR="00CF695A" w:rsidRPr="002E756B" w:rsidRDefault="00080B52" w:rsidP="00080B52">
      <w:pPr>
        <w:ind w:left="551" w:hangingChars="200" w:hanging="551"/>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 xml:space="preserve">　　　基本理念の実現のために、行動するための具体的な目標や、達成すべき目標値を設定します。</w:t>
      </w:r>
    </w:p>
    <w:p w:rsidR="00CF695A" w:rsidRPr="002E756B" w:rsidRDefault="00080B52" w:rsidP="001952BA">
      <w:pPr>
        <w:ind w:left="551" w:hangingChars="200" w:hanging="551"/>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 xml:space="preserve">　　　</w:t>
      </w:r>
      <w:r w:rsidR="001952BA" w:rsidRPr="002E756B">
        <w:rPr>
          <w:rFonts w:asciiTheme="majorEastAsia" w:eastAsiaTheme="majorEastAsia" w:hAnsiTheme="majorEastAsia" w:hint="eastAsia"/>
          <w:sz w:val="24"/>
          <w:szCs w:val="24"/>
        </w:rPr>
        <w:t>また、計画の最終年度に達成状況の評価を行い、今後の計画の策定に役立てます。</w:t>
      </w:r>
    </w:p>
    <w:p w:rsidR="00CF695A" w:rsidRPr="002E756B" w:rsidRDefault="00CF695A" w:rsidP="0004627E">
      <w:pPr>
        <w:rPr>
          <w:rFonts w:asciiTheme="majorEastAsia" w:eastAsiaTheme="majorEastAsia" w:hAnsiTheme="majorEastAsia"/>
          <w:b/>
          <w:sz w:val="24"/>
          <w:szCs w:val="24"/>
        </w:rPr>
      </w:pPr>
    </w:p>
    <w:p w:rsidR="00B9457F" w:rsidRPr="002E756B" w:rsidRDefault="00B9457F" w:rsidP="0004627E">
      <w:pP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 xml:space="preserve">　本計画におけるライフステージの考え方</w:t>
      </w:r>
    </w:p>
    <w:tbl>
      <w:tblPr>
        <w:tblStyle w:val="a6"/>
        <w:tblW w:w="0" w:type="auto"/>
        <w:tblInd w:w="250" w:type="dxa"/>
        <w:tblLook w:val="04A0" w:firstRow="1" w:lastRow="0" w:firstColumn="1" w:lastColumn="0" w:noHBand="0" w:noVBand="1"/>
      </w:tblPr>
      <w:tblGrid>
        <w:gridCol w:w="2126"/>
        <w:gridCol w:w="2144"/>
        <w:gridCol w:w="2261"/>
        <w:gridCol w:w="2258"/>
      </w:tblGrid>
      <w:tr w:rsidR="002E756B" w:rsidRPr="002E756B" w:rsidTr="0079708E">
        <w:tc>
          <w:tcPr>
            <w:tcW w:w="2126" w:type="dxa"/>
          </w:tcPr>
          <w:p w:rsidR="00B9457F" w:rsidRPr="002E756B" w:rsidRDefault="005962FA" w:rsidP="00B9457F">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乳幼児</w:t>
            </w:r>
            <w:r w:rsidR="00B9457F" w:rsidRPr="002E756B">
              <w:rPr>
                <w:rFonts w:asciiTheme="majorEastAsia" w:eastAsiaTheme="majorEastAsia" w:hAnsiTheme="majorEastAsia" w:hint="eastAsia"/>
                <w:sz w:val="24"/>
                <w:szCs w:val="24"/>
              </w:rPr>
              <w:t>期</w:t>
            </w:r>
          </w:p>
          <w:p w:rsidR="0079708E" w:rsidRPr="002E756B" w:rsidRDefault="0079708E" w:rsidP="00B9457F">
            <w:pPr>
              <w:jc w:val="center"/>
              <w:rPr>
                <w:rFonts w:asciiTheme="majorEastAsia" w:eastAsiaTheme="majorEastAsia" w:hAnsiTheme="majorEastAsia"/>
                <w:sz w:val="22"/>
              </w:rPr>
            </w:pPr>
            <w:r w:rsidRPr="002E756B">
              <w:rPr>
                <w:rFonts w:asciiTheme="majorEastAsia" w:eastAsiaTheme="majorEastAsia" w:hAnsiTheme="majorEastAsia" w:hint="eastAsia"/>
                <w:sz w:val="22"/>
              </w:rPr>
              <w:t>(妊娠期を含む)</w:t>
            </w:r>
          </w:p>
        </w:tc>
        <w:tc>
          <w:tcPr>
            <w:tcW w:w="2144" w:type="dxa"/>
            <w:vAlign w:val="center"/>
          </w:tcPr>
          <w:p w:rsidR="00B9457F" w:rsidRPr="002E756B" w:rsidRDefault="005962FA" w:rsidP="0079708E">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学齢</w:t>
            </w:r>
            <w:r w:rsidR="00B9457F" w:rsidRPr="002E756B">
              <w:rPr>
                <w:rFonts w:asciiTheme="majorEastAsia" w:eastAsiaTheme="majorEastAsia" w:hAnsiTheme="majorEastAsia" w:hint="eastAsia"/>
                <w:sz w:val="24"/>
                <w:szCs w:val="24"/>
              </w:rPr>
              <w:t>期</w:t>
            </w:r>
          </w:p>
        </w:tc>
        <w:tc>
          <w:tcPr>
            <w:tcW w:w="2261" w:type="dxa"/>
            <w:vAlign w:val="center"/>
          </w:tcPr>
          <w:p w:rsidR="00B9457F" w:rsidRPr="002E756B" w:rsidRDefault="005962FA" w:rsidP="0079708E">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成人</w:t>
            </w:r>
            <w:r w:rsidR="00B9457F" w:rsidRPr="002E756B">
              <w:rPr>
                <w:rFonts w:asciiTheme="majorEastAsia" w:eastAsiaTheme="majorEastAsia" w:hAnsiTheme="majorEastAsia" w:hint="eastAsia"/>
                <w:sz w:val="24"/>
                <w:szCs w:val="24"/>
              </w:rPr>
              <w:t>期</w:t>
            </w:r>
          </w:p>
        </w:tc>
        <w:tc>
          <w:tcPr>
            <w:tcW w:w="2258" w:type="dxa"/>
            <w:vAlign w:val="center"/>
          </w:tcPr>
          <w:p w:rsidR="00B9457F" w:rsidRPr="002E756B" w:rsidRDefault="005962FA" w:rsidP="0079708E">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高齢</w:t>
            </w:r>
            <w:r w:rsidR="00B9457F" w:rsidRPr="002E756B">
              <w:rPr>
                <w:rFonts w:asciiTheme="majorEastAsia" w:eastAsiaTheme="majorEastAsia" w:hAnsiTheme="majorEastAsia" w:hint="eastAsia"/>
                <w:sz w:val="24"/>
                <w:szCs w:val="24"/>
              </w:rPr>
              <w:t>期</w:t>
            </w:r>
          </w:p>
        </w:tc>
      </w:tr>
      <w:tr w:rsidR="002E756B" w:rsidRPr="002E756B" w:rsidTr="005962FA">
        <w:tc>
          <w:tcPr>
            <w:tcW w:w="2126" w:type="dxa"/>
          </w:tcPr>
          <w:p w:rsidR="00B9457F" w:rsidRPr="002E756B" w:rsidRDefault="00CC6120" w:rsidP="00B9457F">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０</w:t>
            </w:r>
            <w:r w:rsidR="005962FA" w:rsidRPr="002E756B">
              <w:rPr>
                <w:rFonts w:asciiTheme="majorEastAsia" w:eastAsiaTheme="majorEastAsia" w:hAnsiTheme="majorEastAsia" w:hint="eastAsia"/>
                <w:sz w:val="24"/>
                <w:szCs w:val="24"/>
              </w:rPr>
              <w:t>～</w:t>
            </w:r>
            <w:r w:rsidRPr="002E756B">
              <w:rPr>
                <w:rFonts w:asciiTheme="majorEastAsia" w:eastAsiaTheme="majorEastAsia" w:hAnsiTheme="majorEastAsia" w:hint="eastAsia"/>
                <w:sz w:val="24"/>
                <w:szCs w:val="24"/>
              </w:rPr>
              <w:t>５歳</w:t>
            </w:r>
          </w:p>
        </w:tc>
        <w:tc>
          <w:tcPr>
            <w:tcW w:w="2144" w:type="dxa"/>
          </w:tcPr>
          <w:p w:rsidR="00B9457F" w:rsidRPr="002E756B" w:rsidRDefault="00CC6120" w:rsidP="00B9457F">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６</w:t>
            </w:r>
            <w:r w:rsidR="005962FA" w:rsidRPr="002E756B">
              <w:rPr>
                <w:rFonts w:asciiTheme="majorEastAsia" w:eastAsiaTheme="majorEastAsia" w:hAnsiTheme="majorEastAsia" w:hint="eastAsia"/>
                <w:sz w:val="24"/>
                <w:szCs w:val="24"/>
              </w:rPr>
              <w:t>～</w:t>
            </w:r>
            <w:r w:rsidRPr="002E756B">
              <w:rPr>
                <w:rFonts w:asciiTheme="majorEastAsia" w:eastAsiaTheme="majorEastAsia" w:hAnsiTheme="majorEastAsia" w:hint="eastAsia"/>
                <w:sz w:val="24"/>
                <w:szCs w:val="24"/>
              </w:rPr>
              <w:t>１８歳</w:t>
            </w:r>
          </w:p>
        </w:tc>
        <w:tc>
          <w:tcPr>
            <w:tcW w:w="2261" w:type="dxa"/>
          </w:tcPr>
          <w:p w:rsidR="00B9457F" w:rsidRPr="002E756B" w:rsidRDefault="00CC6120" w:rsidP="00B9457F">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１９</w:t>
            </w:r>
            <w:r w:rsidR="005962FA" w:rsidRPr="002E756B">
              <w:rPr>
                <w:rFonts w:asciiTheme="majorEastAsia" w:eastAsiaTheme="majorEastAsia" w:hAnsiTheme="majorEastAsia" w:hint="eastAsia"/>
                <w:sz w:val="24"/>
                <w:szCs w:val="24"/>
              </w:rPr>
              <w:t>～</w:t>
            </w:r>
            <w:r w:rsidRPr="002E756B">
              <w:rPr>
                <w:rFonts w:asciiTheme="majorEastAsia" w:eastAsiaTheme="majorEastAsia" w:hAnsiTheme="majorEastAsia" w:hint="eastAsia"/>
                <w:sz w:val="24"/>
                <w:szCs w:val="24"/>
              </w:rPr>
              <w:t>６４歳</w:t>
            </w:r>
          </w:p>
        </w:tc>
        <w:tc>
          <w:tcPr>
            <w:tcW w:w="2258" w:type="dxa"/>
          </w:tcPr>
          <w:p w:rsidR="00B9457F" w:rsidRPr="002E756B" w:rsidRDefault="00CC6120" w:rsidP="00B9457F">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６５歳以上</w:t>
            </w:r>
          </w:p>
        </w:tc>
      </w:tr>
    </w:tbl>
    <w:p w:rsidR="00B9457F" w:rsidRPr="002E756B" w:rsidRDefault="00B9457F" w:rsidP="0004627E">
      <w:pPr>
        <w:rPr>
          <w:sz w:val="24"/>
          <w:szCs w:val="24"/>
        </w:rPr>
      </w:pPr>
    </w:p>
    <w:p w:rsidR="00812BB3" w:rsidRPr="002E756B" w:rsidRDefault="0004627E" w:rsidP="0004627E">
      <w:pPr>
        <w:rPr>
          <w:rFonts w:asciiTheme="majorEastAsia" w:eastAsiaTheme="majorEastAsia" w:hAnsiTheme="majorEastAsia"/>
          <w:b/>
          <w:sz w:val="24"/>
          <w:szCs w:val="24"/>
        </w:rPr>
      </w:pPr>
      <w:r w:rsidRPr="002E756B">
        <w:rPr>
          <w:rFonts w:asciiTheme="majorEastAsia" w:eastAsiaTheme="majorEastAsia" w:hAnsiTheme="majorEastAsia" w:hint="eastAsia"/>
          <w:b/>
          <w:sz w:val="24"/>
          <w:szCs w:val="24"/>
        </w:rPr>
        <w:t>３　施策の体系</w:t>
      </w:r>
      <w:r w:rsidR="00C37DE2" w:rsidRPr="002E756B">
        <w:rPr>
          <w:rFonts w:asciiTheme="majorEastAsia" w:eastAsiaTheme="majorEastAsia" w:hAnsiTheme="majorEastAsia"/>
          <w:noProof/>
          <w:sz w:val="24"/>
          <w:szCs w:val="24"/>
        </w:rPr>
        <mc:AlternateContent>
          <mc:Choice Requires="wps">
            <w:drawing>
              <wp:anchor distT="0" distB="0" distL="114300" distR="114300" simplePos="0" relativeHeight="251662336" behindDoc="0" locked="0" layoutInCell="1" allowOverlap="1" wp14:anchorId="0551602E" wp14:editId="1DE37352">
                <wp:simplePos x="0" y="0"/>
                <wp:positionH relativeFrom="column">
                  <wp:posOffset>570865</wp:posOffset>
                </wp:positionH>
                <wp:positionV relativeFrom="paragraph">
                  <wp:posOffset>220980</wp:posOffset>
                </wp:positionV>
                <wp:extent cx="5286375" cy="19431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5286375" cy="1943100"/>
                        </a:xfrm>
                        <a:prstGeom prst="roundRect">
                          <a:avLst/>
                        </a:prstGeom>
                        <a:solidFill>
                          <a:sysClr val="window" lastClr="FFFFFF"/>
                        </a:solidFill>
                        <a:ln w="3175" cap="flat" cmpd="sng" algn="ctr">
                          <a:solidFill>
                            <a:sysClr val="windowText" lastClr="000000"/>
                          </a:solidFill>
                          <a:prstDash val="solid"/>
                        </a:ln>
                        <a:effectLst/>
                      </wps:spPr>
                      <wps:txbx>
                        <w:txbxContent>
                          <w:p w:rsidR="00742BD6" w:rsidRDefault="00742BD6" w:rsidP="00E71A21">
                            <w:pPr>
                              <w:ind w:left="509" w:hangingChars="199" w:hanging="509"/>
                              <w:rPr>
                                <w:rFonts w:asciiTheme="majorEastAsia" w:eastAsiaTheme="majorEastAsia" w:hAnsiTheme="majorEastAsia"/>
                                <w:sz w:val="22"/>
                              </w:rPr>
                            </w:pPr>
                            <w:r>
                              <w:rPr>
                                <w:rFonts w:asciiTheme="majorEastAsia" w:eastAsiaTheme="majorEastAsia" w:hAnsiTheme="majorEastAsia" w:hint="eastAsia"/>
                                <w:sz w:val="22"/>
                              </w:rPr>
                              <w:t>①市民が</w:t>
                            </w:r>
                            <w:r w:rsidRPr="00471D83">
                              <w:rPr>
                                <w:rFonts w:asciiTheme="majorEastAsia" w:eastAsiaTheme="majorEastAsia" w:hAnsiTheme="majorEastAsia" w:hint="eastAsia"/>
                                <w:sz w:val="22"/>
                              </w:rPr>
                              <w:t>、日常生活において、歯及び口腔の健康づくりに取り組む</w:t>
                            </w:r>
                          </w:p>
                          <w:p w:rsidR="00742BD6" w:rsidRPr="00E71A21" w:rsidRDefault="00742BD6" w:rsidP="00A85340">
                            <w:pPr>
                              <w:rPr>
                                <w:rFonts w:asciiTheme="majorEastAsia" w:eastAsiaTheme="majorEastAsia" w:hAnsiTheme="majorEastAsia"/>
                                <w:sz w:val="22"/>
                              </w:rPr>
                            </w:pPr>
                            <w:r>
                              <w:rPr>
                                <w:rFonts w:asciiTheme="majorEastAsia" w:eastAsiaTheme="majorEastAsia" w:hAnsiTheme="majorEastAsia" w:hint="eastAsia"/>
                                <w:sz w:val="22"/>
                              </w:rPr>
                              <w:t>こと</w:t>
                            </w:r>
                            <w:r w:rsidRPr="001F7D50">
                              <w:rPr>
                                <w:rFonts w:asciiTheme="majorEastAsia" w:eastAsiaTheme="majorEastAsia" w:hAnsiTheme="majorEastAsia" w:hint="eastAsia"/>
                                <w:color w:val="000000" w:themeColor="text1"/>
                                <w:sz w:val="22"/>
                              </w:rPr>
                              <w:t>を促進する</w:t>
                            </w:r>
                          </w:p>
                          <w:p w:rsidR="00742BD6" w:rsidRDefault="00742BD6" w:rsidP="005962FA">
                            <w:pPr>
                              <w:ind w:left="256" w:hangingChars="100" w:hanging="256"/>
                              <w:rPr>
                                <w:rFonts w:asciiTheme="majorEastAsia" w:eastAsiaTheme="majorEastAsia" w:hAnsiTheme="majorEastAsia"/>
                                <w:sz w:val="22"/>
                              </w:rPr>
                            </w:pPr>
                            <w:r w:rsidRPr="00471D83">
                              <w:rPr>
                                <w:rFonts w:asciiTheme="majorEastAsia" w:eastAsiaTheme="majorEastAsia" w:hAnsiTheme="majorEastAsia" w:hint="eastAsia"/>
                                <w:sz w:val="22"/>
                              </w:rPr>
                              <w:t>②市民が、その発達段階、年齢階層、心身の状況等に応じて、良質</w:t>
                            </w:r>
                          </w:p>
                          <w:p w:rsidR="00742BD6" w:rsidRDefault="00742BD6" w:rsidP="005962FA">
                            <w:pPr>
                              <w:ind w:left="256" w:hangingChars="100" w:hanging="256"/>
                              <w:rPr>
                                <w:rFonts w:asciiTheme="majorEastAsia" w:eastAsiaTheme="majorEastAsia" w:hAnsiTheme="majorEastAsia"/>
                                <w:sz w:val="22"/>
                              </w:rPr>
                            </w:pPr>
                            <w:r w:rsidRPr="00471D83">
                              <w:rPr>
                                <w:rFonts w:asciiTheme="majorEastAsia" w:eastAsiaTheme="majorEastAsia" w:hAnsiTheme="majorEastAsia" w:hint="eastAsia"/>
                                <w:sz w:val="22"/>
                              </w:rPr>
                              <w:t>かつ適切な歯及び</w:t>
                            </w:r>
                            <w:r>
                              <w:rPr>
                                <w:rFonts w:asciiTheme="majorEastAsia" w:eastAsiaTheme="majorEastAsia" w:hAnsiTheme="majorEastAsia" w:hint="eastAsia"/>
                                <w:sz w:val="22"/>
                              </w:rPr>
                              <w:t>口腔の保健医療サービスを受けることができる環</w:t>
                            </w:r>
                          </w:p>
                          <w:p w:rsidR="00742BD6" w:rsidRPr="00471D83" w:rsidRDefault="00742BD6" w:rsidP="005962FA">
                            <w:pPr>
                              <w:ind w:left="256" w:hangingChars="100" w:hanging="256"/>
                              <w:rPr>
                                <w:rFonts w:asciiTheme="majorEastAsia" w:eastAsiaTheme="majorEastAsia" w:hAnsiTheme="majorEastAsia"/>
                                <w:sz w:val="22"/>
                              </w:rPr>
                            </w:pPr>
                            <w:r>
                              <w:rPr>
                                <w:rFonts w:asciiTheme="majorEastAsia" w:eastAsiaTheme="majorEastAsia" w:hAnsiTheme="majorEastAsia" w:hint="eastAsia"/>
                                <w:sz w:val="22"/>
                              </w:rPr>
                              <w:t>境の整備を図る</w:t>
                            </w:r>
                          </w:p>
                          <w:p w:rsidR="00742BD6" w:rsidRDefault="00742BD6" w:rsidP="00694957">
                            <w:pPr>
                              <w:ind w:left="256" w:hangingChars="100" w:hanging="256"/>
                              <w:rPr>
                                <w:rFonts w:asciiTheme="majorEastAsia" w:eastAsiaTheme="majorEastAsia" w:hAnsiTheme="majorEastAsia"/>
                                <w:sz w:val="22"/>
                              </w:rPr>
                            </w:pPr>
                            <w:r w:rsidRPr="00471D83">
                              <w:rPr>
                                <w:rFonts w:asciiTheme="majorEastAsia" w:eastAsiaTheme="majorEastAsia" w:hAnsiTheme="majorEastAsia" w:hint="eastAsia"/>
                                <w:sz w:val="22"/>
                              </w:rPr>
                              <w:t>③保健、医療、福祉、教育その他の分野における施策相互の連携</w:t>
                            </w:r>
                            <w:r>
                              <w:rPr>
                                <w:rFonts w:asciiTheme="majorEastAsia" w:eastAsiaTheme="majorEastAsia" w:hAnsiTheme="majorEastAsia" w:hint="eastAsia"/>
                                <w:sz w:val="22"/>
                              </w:rPr>
                              <w:t>を</w:t>
                            </w:r>
                          </w:p>
                          <w:p w:rsidR="00742BD6" w:rsidRPr="00694957" w:rsidRDefault="00742BD6" w:rsidP="00694957">
                            <w:pPr>
                              <w:ind w:left="256" w:hangingChars="100" w:hanging="256"/>
                              <w:rPr>
                                <w:rFonts w:asciiTheme="majorEastAsia" w:eastAsiaTheme="majorEastAsia" w:hAnsiTheme="majorEastAsia"/>
                                <w:sz w:val="22"/>
                              </w:rPr>
                            </w:pPr>
                            <w:r>
                              <w:rPr>
                                <w:rFonts w:asciiTheme="majorEastAsia" w:eastAsiaTheme="majorEastAsia" w:hAnsiTheme="majorEastAsia" w:hint="eastAsia"/>
                                <w:sz w:val="22"/>
                              </w:rPr>
                              <w:t>図</w:t>
                            </w:r>
                            <w:r w:rsidRPr="001F7D50">
                              <w:rPr>
                                <w:rFonts w:asciiTheme="majorEastAsia" w:eastAsiaTheme="majorEastAsia" w:hAnsiTheme="majorEastAsia" w:hint="eastAsia"/>
                                <w:color w:val="000000" w:themeColor="text1"/>
                                <w:sz w:val="22"/>
                              </w:rPr>
                              <w:t>り、総合的かつ計画的に歯及び口腔の健康づくりを推進する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1" style="position:absolute;left:0;text-align:left;margin-left:44.95pt;margin-top:17.4pt;width:416.2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" fillcolor="window" strokecolor="windowText" strokeweight=".25pt">
                <v:textbox>
                  <w:txbxContent>
                    <w:p w:rsidR="00A85340" w:rsidRDefault="00A85340" w:rsidP="00E71A21">
                      <w:pPr>
                        <w:ind w:left="509" w:hangingChars="199" w:hanging="509"/>
                        <w:rPr>
                          <w:rFonts w:asciiTheme="majorEastAsia" w:eastAsiaTheme="majorEastAsia" w:hAnsiTheme="majorEastAsia"/>
                          <w:sz w:val="22"/>
                        </w:rPr>
                      </w:pPr>
                      <w:r>
                        <w:rPr>
                          <w:rFonts w:asciiTheme="majorEastAsia" w:eastAsiaTheme="majorEastAsia" w:hAnsiTheme="majorEastAsia" w:hint="eastAsia"/>
                          <w:sz w:val="22"/>
                        </w:rPr>
                        <w:t>①市民が</w:t>
                      </w:r>
                      <w:r w:rsidRPr="00471D83">
                        <w:rPr>
                          <w:rFonts w:asciiTheme="majorEastAsia" w:eastAsiaTheme="majorEastAsia" w:hAnsiTheme="majorEastAsia" w:hint="eastAsia"/>
                          <w:sz w:val="22"/>
                        </w:rPr>
                        <w:t>、日常生活において、歯及び口腔の健康づくりに取り組む</w:t>
                      </w:r>
                    </w:p>
                    <w:p w:rsidR="00A85340" w:rsidRPr="00E71A21" w:rsidRDefault="00A85340" w:rsidP="00A85340">
                      <w:pPr>
                        <w:rPr>
                          <w:rFonts w:asciiTheme="majorEastAsia" w:eastAsiaTheme="majorEastAsia" w:hAnsiTheme="majorEastAsia"/>
                          <w:sz w:val="22"/>
                        </w:rPr>
                      </w:pPr>
                      <w:r>
                        <w:rPr>
                          <w:rFonts w:asciiTheme="majorEastAsia" w:eastAsiaTheme="majorEastAsia" w:hAnsiTheme="majorEastAsia" w:hint="eastAsia"/>
                          <w:sz w:val="22"/>
                        </w:rPr>
                        <w:t>こと</w:t>
                      </w:r>
                      <w:r w:rsidRPr="001F7D50">
                        <w:rPr>
                          <w:rFonts w:asciiTheme="majorEastAsia" w:eastAsiaTheme="majorEastAsia" w:hAnsiTheme="majorEastAsia" w:hint="eastAsia"/>
                          <w:color w:val="000000" w:themeColor="text1"/>
                          <w:sz w:val="22"/>
                        </w:rPr>
                        <w:t>を促進する</w:t>
                      </w:r>
                    </w:p>
                    <w:p w:rsidR="00A85340" w:rsidRDefault="00A85340" w:rsidP="005962FA">
                      <w:pPr>
                        <w:ind w:left="256" w:hangingChars="100" w:hanging="256"/>
                        <w:rPr>
                          <w:rFonts w:asciiTheme="majorEastAsia" w:eastAsiaTheme="majorEastAsia" w:hAnsiTheme="majorEastAsia" w:hint="eastAsia"/>
                          <w:sz w:val="22"/>
                        </w:rPr>
                      </w:pPr>
                      <w:r w:rsidRPr="00471D83">
                        <w:rPr>
                          <w:rFonts w:asciiTheme="majorEastAsia" w:eastAsiaTheme="majorEastAsia" w:hAnsiTheme="majorEastAsia" w:hint="eastAsia"/>
                          <w:sz w:val="22"/>
                        </w:rPr>
                        <w:t>②市民が、その発達段階、年齢階層、心身の状況等に応じて、良質</w:t>
                      </w:r>
                    </w:p>
                    <w:p w:rsidR="00A85340" w:rsidRDefault="00A85340" w:rsidP="005962FA">
                      <w:pPr>
                        <w:ind w:left="256" w:hangingChars="100" w:hanging="256"/>
                        <w:rPr>
                          <w:rFonts w:asciiTheme="majorEastAsia" w:eastAsiaTheme="majorEastAsia" w:hAnsiTheme="majorEastAsia" w:hint="eastAsia"/>
                          <w:sz w:val="22"/>
                        </w:rPr>
                      </w:pPr>
                      <w:r w:rsidRPr="00471D83">
                        <w:rPr>
                          <w:rFonts w:asciiTheme="majorEastAsia" w:eastAsiaTheme="majorEastAsia" w:hAnsiTheme="majorEastAsia" w:hint="eastAsia"/>
                          <w:sz w:val="22"/>
                        </w:rPr>
                        <w:t>かつ適切な歯及び</w:t>
                      </w:r>
                      <w:r>
                        <w:rPr>
                          <w:rFonts w:asciiTheme="majorEastAsia" w:eastAsiaTheme="majorEastAsia" w:hAnsiTheme="majorEastAsia" w:hint="eastAsia"/>
                          <w:sz w:val="22"/>
                        </w:rPr>
                        <w:t>口腔の保健医療サービスを受けることができる環</w:t>
                      </w:r>
                    </w:p>
                    <w:p w:rsidR="00A85340" w:rsidRPr="00471D83" w:rsidRDefault="00A85340" w:rsidP="005962FA">
                      <w:pPr>
                        <w:ind w:left="256" w:hangingChars="100" w:hanging="256"/>
                        <w:rPr>
                          <w:rFonts w:asciiTheme="majorEastAsia" w:eastAsiaTheme="majorEastAsia" w:hAnsiTheme="majorEastAsia"/>
                          <w:sz w:val="22"/>
                        </w:rPr>
                      </w:pPr>
                      <w:r>
                        <w:rPr>
                          <w:rFonts w:asciiTheme="majorEastAsia" w:eastAsiaTheme="majorEastAsia" w:hAnsiTheme="majorEastAsia" w:hint="eastAsia"/>
                          <w:sz w:val="22"/>
                        </w:rPr>
                        <w:t>境の整備を図る</w:t>
                      </w:r>
                    </w:p>
                    <w:p w:rsidR="00A85340" w:rsidRDefault="00A85340" w:rsidP="00694957">
                      <w:pPr>
                        <w:ind w:left="256" w:hangingChars="100" w:hanging="256"/>
                        <w:rPr>
                          <w:rFonts w:asciiTheme="majorEastAsia" w:eastAsiaTheme="majorEastAsia" w:hAnsiTheme="majorEastAsia" w:hint="eastAsia"/>
                          <w:sz w:val="22"/>
                        </w:rPr>
                      </w:pPr>
                      <w:r w:rsidRPr="00471D83">
                        <w:rPr>
                          <w:rFonts w:asciiTheme="majorEastAsia" w:eastAsiaTheme="majorEastAsia" w:hAnsiTheme="majorEastAsia" w:hint="eastAsia"/>
                          <w:sz w:val="22"/>
                        </w:rPr>
                        <w:t>③保健、医療、福祉、教育その他の分野における施策相互の連携</w:t>
                      </w:r>
                      <w:r>
                        <w:rPr>
                          <w:rFonts w:asciiTheme="majorEastAsia" w:eastAsiaTheme="majorEastAsia" w:hAnsiTheme="majorEastAsia" w:hint="eastAsia"/>
                          <w:sz w:val="22"/>
                        </w:rPr>
                        <w:t>を</w:t>
                      </w:r>
                    </w:p>
                    <w:p w:rsidR="00A85340" w:rsidRPr="00694957" w:rsidRDefault="00A85340" w:rsidP="00694957">
                      <w:pPr>
                        <w:ind w:left="256" w:hangingChars="100" w:hanging="256"/>
                        <w:rPr>
                          <w:rFonts w:asciiTheme="majorEastAsia" w:eastAsiaTheme="majorEastAsia" w:hAnsiTheme="majorEastAsia"/>
                          <w:sz w:val="22"/>
                        </w:rPr>
                      </w:pPr>
                      <w:r>
                        <w:rPr>
                          <w:rFonts w:asciiTheme="majorEastAsia" w:eastAsiaTheme="majorEastAsia" w:hAnsiTheme="majorEastAsia" w:hint="eastAsia"/>
                          <w:sz w:val="22"/>
                        </w:rPr>
                        <w:t>図</w:t>
                      </w:r>
                      <w:r w:rsidRPr="001F7D50">
                        <w:rPr>
                          <w:rFonts w:asciiTheme="majorEastAsia" w:eastAsiaTheme="majorEastAsia" w:hAnsiTheme="majorEastAsia" w:hint="eastAsia"/>
                          <w:color w:val="000000" w:themeColor="text1"/>
                          <w:sz w:val="22"/>
                        </w:rPr>
                        <w:t>り、総合的かつ計画的に歯及び口腔の健康づくりを推進する</w:t>
                      </w:r>
                    </w:p>
                  </w:txbxContent>
                </v:textbox>
              </v:roundrect>
            </w:pict>
          </mc:Fallback>
        </mc:AlternateContent>
      </w:r>
    </w:p>
    <w:p w:rsidR="007A06B2" w:rsidRPr="002E756B" w:rsidRDefault="007A06B2" w:rsidP="0004627E">
      <w:pPr>
        <w:rPr>
          <w:rFonts w:asciiTheme="majorEastAsia" w:eastAsiaTheme="majorEastAsia" w:hAnsiTheme="majorEastAsia"/>
          <w:sz w:val="24"/>
          <w:szCs w:val="24"/>
        </w:rPr>
      </w:pPr>
    </w:p>
    <w:p w:rsidR="007E29CC" w:rsidRPr="002E756B" w:rsidRDefault="007E29CC" w:rsidP="0004627E">
      <w:pPr>
        <w:rPr>
          <w:rFonts w:asciiTheme="majorEastAsia" w:eastAsiaTheme="majorEastAsia" w:hAnsiTheme="majorEastAsia"/>
          <w:sz w:val="24"/>
          <w:szCs w:val="24"/>
        </w:rPr>
      </w:pPr>
    </w:p>
    <w:p w:rsidR="007E29CC" w:rsidRPr="002E756B" w:rsidRDefault="00A21268" w:rsidP="0004627E">
      <w:pPr>
        <w:rPr>
          <w:rFonts w:asciiTheme="majorEastAsia" w:eastAsiaTheme="majorEastAsia" w:hAnsiTheme="majorEastAsia"/>
          <w:sz w:val="24"/>
          <w:szCs w:val="24"/>
        </w:rPr>
      </w:pPr>
      <w:r w:rsidRPr="002E756B">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39CBC384" wp14:editId="591877AB">
                <wp:simplePos x="0" y="0"/>
                <wp:positionH relativeFrom="column">
                  <wp:posOffset>-133985</wp:posOffset>
                </wp:positionH>
                <wp:positionV relativeFrom="paragraph">
                  <wp:posOffset>37465</wp:posOffset>
                </wp:positionV>
                <wp:extent cx="495300" cy="8953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95300" cy="8953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42BD6" w:rsidRPr="00471D83" w:rsidRDefault="00742BD6" w:rsidP="007E29CC">
                            <w:pPr>
                              <w:jc w:val="center"/>
                              <w:rPr>
                                <w:rFonts w:asciiTheme="majorEastAsia" w:eastAsiaTheme="majorEastAsia" w:hAnsiTheme="majorEastAsia"/>
                                <w:b/>
                                <w:sz w:val="24"/>
                                <w:szCs w:val="24"/>
                              </w:rPr>
                            </w:pPr>
                            <w:r w:rsidRPr="00471D83">
                              <w:rPr>
                                <w:rFonts w:asciiTheme="majorEastAsia" w:eastAsiaTheme="majorEastAsia" w:hAnsiTheme="majorEastAsia" w:hint="eastAsia"/>
                                <w:b/>
                                <w:sz w:val="24"/>
                                <w:szCs w:val="24"/>
                              </w:rPr>
                              <w:t>基本理念</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2" style="position:absolute;left:0;text-align:left;margin-left:-10.55pt;margin-top:2.95pt;width:39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" fillcolor="white [3201]" strokecolor="black [3213]" strokeweight="2pt">
                <v:textbox style="layout-flow:vertical-ideographic">
                  <w:txbxContent>
                    <w:p w:rsidR="000F5305" w:rsidRPr="00471D83" w:rsidRDefault="000F5305" w:rsidP="007E29CC">
                      <w:pPr>
                        <w:jc w:val="center"/>
                        <w:rPr>
                          <w:rFonts w:asciiTheme="majorEastAsia" w:eastAsiaTheme="majorEastAsia" w:hAnsiTheme="majorEastAsia"/>
                          <w:b/>
                          <w:sz w:val="24"/>
                          <w:szCs w:val="24"/>
                        </w:rPr>
                      </w:pPr>
                      <w:r w:rsidRPr="00471D83">
                        <w:rPr>
                          <w:rFonts w:asciiTheme="majorEastAsia" w:eastAsiaTheme="majorEastAsia" w:hAnsiTheme="majorEastAsia" w:hint="eastAsia"/>
                          <w:b/>
                          <w:sz w:val="24"/>
                          <w:szCs w:val="24"/>
                        </w:rPr>
                        <w:t>基本理念</w:t>
                      </w:r>
                    </w:p>
                  </w:txbxContent>
                </v:textbox>
              </v:roundrect>
            </w:pict>
          </mc:Fallback>
        </mc:AlternateContent>
      </w:r>
    </w:p>
    <w:p w:rsidR="00C37DE2" w:rsidRPr="002E756B" w:rsidRDefault="00C37DE2" w:rsidP="0004627E">
      <w:pPr>
        <w:rPr>
          <w:rFonts w:asciiTheme="majorEastAsia" w:eastAsiaTheme="majorEastAsia" w:hAnsiTheme="majorEastAsia"/>
          <w:sz w:val="24"/>
          <w:szCs w:val="24"/>
        </w:rPr>
      </w:pPr>
    </w:p>
    <w:p w:rsidR="00C37DE2" w:rsidRPr="002E756B" w:rsidRDefault="00C37DE2" w:rsidP="0004627E">
      <w:pPr>
        <w:rPr>
          <w:rFonts w:asciiTheme="majorEastAsia" w:eastAsiaTheme="majorEastAsia" w:hAnsiTheme="majorEastAsia"/>
          <w:sz w:val="24"/>
          <w:szCs w:val="24"/>
        </w:rPr>
      </w:pPr>
    </w:p>
    <w:p w:rsidR="00C37DE2" w:rsidRPr="002E756B" w:rsidRDefault="00C37DE2" w:rsidP="0004627E">
      <w:pPr>
        <w:rPr>
          <w:rFonts w:asciiTheme="majorEastAsia" w:eastAsiaTheme="majorEastAsia" w:hAnsiTheme="majorEastAsia"/>
          <w:sz w:val="24"/>
          <w:szCs w:val="24"/>
        </w:rPr>
      </w:pPr>
    </w:p>
    <w:p w:rsidR="003D053B" w:rsidRPr="002E756B" w:rsidRDefault="003D053B" w:rsidP="0004627E">
      <w:pPr>
        <w:rPr>
          <w:rFonts w:asciiTheme="majorEastAsia" w:eastAsiaTheme="majorEastAsia" w:hAnsiTheme="majorEastAsia"/>
          <w:sz w:val="24"/>
          <w:szCs w:val="24"/>
        </w:rPr>
      </w:pPr>
    </w:p>
    <w:p w:rsidR="00C37DE2" w:rsidRPr="002E756B" w:rsidRDefault="00482EF4" w:rsidP="0004627E">
      <w:pPr>
        <w:rPr>
          <w:rFonts w:asciiTheme="majorEastAsia" w:eastAsiaTheme="majorEastAsia" w:hAnsiTheme="majorEastAsia"/>
          <w:sz w:val="24"/>
          <w:szCs w:val="24"/>
        </w:rPr>
      </w:pPr>
      <w:r w:rsidRPr="002E756B">
        <w:rPr>
          <w:rFonts w:asciiTheme="majorEastAsia" w:eastAsiaTheme="majorEastAsia" w:hAnsiTheme="majorEastAsia"/>
          <w:noProof/>
          <w:sz w:val="24"/>
          <w:szCs w:val="24"/>
        </w:rPr>
        <mc:AlternateContent>
          <mc:Choice Requires="wps">
            <w:drawing>
              <wp:anchor distT="0" distB="0" distL="114300" distR="114300" simplePos="0" relativeHeight="251719680" behindDoc="0" locked="0" layoutInCell="1" allowOverlap="1" wp14:anchorId="1AB3B75C" wp14:editId="7B8E0EE6">
                <wp:simplePos x="0" y="0"/>
                <wp:positionH relativeFrom="column">
                  <wp:posOffset>5076190</wp:posOffset>
                </wp:positionH>
                <wp:positionV relativeFrom="paragraph">
                  <wp:posOffset>193040</wp:posOffset>
                </wp:positionV>
                <wp:extent cx="0" cy="333375"/>
                <wp:effectExtent l="0" t="0" r="19050" b="9525"/>
                <wp:wrapNone/>
                <wp:docPr id="5" name="直線コネクタ 5"/>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7pt,15.2pt" to="399.7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" strokecolor="#4a7ebb"/>
            </w:pict>
          </mc:Fallback>
        </mc:AlternateContent>
      </w:r>
      <w:r w:rsidRPr="002E756B">
        <w:rPr>
          <w:rFonts w:asciiTheme="majorEastAsia" w:eastAsiaTheme="majorEastAsia" w:hAnsiTheme="majorEastAsia"/>
          <w:noProof/>
          <w:sz w:val="24"/>
          <w:szCs w:val="24"/>
        </w:rPr>
        <mc:AlternateContent>
          <mc:Choice Requires="wps">
            <w:drawing>
              <wp:anchor distT="0" distB="0" distL="114300" distR="114300" simplePos="0" relativeHeight="251695104" behindDoc="0" locked="0" layoutInCell="1" allowOverlap="1" wp14:anchorId="13DE7C87" wp14:editId="595BFAF8">
                <wp:simplePos x="0" y="0"/>
                <wp:positionH relativeFrom="column">
                  <wp:posOffset>3314065</wp:posOffset>
                </wp:positionH>
                <wp:positionV relativeFrom="paragraph">
                  <wp:posOffset>193040</wp:posOffset>
                </wp:positionV>
                <wp:extent cx="0" cy="390525"/>
                <wp:effectExtent l="0" t="0" r="19050" b="9525"/>
                <wp:wrapNone/>
                <wp:docPr id="21" name="直線コネクタ 21"/>
                <wp:cNvGraphicFramePr/>
                <a:graphic xmlns:a="http://schemas.openxmlformats.org/drawingml/2006/main">
                  <a:graphicData uri="http://schemas.microsoft.com/office/word/2010/wordprocessingShape">
                    <wps:wsp>
                      <wps:cNvCnPr/>
                      <wps:spPr>
                        <a:xfrm>
                          <a:off x="0" y="0"/>
                          <a:ext cx="0" cy="390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1"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95pt,15.2pt" to="260.9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" strokecolor="#4a7ebb"/>
            </w:pict>
          </mc:Fallback>
        </mc:AlternateContent>
      </w:r>
      <w:r w:rsidRPr="002E756B">
        <w:rPr>
          <w:rFonts w:asciiTheme="majorEastAsia" w:eastAsiaTheme="majorEastAsia" w:hAnsiTheme="majorEastAsia"/>
          <w:noProof/>
          <w:sz w:val="24"/>
          <w:szCs w:val="24"/>
        </w:rPr>
        <mc:AlternateContent>
          <mc:Choice Requires="wps">
            <w:drawing>
              <wp:anchor distT="0" distB="0" distL="114300" distR="114300" simplePos="0" relativeHeight="251697152" behindDoc="0" locked="0" layoutInCell="1" allowOverlap="1" wp14:anchorId="38B7D137" wp14:editId="7EE1EBA4">
                <wp:simplePos x="0" y="0"/>
                <wp:positionH relativeFrom="column">
                  <wp:posOffset>1323340</wp:posOffset>
                </wp:positionH>
                <wp:positionV relativeFrom="paragraph">
                  <wp:posOffset>189865</wp:posOffset>
                </wp:positionV>
                <wp:extent cx="0" cy="295275"/>
                <wp:effectExtent l="0" t="0" r="19050" b="9525"/>
                <wp:wrapNone/>
                <wp:docPr id="22" name="直線コネクタ 22"/>
                <wp:cNvGraphicFramePr/>
                <a:graphic xmlns:a="http://schemas.openxmlformats.org/drawingml/2006/main">
                  <a:graphicData uri="http://schemas.microsoft.com/office/word/2010/wordprocessingShape">
                    <wps:wsp>
                      <wps:cNvCnPr/>
                      <wps:spPr>
                        <a:xfrm>
                          <a:off x="0" y="0"/>
                          <a:ext cx="0" cy="2952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2"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14.95pt" to="104.2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" strokecolor="#4a7ebb"/>
            </w:pict>
          </mc:Fallback>
        </mc:AlternateContent>
      </w:r>
    </w:p>
    <w:p w:rsidR="007E29CC" w:rsidRPr="002E756B" w:rsidRDefault="00482EF4" w:rsidP="0004627E">
      <w:pPr>
        <w:rPr>
          <w:rFonts w:asciiTheme="majorEastAsia" w:eastAsiaTheme="majorEastAsia" w:hAnsiTheme="majorEastAsia"/>
          <w:sz w:val="24"/>
          <w:szCs w:val="24"/>
        </w:rPr>
      </w:pPr>
      <w:r w:rsidRPr="002E756B">
        <w:rPr>
          <w:rFonts w:asciiTheme="majorEastAsia" w:eastAsiaTheme="majorEastAsia" w:hAnsiTheme="majorEastAsia"/>
          <w:noProof/>
          <w:sz w:val="24"/>
          <w:szCs w:val="24"/>
        </w:rPr>
        <mc:AlternateContent>
          <mc:Choice Requires="wps">
            <w:drawing>
              <wp:anchor distT="0" distB="0" distL="114300" distR="114300" simplePos="0" relativeHeight="251693056" behindDoc="0" locked="0" layoutInCell="1" allowOverlap="1" wp14:anchorId="3C19E96A" wp14:editId="491C647E">
                <wp:simplePos x="0" y="0"/>
                <wp:positionH relativeFrom="column">
                  <wp:posOffset>1332865</wp:posOffset>
                </wp:positionH>
                <wp:positionV relativeFrom="paragraph">
                  <wp:posOffset>57785</wp:posOffset>
                </wp:positionV>
                <wp:extent cx="3743325" cy="0"/>
                <wp:effectExtent l="0" t="0" r="9525" b="19050"/>
                <wp:wrapNone/>
                <wp:docPr id="20" name="直線コネクタ 20"/>
                <wp:cNvGraphicFramePr/>
                <a:graphic xmlns:a="http://schemas.openxmlformats.org/drawingml/2006/main">
                  <a:graphicData uri="http://schemas.microsoft.com/office/word/2010/wordprocessingShape">
                    <wps:wsp>
                      <wps:cNvCnPr/>
                      <wps:spPr>
                        <a:xfrm flipV="1">
                          <a:off x="0" y="0"/>
                          <a:ext cx="3743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0" o:spid="_x0000_s1026" style="position:absolute;left:0;text-align:lef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95pt,4.55pt" to="399.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" strokecolor="#4579b8 [3044]"/>
            </w:pict>
          </mc:Fallback>
        </mc:AlternateContent>
      </w:r>
    </w:p>
    <w:p w:rsidR="007E29CC" w:rsidRPr="002E756B" w:rsidRDefault="00482EF4" w:rsidP="0004627E">
      <w:pPr>
        <w:rPr>
          <w:rFonts w:asciiTheme="majorEastAsia" w:eastAsiaTheme="majorEastAsia" w:hAnsiTheme="majorEastAsia"/>
          <w:sz w:val="24"/>
          <w:szCs w:val="24"/>
        </w:rPr>
      </w:pPr>
      <w:r w:rsidRPr="002E756B">
        <w:rPr>
          <w:rFonts w:asciiTheme="majorEastAsia" w:eastAsiaTheme="majorEastAsia" w:hAnsiTheme="majorEastAsia"/>
          <w:noProof/>
          <w:sz w:val="24"/>
          <w:szCs w:val="24"/>
        </w:rPr>
        <mc:AlternateContent>
          <mc:Choice Requires="wps">
            <w:drawing>
              <wp:anchor distT="0" distB="0" distL="114300" distR="114300" simplePos="0" relativeHeight="251692032" behindDoc="0" locked="0" layoutInCell="1" allowOverlap="1" wp14:anchorId="61481F92" wp14:editId="26F0102A">
                <wp:simplePos x="0" y="0"/>
                <wp:positionH relativeFrom="column">
                  <wp:posOffset>4371340</wp:posOffset>
                </wp:positionH>
                <wp:positionV relativeFrom="paragraph">
                  <wp:posOffset>29210</wp:posOffset>
                </wp:positionV>
                <wp:extent cx="1619250" cy="145732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1619250" cy="1457325"/>
                        </a:xfrm>
                        <a:prstGeom prst="roundRect">
                          <a:avLst/>
                        </a:prstGeom>
                        <a:solidFill>
                          <a:sysClr val="window" lastClr="FFFFFF"/>
                        </a:solidFill>
                        <a:ln w="3175" cap="flat" cmpd="sng" algn="ctr">
                          <a:solidFill>
                            <a:sysClr val="windowText" lastClr="000000"/>
                          </a:solidFill>
                          <a:prstDash val="solid"/>
                        </a:ln>
                        <a:effectLst/>
                      </wps:spPr>
                      <wps:txbx>
                        <w:txbxContent>
                          <w:p w:rsidR="00742BD6" w:rsidRPr="00471D83" w:rsidRDefault="00742BD6" w:rsidP="008735B4">
                            <w:pPr>
                              <w:jc w:val="left"/>
                              <w:rPr>
                                <w:rFonts w:asciiTheme="majorEastAsia" w:eastAsiaTheme="majorEastAsia" w:hAnsiTheme="majorEastAsia"/>
                                <w:b/>
                                <w:sz w:val="22"/>
                              </w:rPr>
                            </w:pPr>
                            <w:r>
                              <w:rPr>
                                <w:rFonts w:asciiTheme="majorEastAsia" w:eastAsiaTheme="majorEastAsia" w:hAnsiTheme="majorEastAsia" w:hint="eastAsia"/>
                                <w:sz w:val="22"/>
                              </w:rPr>
                              <w:t>③目標と</w:t>
                            </w:r>
                            <w:r w:rsidRPr="0019200A">
                              <w:rPr>
                                <w:rFonts w:asciiTheme="majorEastAsia" w:eastAsiaTheme="majorEastAsia" w:hAnsiTheme="majorEastAsia" w:hint="eastAsia"/>
                                <w:color w:val="000000" w:themeColor="text1"/>
                                <w:sz w:val="22"/>
                              </w:rPr>
                              <w:t>目標値</w:t>
                            </w:r>
                            <w:r>
                              <w:rPr>
                                <w:rFonts w:asciiTheme="majorEastAsia" w:eastAsiaTheme="majorEastAsia" w:hAnsiTheme="majorEastAsia" w:hint="eastAsia"/>
                                <w:sz w:val="22"/>
                              </w:rPr>
                              <w:t>を設定し、達成状況を評価する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33" style="position:absolute;left:0;text-align:left;margin-left:344.2pt;margin-top:2.3pt;width:127.5pt;height:11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" fillcolor="window" strokecolor="windowText" strokeweight=".25pt">
                <v:textbox>
                  <w:txbxContent>
                    <w:p w:rsidR="0052416A" w:rsidRPr="00471D83" w:rsidRDefault="0052416A" w:rsidP="008735B4">
                      <w:pPr>
                        <w:jc w:val="left"/>
                        <w:rPr>
                          <w:rFonts w:asciiTheme="majorEastAsia" w:eastAsiaTheme="majorEastAsia" w:hAnsiTheme="majorEastAsia"/>
                          <w:b/>
                          <w:sz w:val="22"/>
                        </w:rPr>
                      </w:pPr>
                      <w:r>
                        <w:rPr>
                          <w:rFonts w:asciiTheme="majorEastAsia" w:eastAsiaTheme="majorEastAsia" w:hAnsiTheme="majorEastAsia" w:hint="eastAsia"/>
                          <w:sz w:val="22"/>
                        </w:rPr>
                        <w:t>③目標と</w:t>
                      </w:r>
                      <w:r w:rsidRPr="0019200A">
                        <w:rPr>
                          <w:rFonts w:asciiTheme="majorEastAsia" w:eastAsiaTheme="majorEastAsia" w:hAnsiTheme="majorEastAsia" w:hint="eastAsia"/>
                          <w:color w:val="000000" w:themeColor="text1"/>
                          <w:sz w:val="22"/>
                        </w:rPr>
                        <w:t>目標値</w:t>
                      </w:r>
                      <w:r>
                        <w:rPr>
                          <w:rFonts w:asciiTheme="majorEastAsia" w:eastAsiaTheme="majorEastAsia" w:hAnsiTheme="majorEastAsia" w:hint="eastAsia"/>
                          <w:sz w:val="22"/>
                        </w:rPr>
                        <w:t>を設定し、達成状況を評価する</w:t>
                      </w:r>
                    </w:p>
                  </w:txbxContent>
                </v:textbox>
              </v:roundrect>
            </w:pict>
          </mc:Fallback>
        </mc:AlternateContent>
      </w:r>
      <w:r w:rsidRPr="002E756B">
        <w:rPr>
          <w:rFonts w:asciiTheme="majorEastAsia" w:eastAsiaTheme="majorEastAsia" w:hAnsiTheme="majorEastAsia"/>
          <w:noProof/>
          <w:sz w:val="24"/>
          <w:szCs w:val="24"/>
        </w:rPr>
        <mc:AlternateContent>
          <mc:Choice Requires="wps">
            <w:drawing>
              <wp:anchor distT="0" distB="0" distL="114300" distR="114300" simplePos="0" relativeHeight="251717632" behindDoc="0" locked="0" layoutInCell="1" allowOverlap="1" wp14:anchorId="62A8D2DA" wp14:editId="01ADECDC">
                <wp:simplePos x="0" y="0"/>
                <wp:positionH relativeFrom="column">
                  <wp:posOffset>2466340</wp:posOffset>
                </wp:positionH>
                <wp:positionV relativeFrom="paragraph">
                  <wp:posOffset>29210</wp:posOffset>
                </wp:positionV>
                <wp:extent cx="1638300" cy="14287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1638300" cy="1428750"/>
                        </a:xfrm>
                        <a:prstGeom prst="roundRect">
                          <a:avLst/>
                        </a:prstGeom>
                        <a:solidFill>
                          <a:sysClr val="window" lastClr="FFFFFF"/>
                        </a:solidFill>
                        <a:ln w="3175" cap="flat" cmpd="sng" algn="ctr">
                          <a:solidFill>
                            <a:sysClr val="windowText" lastClr="000000"/>
                          </a:solidFill>
                          <a:prstDash val="solid"/>
                        </a:ln>
                        <a:effectLst/>
                      </wps:spPr>
                      <wps:txbx>
                        <w:txbxContent>
                          <w:p w:rsidR="00742BD6" w:rsidRPr="00471D83" w:rsidRDefault="00742BD6" w:rsidP="00E71A21">
                            <w:pPr>
                              <w:rPr>
                                <w:rFonts w:asciiTheme="majorEastAsia" w:eastAsiaTheme="majorEastAsia" w:hAnsiTheme="majorEastAsia"/>
                                <w:sz w:val="22"/>
                              </w:rPr>
                            </w:pPr>
                            <w:r>
                              <w:rPr>
                                <w:rFonts w:asciiTheme="majorEastAsia" w:eastAsiaTheme="majorEastAsia" w:hAnsiTheme="majorEastAsia" w:hint="eastAsia"/>
                                <w:sz w:val="22"/>
                              </w:rPr>
                              <w:t>②「健康しもつけ２１プラン」との整合性を図る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4" style="position:absolute;left:0;text-align:left;margin-left:194.2pt;margin-top:2.3pt;width:129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" fillcolor="window" strokecolor="windowText" strokeweight=".25pt">
                <v:textbox>
                  <w:txbxContent>
                    <w:p w:rsidR="006F6079" w:rsidRPr="00471D83" w:rsidRDefault="006F6079" w:rsidP="00E71A21">
                      <w:pPr>
                        <w:rPr>
                          <w:rFonts w:asciiTheme="majorEastAsia" w:eastAsiaTheme="majorEastAsia" w:hAnsiTheme="majorEastAsia"/>
                          <w:sz w:val="22"/>
                        </w:rPr>
                      </w:pPr>
                      <w:r>
                        <w:rPr>
                          <w:rFonts w:asciiTheme="majorEastAsia" w:eastAsiaTheme="majorEastAsia" w:hAnsiTheme="majorEastAsia" w:hint="eastAsia"/>
                          <w:sz w:val="22"/>
                        </w:rPr>
                        <w:t>②「健康しもつけ２１プラン」との整合性を図る</w:t>
                      </w:r>
                    </w:p>
                  </w:txbxContent>
                </v:textbox>
              </v:roundrect>
            </w:pict>
          </mc:Fallback>
        </mc:AlternateContent>
      </w:r>
      <w:r w:rsidRPr="002E756B">
        <w:rPr>
          <w:rFonts w:asciiTheme="majorEastAsia" w:eastAsiaTheme="majorEastAsia" w:hAnsiTheme="majorEastAsia"/>
          <w:noProof/>
          <w:sz w:val="24"/>
          <w:szCs w:val="24"/>
        </w:rPr>
        <mc:AlternateContent>
          <mc:Choice Requires="wps">
            <w:drawing>
              <wp:anchor distT="0" distB="0" distL="114300" distR="114300" simplePos="0" relativeHeight="251668480" behindDoc="0" locked="0" layoutInCell="1" allowOverlap="1" wp14:anchorId="08646A79" wp14:editId="0F55606E">
                <wp:simplePos x="0" y="0"/>
                <wp:positionH relativeFrom="column">
                  <wp:posOffset>570865</wp:posOffset>
                </wp:positionH>
                <wp:positionV relativeFrom="paragraph">
                  <wp:posOffset>-7620</wp:posOffset>
                </wp:positionV>
                <wp:extent cx="1638300" cy="14287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1638300" cy="1428750"/>
                        </a:xfrm>
                        <a:prstGeom prst="roundRect">
                          <a:avLst/>
                        </a:prstGeom>
                        <a:solidFill>
                          <a:sysClr val="window" lastClr="FFFFFF"/>
                        </a:solidFill>
                        <a:ln w="3175" cap="flat" cmpd="sng" algn="ctr">
                          <a:solidFill>
                            <a:sysClr val="windowText" lastClr="000000"/>
                          </a:solidFill>
                          <a:prstDash val="solid"/>
                        </a:ln>
                        <a:effectLst/>
                      </wps:spPr>
                      <wps:txbx>
                        <w:txbxContent>
                          <w:p w:rsidR="00742BD6" w:rsidRPr="00471D83" w:rsidRDefault="00742BD6" w:rsidP="003F7939">
                            <w:pPr>
                              <w:jc w:val="left"/>
                              <w:rPr>
                                <w:rFonts w:asciiTheme="majorEastAsia" w:eastAsiaTheme="majorEastAsia" w:hAnsiTheme="majorEastAsia"/>
                                <w:sz w:val="22"/>
                              </w:rPr>
                            </w:pPr>
                            <w:r w:rsidRPr="00471D83">
                              <w:rPr>
                                <w:rFonts w:asciiTheme="majorEastAsia" w:eastAsiaTheme="majorEastAsia" w:hAnsiTheme="majorEastAsia" w:hint="eastAsia"/>
                                <w:sz w:val="22"/>
                              </w:rPr>
                              <w:t>①「下野市</w:t>
                            </w:r>
                            <w:r>
                              <w:rPr>
                                <w:rFonts w:asciiTheme="majorEastAsia" w:eastAsiaTheme="majorEastAsia" w:hAnsiTheme="majorEastAsia" w:hint="eastAsia"/>
                                <w:sz w:val="22"/>
                              </w:rPr>
                              <w:t>歯及び口腔の健康づくり推進条例」に基づいた取り組みを実施する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5" style="position:absolute;left:0;text-align:left;margin-left:44.95pt;margin-top:-.6pt;width:129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" fillcolor="window" strokecolor="windowText" strokeweight=".25pt">
                <v:textbox>
                  <w:txbxContent>
                    <w:p w:rsidR="006F6079" w:rsidRPr="00471D83" w:rsidRDefault="006F6079" w:rsidP="003F7939">
                      <w:pPr>
                        <w:jc w:val="left"/>
                        <w:rPr>
                          <w:rFonts w:asciiTheme="majorEastAsia" w:eastAsiaTheme="majorEastAsia" w:hAnsiTheme="majorEastAsia"/>
                          <w:sz w:val="22"/>
                        </w:rPr>
                      </w:pPr>
                      <w:r w:rsidRPr="00471D83">
                        <w:rPr>
                          <w:rFonts w:asciiTheme="majorEastAsia" w:eastAsiaTheme="majorEastAsia" w:hAnsiTheme="majorEastAsia" w:hint="eastAsia"/>
                          <w:sz w:val="22"/>
                        </w:rPr>
                        <w:t>①「下野市</w:t>
                      </w:r>
                      <w:r>
                        <w:rPr>
                          <w:rFonts w:asciiTheme="majorEastAsia" w:eastAsiaTheme="majorEastAsia" w:hAnsiTheme="majorEastAsia" w:hint="eastAsia"/>
                          <w:sz w:val="22"/>
                        </w:rPr>
                        <w:t>歯及び口腔の健康づくり推進条例」に基づいた取り組みを実施する</w:t>
                      </w:r>
                    </w:p>
                  </w:txbxContent>
                </v:textbox>
              </v:roundrect>
            </w:pict>
          </mc:Fallback>
        </mc:AlternateContent>
      </w:r>
      <w:r w:rsidR="00FF1229" w:rsidRPr="002E756B">
        <w:rPr>
          <w:rFonts w:asciiTheme="majorEastAsia" w:eastAsiaTheme="majorEastAsia" w:hAnsiTheme="majorEastAsia"/>
          <w:noProof/>
          <w:sz w:val="24"/>
          <w:szCs w:val="24"/>
        </w:rPr>
        <mc:AlternateContent>
          <mc:Choice Requires="wps">
            <w:drawing>
              <wp:anchor distT="0" distB="0" distL="114300" distR="114300" simplePos="0" relativeHeight="251666432" behindDoc="0" locked="0" layoutInCell="1" allowOverlap="1" wp14:anchorId="59611678" wp14:editId="7CA7E53A">
                <wp:simplePos x="0" y="0"/>
                <wp:positionH relativeFrom="column">
                  <wp:posOffset>-133985</wp:posOffset>
                </wp:positionH>
                <wp:positionV relativeFrom="paragraph">
                  <wp:posOffset>33020</wp:posOffset>
                </wp:positionV>
                <wp:extent cx="495300" cy="12858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495300" cy="1285875"/>
                        </a:xfrm>
                        <a:prstGeom prst="roundRect">
                          <a:avLst/>
                        </a:prstGeom>
                        <a:solidFill>
                          <a:sysClr val="window" lastClr="FFFFFF"/>
                        </a:solidFill>
                        <a:ln w="25400" cap="flat" cmpd="sng" algn="ctr">
                          <a:solidFill>
                            <a:sysClr val="windowText" lastClr="000000"/>
                          </a:solidFill>
                          <a:prstDash val="solid"/>
                        </a:ln>
                        <a:effectLst/>
                      </wps:spPr>
                      <wps:txbx>
                        <w:txbxContent>
                          <w:p w:rsidR="00742BD6" w:rsidRPr="00471D83" w:rsidRDefault="00742BD6" w:rsidP="00FF2355">
                            <w:pPr>
                              <w:jc w:val="center"/>
                              <w:rPr>
                                <w:rFonts w:asciiTheme="majorEastAsia" w:eastAsiaTheme="majorEastAsia" w:hAnsiTheme="majorEastAsia"/>
                                <w:b/>
                                <w:sz w:val="24"/>
                                <w:szCs w:val="24"/>
                              </w:rPr>
                            </w:pPr>
                            <w:r w:rsidRPr="00471D83">
                              <w:rPr>
                                <w:rFonts w:asciiTheme="majorEastAsia" w:eastAsiaTheme="majorEastAsia" w:hAnsiTheme="majorEastAsia" w:hint="eastAsia"/>
                                <w:b/>
                                <w:sz w:val="24"/>
                                <w:szCs w:val="24"/>
                              </w:rPr>
                              <w:t>基本方針</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3" o:spid="_x0000_s1036" style="position:absolute;left:0;text-align:left;margin-left:-10.55pt;margin-top:2.6pt;width:39pt;height:101.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" fillcolor="window" strokecolor="windowText" strokeweight="2pt">
                <v:textbox style="layout-flow:vertical-ideographic">
                  <w:txbxContent>
                    <w:p w:rsidR="000F5305" w:rsidRPr="00471D83" w:rsidRDefault="000F5305" w:rsidP="00FF2355">
                      <w:pPr>
                        <w:jc w:val="center"/>
                        <w:rPr>
                          <w:rFonts w:asciiTheme="majorEastAsia" w:eastAsiaTheme="majorEastAsia" w:hAnsiTheme="majorEastAsia"/>
                          <w:b/>
                          <w:sz w:val="24"/>
                          <w:szCs w:val="24"/>
                        </w:rPr>
                      </w:pPr>
                      <w:r w:rsidRPr="00471D83">
                        <w:rPr>
                          <w:rFonts w:asciiTheme="majorEastAsia" w:eastAsiaTheme="majorEastAsia" w:hAnsiTheme="majorEastAsia" w:hint="eastAsia"/>
                          <w:b/>
                          <w:sz w:val="24"/>
                          <w:szCs w:val="24"/>
                        </w:rPr>
                        <w:t>基本方針</w:t>
                      </w:r>
                    </w:p>
                  </w:txbxContent>
                </v:textbox>
              </v:roundrect>
            </w:pict>
          </mc:Fallback>
        </mc:AlternateContent>
      </w:r>
    </w:p>
    <w:p w:rsidR="007E29CC" w:rsidRPr="002E756B" w:rsidRDefault="007E29CC" w:rsidP="0004627E">
      <w:pPr>
        <w:rPr>
          <w:rFonts w:asciiTheme="majorEastAsia" w:eastAsiaTheme="majorEastAsia" w:hAnsiTheme="majorEastAsia"/>
          <w:sz w:val="24"/>
          <w:szCs w:val="24"/>
        </w:rPr>
      </w:pPr>
    </w:p>
    <w:p w:rsidR="00C37DE2" w:rsidRPr="002E756B" w:rsidRDefault="00C37DE2" w:rsidP="0004627E">
      <w:pPr>
        <w:rPr>
          <w:rFonts w:asciiTheme="majorEastAsia" w:eastAsiaTheme="majorEastAsia" w:hAnsiTheme="majorEastAsia"/>
          <w:sz w:val="24"/>
          <w:szCs w:val="24"/>
        </w:rPr>
      </w:pPr>
    </w:p>
    <w:p w:rsidR="00C37DE2" w:rsidRPr="002E756B" w:rsidRDefault="00C37DE2" w:rsidP="0004627E">
      <w:pPr>
        <w:rPr>
          <w:rFonts w:asciiTheme="majorEastAsia" w:eastAsiaTheme="majorEastAsia" w:hAnsiTheme="majorEastAsia"/>
          <w:sz w:val="24"/>
          <w:szCs w:val="24"/>
        </w:rPr>
      </w:pPr>
    </w:p>
    <w:p w:rsidR="00534986" w:rsidRPr="002E756B" w:rsidRDefault="00534986" w:rsidP="0004627E">
      <w:pPr>
        <w:rPr>
          <w:rFonts w:asciiTheme="majorEastAsia" w:eastAsiaTheme="majorEastAsia" w:hAnsiTheme="majorEastAsia"/>
          <w:sz w:val="24"/>
          <w:szCs w:val="24"/>
        </w:rPr>
      </w:pPr>
    </w:p>
    <w:p w:rsidR="008F03E8" w:rsidRPr="002E756B" w:rsidRDefault="00482EF4" w:rsidP="0004627E">
      <w:pPr>
        <w:rPr>
          <w:rFonts w:asciiTheme="majorEastAsia" w:eastAsiaTheme="majorEastAsia" w:hAnsiTheme="majorEastAsia"/>
          <w:sz w:val="24"/>
          <w:szCs w:val="24"/>
        </w:rPr>
      </w:pPr>
      <w:r w:rsidRPr="002E756B">
        <w:rPr>
          <w:rFonts w:asciiTheme="majorEastAsia" w:eastAsiaTheme="majorEastAsia" w:hAnsiTheme="majorEastAsia"/>
          <w:noProof/>
          <w:sz w:val="24"/>
          <w:szCs w:val="24"/>
        </w:rPr>
        <mc:AlternateContent>
          <mc:Choice Requires="wps">
            <w:drawing>
              <wp:anchor distT="0" distB="0" distL="114300" distR="114300" simplePos="0" relativeHeight="251744256" behindDoc="0" locked="0" layoutInCell="1" allowOverlap="1" wp14:anchorId="5011CC51" wp14:editId="55D82EFE">
                <wp:simplePos x="0" y="0"/>
                <wp:positionH relativeFrom="column">
                  <wp:posOffset>3266440</wp:posOffset>
                </wp:positionH>
                <wp:positionV relativeFrom="paragraph">
                  <wp:posOffset>229235</wp:posOffset>
                </wp:positionV>
                <wp:extent cx="0" cy="295275"/>
                <wp:effectExtent l="0" t="0" r="19050" b="9525"/>
                <wp:wrapNone/>
                <wp:docPr id="41" name="直線コネクタ 41"/>
                <wp:cNvGraphicFramePr/>
                <a:graphic xmlns:a="http://schemas.openxmlformats.org/drawingml/2006/main">
                  <a:graphicData uri="http://schemas.microsoft.com/office/word/2010/wordprocessingShape">
                    <wps:wsp>
                      <wps:cNvCnPr/>
                      <wps:spPr>
                        <a:xfrm>
                          <a:off x="0" y="0"/>
                          <a:ext cx="0" cy="2952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1"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2pt,18.05pt" to="257.2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" strokecolor="#4a7ebb"/>
            </w:pict>
          </mc:Fallback>
        </mc:AlternateContent>
      </w:r>
      <w:r w:rsidRPr="002E756B">
        <w:rPr>
          <w:rFonts w:asciiTheme="majorEastAsia" w:eastAsiaTheme="majorEastAsia" w:hAnsiTheme="majorEastAsia"/>
          <w:noProof/>
          <w:sz w:val="24"/>
          <w:szCs w:val="24"/>
        </w:rPr>
        <mc:AlternateContent>
          <mc:Choice Requires="wps">
            <w:drawing>
              <wp:anchor distT="0" distB="0" distL="114300" distR="114300" simplePos="0" relativeHeight="251705344" behindDoc="0" locked="0" layoutInCell="1" allowOverlap="1" wp14:anchorId="618FB1DE" wp14:editId="60A78B8E">
                <wp:simplePos x="0" y="0"/>
                <wp:positionH relativeFrom="column">
                  <wp:posOffset>875665</wp:posOffset>
                </wp:positionH>
                <wp:positionV relativeFrom="paragraph">
                  <wp:posOffset>190500</wp:posOffset>
                </wp:positionV>
                <wp:extent cx="0" cy="266700"/>
                <wp:effectExtent l="0" t="0" r="19050" b="19050"/>
                <wp:wrapNone/>
                <wp:docPr id="27" name="直線コネクタ 27"/>
                <wp:cNvGraphicFramePr/>
                <a:graphic xmlns:a="http://schemas.openxmlformats.org/drawingml/2006/main">
                  <a:graphicData uri="http://schemas.microsoft.com/office/word/2010/wordprocessingShape">
                    <wps:wsp>
                      <wps:cNvCnPr/>
                      <wps:spPr>
                        <a:xfrm>
                          <a:off x="0" y="0"/>
                          <a:ext cx="0" cy="2667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7"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95pt,15pt" to="68.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" strokecolor="#4a7ebb"/>
            </w:pict>
          </mc:Fallback>
        </mc:AlternateContent>
      </w:r>
    </w:p>
    <w:p w:rsidR="007E29CC" w:rsidRPr="002E756B" w:rsidRDefault="00D43B83" w:rsidP="0004627E">
      <w:pPr>
        <w:rPr>
          <w:rFonts w:asciiTheme="majorEastAsia" w:eastAsiaTheme="majorEastAsia" w:hAnsiTheme="majorEastAsia"/>
          <w:sz w:val="24"/>
          <w:szCs w:val="24"/>
        </w:rPr>
      </w:pPr>
      <w:r w:rsidRPr="002E756B">
        <w:rPr>
          <w:rFonts w:asciiTheme="majorEastAsia" w:eastAsiaTheme="majorEastAsia" w:hAnsiTheme="majorEastAsia"/>
          <w:noProof/>
          <w:sz w:val="24"/>
          <w:szCs w:val="24"/>
        </w:rPr>
        <mc:AlternateContent>
          <mc:Choice Requires="wps">
            <w:drawing>
              <wp:anchor distT="0" distB="0" distL="114300" distR="114300" simplePos="0" relativeHeight="251707392" behindDoc="0" locked="0" layoutInCell="1" allowOverlap="1" wp14:anchorId="16A1B4BC" wp14:editId="549F4439">
                <wp:simplePos x="0" y="0"/>
                <wp:positionH relativeFrom="column">
                  <wp:posOffset>875665</wp:posOffset>
                </wp:positionH>
                <wp:positionV relativeFrom="paragraph">
                  <wp:posOffset>163830</wp:posOffset>
                </wp:positionV>
                <wp:extent cx="0" cy="114300"/>
                <wp:effectExtent l="0" t="0" r="19050" b="19050"/>
                <wp:wrapNone/>
                <wp:docPr id="28" name="直線コネクタ 28"/>
                <wp:cNvGraphicFramePr/>
                <a:graphic xmlns:a="http://schemas.openxmlformats.org/drawingml/2006/main">
                  <a:graphicData uri="http://schemas.microsoft.com/office/word/2010/wordprocessingShape">
                    <wps:wsp>
                      <wps:cNvCnPr/>
                      <wps:spPr>
                        <a:xfrm>
                          <a:off x="0" y="0"/>
                          <a:ext cx="0" cy="1143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8"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95pt,12.9pt" to="68.9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" strokecolor="#4a7ebb"/>
            </w:pict>
          </mc:Fallback>
        </mc:AlternateContent>
      </w:r>
      <w:r w:rsidRPr="002E756B">
        <w:rPr>
          <w:rFonts w:asciiTheme="majorEastAsia" w:eastAsiaTheme="majorEastAsia" w:hAnsiTheme="majorEastAsia"/>
          <w:noProof/>
          <w:sz w:val="24"/>
          <w:szCs w:val="24"/>
        </w:rPr>
        <mc:AlternateContent>
          <mc:Choice Requires="wps">
            <w:drawing>
              <wp:anchor distT="0" distB="0" distL="114300" distR="114300" simplePos="0" relativeHeight="251709440" behindDoc="0" locked="0" layoutInCell="1" allowOverlap="1" wp14:anchorId="7D0913D2" wp14:editId="604A6CAD">
                <wp:simplePos x="0" y="0"/>
                <wp:positionH relativeFrom="column">
                  <wp:posOffset>2199640</wp:posOffset>
                </wp:positionH>
                <wp:positionV relativeFrom="paragraph">
                  <wp:posOffset>97155</wp:posOffset>
                </wp:positionV>
                <wp:extent cx="9525" cy="180975"/>
                <wp:effectExtent l="0" t="0" r="28575" b="28575"/>
                <wp:wrapNone/>
                <wp:docPr id="29" name="直線コネクタ 29"/>
                <wp:cNvGraphicFramePr/>
                <a:graphic xmlns:a="http://schemas.openxmlformats.org/drawingml/2006/main">
                  <a:graphicData uri="http://schemas.microsoft.com/office/word/2010/wordprocessingShape">
                    <wps:wsp>
                      <wps:cNvCnPr/>
                      <wps:spPr>
                        <a:xfrm>
                          <a:off x="0" y="0"/>
                          <a:ext cx="9525" cy="1809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9"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2pt,7.65pt" to="173.9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" strokecolor="#4a7ebb"/>
            </w:pict>
          </mc:Fallback>
        </mc:AlternateContent>
      </w:r>
      <w:r w:rsidR="00482EF4" w:rsidRPr="002E756B">
        <w:rPr>
          <w:rFonts w:asciiTheme="majorEastAsia" w:eastAsiaTheme="majorEastAsia" w:hAnsiTheme="majorEastAsia"/>
          <w:noProof/>
          <w:sz w:val="24"/>
          <w:szCs w:val="24"/>
        </w:rPr>
        <mc:AlternateContent>
          <mc:Choice Requires="wps">
            <w:drawing>
              <wp:anchor distT="0" distB="0" distL="114300" distR="114300" simplePos="0" relativeHeight="251715584" behindDoc="0" locked="0" layoutInCell="1" allowOverlap="1" wp14:anchorId="22381FC3" wp14:editId="5E27396E">
                <wp:simplePos x="0" y="0"/>
                <wp:positionH relativeFrom="column">
                  <wp:posOffset>5704840</wp:posOffset>
                </wp:positionH>
                <wp:positionV relativeFrom="paragraph">
                  <wp:posOffset>12700</wp:posOffset>
                </wp:positionV>
                <wp:extent cx="1" cy="266700"/>
                <wp:effectExtent l="0" t="0" r="19050" b="19050"/>
                <wp:wrapNone/>
                <wp:docPr id="32" name="直線コネクタ 32"/>
                <wp:cNvGraphicFramePr/>
                <a:graphic xmlns:a="http://schemas.openxmlformats.org/drawingml/2006/main">
                  <a:graphicData uri="http://schemas.microsoft.com/office/word/2010/wordprocessingShape">
                    <wps:wsp>
                      <wps:cNvCnPr/>
                      <wps:spPr>
                        <a:xfrm flipH="1">
                          <a:off x="0" y="0"/>
                          <a:ext cx="1" cy="2667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2" o:spid="_x0000_s1026" style="position:absolute;left:0;text-align:lef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2pt,1pt" to="449.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" strokecolor="#4a7ebb"/>
            </w:pict>
          </mc:Fallback>
        </mc:AlternateContent>
      </w:r>
      <w:r w:rsidR="00482EF4" w:rsidRPr="002E756B">
        <w:rPr>
          <w:rFonts w:asciiTheme="majorEastAsia" w:eastAsiaTheme="majorEastAsia" w:hAnsiTheme="majorEastAsia"/>
          <w:noProof/>
          <w:sz w:val="24"/>
          <w:szCs w:val="24"/>
        </w:rPr>
        <mc:AlternateContent>
          <mc:Choice Requires="wps">
            <w:drawing>
              <wp:anchor distT="0" distB="0" distL="114300" distR="114300" simplePos="0" relativeHeight="251713536" behindDoc="0" locked="0" layoutInCell="1" allowOverlap="1" wp14:anchorId="21D316A4" wp14:editId="3A1857B6">
                <wp:simplePos x="0" y="0"/>
                <wp:positionH relativeFrom="column">
                  <wp:posOffset>4533265</wp:posOffset>
                </wp:positionH>
                <wp:positionV relativeFrom="paragraph">
                  <wp:posOffset>98425</wp:posOffset>
                </wp:positionV>
                <wp:extent cx="0" cy="180975"/>
                <wp:effectExtent l="0" t="0" r="19050" b="9525"/>
                <wp:wrapNone/>
                <wp:docPr id="31" name="直線コネクタ 31"/>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1"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95pt,7.75pt" to="356.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" strokecolor="#4a7ebb"/>
            </w:pict>
          </mc:Fallback>
        </mc:AlternateContent>
      </w:r>
      <w:r w:rsidR="00482EF4" w:rsidRPr="002E756B">
        <w:rPr>
          <w:rFonts w:asciiTheme="majorEastAsia" w:eastAsiaTheme="majorEastAsia" w:hAnsiTheme="majorEastAsia"/>
          <w:noProof/>
          <w:sz w:val="24"/>
          <w:szCs w:val="24"/>
        </w:rPr>
        <mc:AlternateContent>
          <mc:Choice Requires="wps">
            <w:drawing>
              <wp:anchor distT="0" distB="0" distL="114300" distR="114300" simplePos="0" relativeHeight="251701248" behindDoc="0" locked="0" layoutInCell="1" allowOverlap="1" wp14:anchorId="52E9BB8E" wp14:editId="6BCD19A4">
                <wp:simplePos x="0" y="0"/>
                <wp:positionH relativeFrom="column">
                  <wp:posOffset>875665</wp:posOffset>
                </wp:positionH>
                <wp:positionV relativeFrom="paragraph">
                  <wp:posOffset>96520</wp:posOffset>
                </wp:positionV>
                <wp:extent cx="4819650" cy="0"/>
                <wp:effectExtent l="0" t="0" r="19050" b="19050"/>
                <wp:wrapNone/>
                <wp:docPr id="24" name="直線コネクタ 24"/>
                <wp:cNvGraphicFramePr/>
                <a:graphic xmlns:a="http://schemas.openxmlformats.org/drawingml/2006/main">
                  <a:graphicData uri="http://schemas.microsoft.com/office/word/2010/wordprocessingShape">
                    <wps:wsp>
                      <wps:cNvCnPr/>
                      <wps:spPr>
                        <a:xfrm>
                          <a:off x="0" y="0"/>
                          <a:ext cx="48196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4"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95pt,7.6pt" to="448.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" strokecolor="#4a7ebb"/>
            </w:pict>
          </mc:Fallback>
        </mc:AlternateContent>
      </w:r>
    </w:p>
    <w:p w:rsidR="007E29CC" w:rsidRPr="002E756B" w:rsidRDefault="00D43B83" w:rsidP="0004627E">
      <w:pPr>
        <w:rPr>
          <w:rFonts w:asciiTheme="majorEastAsia" w:eastAsiaTheme="majorEastAsia" w:hAnsiTheme="majorEastAsia"/>
          <w:sz w:val="24"/>
          <w:szCs w:val="24"/>
        </w:rPr>
      </w:pPr>
      <w:r w:rsidRPr="002E756B">
        <w:rPr>
          <w:rFonts w:asciiTheme="majorEastAsia" w:eastAsiaTheme="majorEastAsia" w:hAnsiTheme="majorEastAsia"/>
          <w:noProof/>
          <w:sz w:val="24"/>
          <w:szCs w:val="24"/>
        </w:rPr>
        <mc:AlternateContent>
          <mc:Choice Requires="wps">
            <w:drawing>
              <wp:anchor distT="0" distB="0" distL="114300" distR="114300" simplePos="0" relativeHeight="251684864" behindDoc="0" locked="0" layoutInCell="1" allowOverlap="1" wp14:anchorId="365D875D" wp14:editId="3D1ECC15">
                <wp:simplePos x="0" y="0"/>
                <wp:positionH relativeFrom="column">
                  <wp:posOffset>5361940</wp:posOffset>
                </wp:positionH>
                <wp:positionV relativeFrom="paragraph">
                  <wp:posOffset>41910</wp:posOffset>
                </wp:positionV>
                <wp:extent cx="828675" cy="1724025"/>
                <wp:effectExtent l="0" t="0" r="28575" b="28575"/>
                <wp:wrapNone/>
                <wp:docPr id="16" name="角丸四角形 16"/>
                <wp:cNvGraphicFramePr/>
                <a:graphic xmlns:a="http://schemas.openxmlformats.org/drawingml/2006/main">
                  <a:graphicData uri="http://schemas.microsoft.com/office/word/2010/wordprocessingShape">
                    <wps:wsp>
                      <wps:cNvSpPr/>
                      <wps:spPr>
                        <a:xfrm>
                          <a:off x="0" y="0"/>
                          <a:ext cx="828675" cy="1724025"/>
                        </a:xfrm>
                        <a:prstGeom prst="roundRect">
                          <a:avLst/>
                        </a:prstGeom>
                        <a:solidFill>
                          <a:sysClr val="window" lastClr="FFFFFF"/>
                        </a:solidFill>
                        <a:ln w="3175" cap="flat" cmpd="sng" algn="ctr">
                          <a:solidFill>
                            <a:sysClr val="windowText" lastClr="000000"/>
                          </a:solidFill>
                          <a:prstDash val="solid"/>
                        </a:ln>
                        <a:effectLst/>
                      </wps:spPr>
                      <wps:txbx>
                        <w:txbxContent>
                          <w:p w:rsidR="00742BD6" w:rsidRPr="00471D83" w:rsidRDefault="00742BD6" w:rsidP="00CA4EC9">
                            <w:pPr>
                              <w:jc w:val="left"/>
                              <w:rPr>
                                <w:rFonts w:asciiTheme="majorEastAsia" w:eastAsiaTheme="majorEastAsia" w:hAnsiTheme="majorEastAsia"/>
                                <w:sz w:val="22"/>
                              </w:rPr>
                            </w:pPr>
                            <w:r w:rsidRPr="00471D83">
                              <w:rPr>
                                <w:rFonts w:asciiTheme="majorEastAsia" w:eastAsiaTheme="majorEastAsia" w:hAnsiTheme="majorEastAsia" w:hint="eastAsia"/>
                                <w:sz w:val="22"/>
                              </w:rPr>
                              <w:t>⑤情報収集・普及啓発の推進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7" style="position:absolute;left:0;text-align:left;margin-left:422.2pt;margin-top:3.3pt;width:65.25pt;height:13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" fillcolor="window" strokecolor="windowText" strokeweight=".25pt">
                <v:textbox>
                  <w:txbxContent>
                    <w:p w:rsidR="00A85340" w:rsidRPr="00471D83" w:rsidRDefault="00A85340" w:rsidP="00CA4EC9">
                      <w:pPr>
                        <w:jc w:val="left"/>
                        <w:rPr>
                          <w:rFonts w:asciiTheme="majorEastAsia" w:eastAsiaTheme="majorEastAsia" w:hAnsiTheme="majorEastAsia"/>
                          <w:sz w:val="22"/>
                        </w:rPr>
                      </w:pPr>
                      <w:r w:rsidRPr="00471D83">
                        <w:rPr>
                          <w:rFonts w:asciiTheme="majorEastAsia" w:eastAsiaTheme="majorEastAsia" w:hAnsiTheme="majorEastAsia" w:hint="eastAsia"/>
                          <w:sz w:val="22"/>
                        </w:rPr>
                        <w:t>⑤情報収集・普及啓発の推進</w:t>
                      </w:r>
                    </w:p>
                  </w:txbxContent>
                </v:textbox>
              </v:roundrect>
            </w:pict>
          </mc:Fallback>
        </mc:AlternateContent>
      </w:r>
      <w:r w:rsidRPr="002E756B">
        <w:rPr>
          <w:rFonts w:asciiTheme="majorEastAsia" w:eastAsiaTheme="majorEastAsia" w:hAnsiTheme="majorEastAsia"/>
          <w:noProof/>
          <w:sz w:val="24"/>
          <w:szCs w:val="24"/>
        </w:rPr>
        <mc:AlternateContent>
          <mc:Choice Requires="wps">
            <w:drawing>
              <wp:anchor distT="0" distB="0" distL="114300" distR="114300" simplePos="0" relativeHeight="251682816" behindDoc="0" locked="0" layoutInCell="1" allowOverlap="1" wp14:anchorId="61881E8A" wp14:editId="3E0876F7">
                <wp:simplePos x="0" y="0"/>
                <wp:positionH relativeFrom="column">
                  <wp:posOffset>4009390</wp:posOffset>
                </wp:positionH>
                <wp:positionV relativeFrom="paragraph">
                  <wp:posOffset>13335</wp:posOffset>
                </wp:positionV>
                <wp:extent cx="1181100" cy="176212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1181100" cy="1762125"/>
                        </a:xfrm>
                        <a:prstGeom prst="roundRect">
                          <a:avLst/>
                        </a:prstGeom>
                        <a:solidFill>
                          <a:sysClr val="window" lastClr="FFFFFF"/>
                        </a:solidFill>
                        <a:ln w="3175" cap="flat" cmpd="sng" algn="ctr">
                          <a:solidFill>
                            <a:sysClr val="windowText" lastClr="000000"/>
                          </a:solidFill>
                          <a:prstDash val="solid"/>
                        </a:ln>
                        <a:effectLst/>
                      </wps:spPr>
                      <wps:txbx>
                        <w:txbxContent>
                          <w:p w:rsidR="00742BD6" w:rsidRPr="00471D83" w:rsidRDefault="00742BD6" w:rsidP="00CA4EC9">
                            <w:pPr>
                              <w:jc w:val="left"/>
                              <w:rPr>
                                <w:rFonts w:asciiTheme="majorEastAsia" w:eastAsiaTheme="majorEastAsia" w:hAnsiTheme="majorEastAsia"/>
                                <w:b/>
                                <w:sz w:val="22"/>
                              </w:rPr>
                            </w:pPr>
                            <w:r w:rsidRPr="00471D83">
                              <w:rPr>
                                <w:rFonts w:asciiTheme="majorEastAsia" w:eastAsiaTheme="majorEastAsia" w:hAnsiTheme="majorEastAsia" w:hint="eastAsia"/>
                                <w:sz w:val="22"/>
                              </w:rPr>
                              <w:t>④障がい者・要介護者・妊婦等の歯及び口腔の健康づくりの推進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8" style="position:absolute;left:0;text-align:left;margin-left:315.7pt;margin-top:1.05pt;width:93pt;height:13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" fillcolor="window" strokecolor="windowText" strokeweight=".25pt">
                <v:textbox>
                  <w:txbxContent>
                    <w:p w:rsidR="00A85340" w:rsidRPr="00471D83" w:rsidRDefault="00A85340" w:rsidP="00CA4EC9">
                      <w:pPr>
                        <w:jc w:val="left"/>
                        <w:rPr>
                          <w:rFonts w:asciiTheme="majorEastAsia" w:eastAsiaTheme="majorEastAsia" w:hAnsiTheme="majorEastAsia"/>
                          <w:b/>
                          <w:sz w:val="22"/>
                        </w:rPr>
                      </w:pPr>
                      <w:r w:rsidRPr="00471D83">
                        <w:rPr>
                          <w:rFonts w:asciiTheme="majorEastAsia" w:eastAsiaTheme="majorEastAsia" w:hAnsiTheme="majorEastAsia" w:hint="eastAsia"/>
                          <w:sz w:val="22"/>
                        </w:rPr>
                        <w:t>④障がい者・要介護者・妊婦等の歯及び口腔の健康づくりの推進</w:t>
                      </w:r>
                    </w:p>
                  </w:txbxContent>
                </v:textbox>
              </v:roundrect>
            </w:pict>
          </mc:Fallback>
        </mc:AlternateContent>
      </w:r>
      <w:r w:rsidRPr="002E756B">
        <w:rPr>
          <w:rFonts w:asciiTheme="majorEastAsia" w:eastAsiaTheme="majorEastAsia" w:hAnsiTheme="majorEastAsia"/>
          <w:noProof/>
          <w:sz w:val="24"/>
          <w:szCs w:val="24"/>
        </w:rPr>
        <mc:AlternateContent>
          <mc:Choice Requires="wps">
            <w:drawing>
              <wp:anchor distT="0" distB="0" distL="114300" distR="114300" simplePos="0" relativeHeight="251680768" behindDoc="0" locked="0" layoutInCell="1" allowOverlap="1" wp14:anchorId="65C8AB9C" wp14:editId="5E6C5D41">
                <wp:simplePos x="0" y="0"/>
                <wp:positionH relativeFrom="column">
                  <wp:posOffset>2885440</wp:posOffset>
                </wp:positionH>
                <wp:positionV relativeFrom="paragraph">
                  <wp:posOffset>32385</wp:posOffset>
                </wp:positionV>
                <wp:extent cx="1009650" cy="1714500"/>
                <wp:effectExtent l="0" t="0" r="19050" b="19050"/>
                <wp:wrapNone/>
                <wp:docPr id="12" name="角丸四角形 12"/>
                <wp:cNvGraphicFramePr/>
                <a:graphic xmlns:a="http://schemas.openxmlformats.org/drawingml/2006/main">
                  <a:graphicData uri="http://schemas.microsoft.com/office/word/2010/wordprocessingShape">
                    <wps:wsp>
                      <wps:cNvSpPr/>
                      <wps:spPr>
                        <a:xfrm>
                          <a:off x="0" y="0"/>
                          <a:ext cx="1009650" cy="1714500"/>
                        </a:xfrm>
                        <a:prstGeom prst="roundRect">
                          <a:avLst/>
                        </a:prstGeom>
                        <a:solidFill>
                          <a:sysClr val="window" lastClr="FFFFFF"/>
                        </a:solidFill>
                        <a:ln w="3175" cap="flat" cmpd="sng" algn="ctr">
                          <a:solidFill>
                            <a:sysClr val="windowText" lastClr="000000"/>
                          </a:solidFill>
                          <a:prstDash val="solid"/>
                        </a:ln>
                        <a:effectLst/>
                      </wps:spPr>
                      <wps:txbx>
                        <w:txbxContent>
                          <w:p w:rsidR="00742BD6" w:rsidRPr="00471D83" w:rsidRDefault="00742BD6" w:rsidP="00FF2355">
                            <w:pPr>
                              <w:jc w:val="left"/>
                              <w:rPr>
                                <w:rFonts w:asciiTheme="majorEastAsia" w:eastAsiaTheme="majorEastAsia" w:hAnsiTheme="majorEastAsia"/>
                                <w:sz w:val="22"/>
                              </w:rPr>
                            </w:pPr>
                            <w:r w:rsidRPr="00471D83">
                              <w:rPr>
                                <w:rFonts w:asciiTheme="majorEastAsia" w:eastAsiaTheme="majorEastAsia" w:hAnsiTheme="majorEastAsia" w:hint="eastAsia"/>
                                <w:sz w:val="22"/>
                              </w:rPr>
                              <w:t>③高齢期の口腔機能の維持・向上策等の推進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39" style="position:absolute;left:0;text-align:left;margin-left:227.2pt;margin-top:2.55pt;width:79.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" fillcolor="window" strokecolor="windowText" strokeweight=".25pt">
                <v:textbox>
                  <w:txbxContent>
                    <w:p w:rsidR="00A85340" w:rsidRPr="00471D83" w:rsidRDefault="00A85340" w:rsidP="00FF2355">
                      <w:pPr>
                        <w:jc w:val="left"/>
                        <w:rPr>
                          <w:rFonts w:asciiTheme="majorEastAsia" w:eastAsiaTheme="majorEastAsia" w:hAnsiTheme="majorEastAsia"/>
                          <w:sz w:val="22"/>
                        </w:rPr>
                      </w:pPr>
                      <w:r w:rsidRPr="00471D83">
                        <w:rPr>
                          <w:rFonts w:asciiTheme="majorEastAsia" w:eastAsiaTheme="majorEastAsia" w:hAnsiTheme="majorEastAsia" w:hint="eastAsia"/>
                          <w:sz w:val="22"/>
                        </w:rPr>
                        <w:t>③高齢期の口腔機能の維持・向上策等の推進</w:t>
                      </w:r>
                    </w:p>
                  </w:txbxContent>
                </v:textbox>
              </v:roundrect>
            </w:pict>
          </mc:Fallback>
        </mc:AlternateContent>
      </w:r>
      <w:r w:rsidRPr="002E756B">
        <w:rPr>
          <w:rFonts w:asciiTheme="majorEastAsia" w:eastAsiaTheme="majorEastAsia" w:hAnsiTheme="majorEastAsia"/>
          <w:noProof/>
          <w:sz w:val="24"/>
          <w:szCs w:val="24"/>
        </w:rPr>
        <mc:AlternateContent>
          <mc:Choice Requires="wps">
            <w:drawing>
              <wp:anchor distT="0" distB="0" distL="114300" distR="114300" simplePos="0" relativeHeight="251678720" behindDoc="0" locked="0" layoutInCell="1" allowOverlap="1" wp14:anchorId="7E4281CB" wp14:editId="587A3A43">
                <wp:simplePos x="0" y="0"/>
                <wp:positionH relativeFrom="column">
                  <wp:posOffset>1713865</wp:posOffset>
                </wp:positionH>
                <wp:positionV relativeFrom="paragraph">
                  <wp:posOffset>60960</wp:posOffset>
                </wp:positionV>
                <wp:extent cx="990600" cy="1714500"/>
                <wp:effectExtent l="0" t="0" r="19050" b="19050"/>
                <wp:wrapNone/>
                <wp:docPr id="11" name="角丸四角形 11"/>
                <wp:cNvGraphicFramePr/>
                <a:graphic xmlns:a="http://schemas.openxmlformats.org/drawingml/2006/main">
                  <a:graphicData uri="http://schemas.microsoft.com/office/word/2010/wordprocessingShape">
                    <wps:wsp>
                      <wps:cNvSpPr/>
                      <wps:spPr>
                        <a:xfrm>
                          <a:off x="0" y="0"/>
                          <a:ext cx="990600" cy="1714500"/>
                        </a:xfrm>
                        <a:prstGeom prst="roundRect">
                          <a:avLst/>
                        </a:prstGeom>
                        <a:solidFill>
                          <a:sysClr val="window" lastClr="FFFFFF"/>
                        </a:solidFill>
                        <a:ln w="3175" cap="flat" cmpd="sng" algn="ctr">
                          <a:solidFill>
                            <a:sysClr val="windowText" lastClr="000000"/>
                          </a:solidFill>
                          <a:prstDash val="solid"/>
                        </a:ln>
                        <a:effectLst/>
                      </wps:spPr>
                      <wps:txbx>
                        <w:txbxContent>
                          <w:p w:rsidR="00742BD6" w:rsidRPr="00471D83" w:rsidRDefault="00742BD6" w:rsidP="00FF2355">
                            <w:pPr>
                              <w:jc w:val="left"/>
                              <w:rPr>
                                <w:rFonts w:asciiTheme="majorEastAsia" w:eastAsiaTheme="majorEastAsia" w:hAnsiTheme="majorEastAsia"/>
                                <w:sz w:val="22"/>
                              </w:rPr>
                            </w:pPr>
                            <w:r w:rsidRPr="00471D83">
                              <w:rPr>
                                <w:rFonts w:asciiTheme="majorEastAsia" w:eastAsiaTheme="majorEastAsia" w:hAnsiTheme="majorEastAsia" w:hint="eastAsia"/>
                                <w:sz w:val="22"/>
                              </w:rPr>
                              <w:t>②成人期の歯周疾患の予防対策等の推進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40" style="position:absolute;left:0;text-align:left;margin-left:134.95pt;margin-top:4.8pt;width:78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" fillcolor="window" strokecolor="windowText" strokeweight=".25pt">
                <v:textbox>
                  <w:txbxContent>
                    <w:p w:rsidR="00A85340" w:rsidRPr="00471D83" w:rsidRDefault="00A85340" w:rsidP="00FF2355">
                      <w:pPr>
                        <w:jc w:val="left"/>
                        <w:rPr>
                          <w:rFonts w:asciiTheme="majorEastAsia" w:eastAsiaTheme="majorEastAsia" w:hAnsiTheme="majorEastAsia"/>
                          <w:sz w:val="22"/>
                        </w:rPr>
                      </w:pPr>
                      <w:r w:rsidRPr="00471D83">
                        <w:rPr>
                          <w:rFonts w:asciiTheme="majorEastAsia" w:eastAsiaTheme="majorEastAsia" w:hAnsiTheme="majorEastAsia" w:hint="eastAsia"/>
                          <w:sz w:val="22"/>
                        </w:rPr>
                        <w:t>②成人期の歯周疾患の予防対策等の推進</w:t>
                      </w:r>
                    </w:p>
                  </w:txbxContent>
                </v:textbox>
              </v:roundrect>
            </w:pict>
          </mc:Fallback>
        </mc:AlternateContent>
      </w:r>
      <w:r w:rsidRPr="002E756B">
        <w:rPr>
          <w:rFonts w:asciiTheme="majorEastAsia" w:eastAsiaTheme="majorEastAsia" w:hAnsiTheme="majorEastAsia"/>
          <w:noProof/>
          <w:sz w:val="24"/>
          <w:szCs w:val="24"/>
        </w:rPr>
        <mc:AlternateContent>
          <mc:Choice Requires="wps">
            <w:drawing>
              <wp:anchor distT="0" distB="0" distL="114300" distR="114300" simplePos="0" relativeHeight="251676672" behindDoc="0" locked="0" layoutInCell="1" allowOverlap="1" wp14:anchorId="6419FD5F" wp14:editId="541A07F7">
                <wp:simplePos x="0" y="0"/>
                <wp:positionH relativeFrom="column">
                  <wp:posOffset>570865</wp:posOffset>
                </wp:positionH>
                <wp:positionV relativeFrom="paragraph">
                  <wp:posOffset>33020</wp:posOffset>
                </wp:positionV>
                <wp:extent cx="1000125" cy="1714500"/>
                <wp:effectExtent l="0" t="0" r="28575" b="19050"/>
                <wp:wrapNone/>
                <wp:docPr id="10" name="角丸四角形 10"/>
                <wp:cNvGraphicFramePr/>
                <a:graphic xmlns:a="http://schemas.openxmlformats.org/drawingml/2006/main">
                  <a:graphicData uri="http://schemas.microsoft.com/office/word/2010/wordprocessingShape">
                    <wps:wsp>
                      <wps:cNvSpPr/>
                      <wps:spPr>
                        <a:xfrm>
                          <a:off x="0" y="0"/>
                          <a:ext cx="1000125" cy="1714500"/>
                        </a:xfrm>
                        <a:prstGeom prst="roundRect">
                          <a:avLst/>
                        </a:prstGeom>
                        <a:solidFill>
                          <a:sysClr val="window" lastClr="FFFFFF"/>
                        </a:solidFill>
                        <a:ln w="3175" cap="flat" cmpd="sng" algn="ctr">
                          <a:solidFill>
                            <a:sysClr val="windowText" lastClr="000000"/>
                          </a:solidFill>
                          <a:prstDash val="solid"/>
                        </a:ln>
                        <a:effectLst/>
                      </wps:spPr>
                      <wps:txbx>
                        <w:txbxContent>
                          <w:p w:rsidR="00742BD6" w:rsidRPr="00471D83" w:rsidRDefault="00742BD6" w:rsidP="00C9360D">
                            <w:pPr>
                              <w:jc w:val="left"/>
                              <w:rPr>
                                <w:rFonts w:asciiTheme="majorEastAsia" w:eastAsiaTheme="majorEastAsia" w:hAnsiTheme="majorEastAsia"/>
                                <w:sz w:val="22"/>
                              </w:rPr>
                            </w:pPr>
                            <w:r w:rsidRPr="00471D83">
                              <w:rPr>
                                <w:rFonts w:asciiTheme="majorEastAsia" w:eastAsiaTheme="majorEastAsia" w:hAnsiTheme="majorEastAsia" w:hint="eastAsia"/>
                                <w:sz w:val="22"/>
                              </w:rPr>
                              <w:t>①乳幼児期・学齢期のむし歯の予防対策等の推進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41" style="position:absolute;left:0;text-align:left;margin-left:44.95pt;margin-top:2.6pt;width:78.7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" fillcolor="window" strokecolor="windowText" strokeweight=".25pt">
                <v:textbox>
                  <w:txbxContent>
                    <w:p w:rsidR="00A85340" w:rsidRPr="00471D83" w:rsidRDefault="00A85340" w:rsidP="00C9360D">
                      <w:pPr>
                        <w:jc w:val="left"/>
                        <w:rPr>
                          <w:rFonts w:asciiTheme="majorEastAsia" w:eastAsiaTheme="majorEastAsia" w:hAnsiTheme="majorEastAsia"/>
                          <w:sz w:val="22"/>
                        </w:rPr>
                      </w:pPr>
                      <w:r w:rsidRPr="00471D83">
                        <w:rPr>
                          <w:rFonts w:asciiTheme="majorEastAsia" w:eastAsiaTheme="majorEastAsia" w:hAnsiTheme="majorEastAsia" w:hint="eastAsia"/>
                          <w:sz w:val="22"/>
                        </w:rPr>
                        <w:t>①乳幼児期・学齢期のむし歯の予防対策等の推進</w:t>
                      </w:r>
                    </w:p>
                  </w:txbxContent>
                </v:textbox>
              </v:roundrect>
            </w:pict>
          </mc:Fallback>
        </mc:AlternateContent>
      </w:r>
    </w:p>
    <w:p w:rsidR="00482DBB" w:rsidRPr="002E756B" w:rsidRDefault="00FF1229" w:rsidP="0004627E">
      <w:pPr>
        <w:rPr>
          <w:rFonts w:asciiTheme="majorEastAsia" w:eastAsiaTheme="majorEastAsia" w:hAnsiTheme="majorEastAsia"/>
          <w:sz w:val="24"/>
          <w:szCs w:val="24"/>
        </w:rPr>
      </w:pPr>
      <w:r w:rsidRPr="002E756B">
        <w:rPr>
          <w:rFonts w:asciiTheme="majorEastAsia" w:eastAsiaTheme="majorEastAsia" w:hAnsiTheme="majorEastAsia"/>
          <w:noProof/>
          <w:sz w:val="24"/>
          <w:szCs w:val="24"/>
        </w:rPr>
        <mc:AlternateContent>
          <mc:Choice Requires="wps">
            <w:drawing>
              <wp:anchor distT="0" distB="0" distL="114300" distR="114300" simplePos="0" relativeHeight="251674624" behindDoc="0" locked="0" layoutInCell="1" allowOverlap="1" wp14:anchorId="05B08280" wp14:editId="5F8B0DF6">
                <wp:simplePos x="0" y="0"/>
                <wp:positionH relativeFrom="column">
                  <wp:posOffset>-133985</wp:posOffset>
                </wp:positionH>
                <wp:positionV relativeFrom="paragraph">
                  <wp:posOffset>60325</wp:posOffset>
                </wp:positionV>
                <wp:extent cx="495300" cy="128587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495300" cy="1285875"/>
                        </a:xfrm>
                        <a:prstGeom prst="roundRect">
                          <a:avLst/>
                        </a:prstGeom>
                        <a:solidFill>
                          <a:sysClr val="window" lastClr="FFFFFF"/>
                        </a:solidFill>
                        <a:ln w="25400" cap="flat" cmpd="sng" algn="ctr">
                          <a:solidFill>
                            <a:sysClr val="windowText" lastClr="000000"/>
                          </a:solidFill>
                          <a:prstDash val="solid"/>
                        </a:ln>
                        <a:effectLst/>
                      </wps:spPr>
                      <wps:txbx>
                        <w:txbxContent>
                          <w:p w:rsidR="00742BD6" w:rsidRPr="00471D83" w:rsidRDefault="00742BD6" w:rsidP="00FF2355">
                            <w:pPr>
                              <w:jc w:val="center"/>
                              <w:rPr>
                                <w:rFonts w:asciiTheme="majorEastAsia" w:eastAsiaTheme="majorEastAsia" w:hAnsiTheme="majorEastAsia"/>
                                <w:b/>
                                <w:sz w:val="24"/>
                                <w:szCs w:val="24"/>
                              </w:rPr>
                            </w:pPr>
                            <w:r w:rsidRPr="00471D83">
                              <w:rPr>
                                <w:rFonts w:asciiTheme="majorEastAsia" w:eastAsiaTheme="majorEastAsia" w:hAnsiTheme="majorEastAsia" w:hint="eastAsia"/>
                                <w:b/>
                                <w:sz w:val="24"/>
                                <w:szCs w:val="24"/>
                              </w:rPr>
                              <w:t>基本的施策</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9" o:spid="_x0000_s1042" style="position:absolute;left:0;text-align:left;margin-left:-10.55pt;margin-top:4.75pt;width:39pt;height:101.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" fillcolor="window" strokecolor="windowText" strokeweight="2pt">
                <v:textbox style="layout-flow:vertical-ideographic">
                  <w:txbxContent>
                    <w:p w:rsidR="000F5305" w:rsidRPr="00471D83" w:rsidRDefault="000F5305" w:rsidP="00FF2355">
                      <w:pPr>
                        <w:jc w:val="center"/>
                        <w:rPr>
                          <w:rFonts w:asciiTheme="majorEastAsia" w:eastAsiaTheme="majorEastAsia" w:hAnsiTheme="majorEastAsia"/>
                          <w:b/>
                          <w:sz w:val="24"/>
                          <w:szCs w:val="24"/>
                        </w:rPr>
                      </w:pPr>
                      <w:r w:rsidRPr="00471D83">
                        <w:rPr>
                          <w:rFonts w:asciiTheme="majorEastAsia" w:eastAsiaTheme="majorEastAsia" w:hAnsiTheme="majorEastAsia" w:hint="eastAsia"/>
                          <w:b/>
                          <w:sz w:val="24"/>
                          <w:szCs w:val="24"/>
                        </w:rPr>
                        <w:t>基本的施策</w:t>
                      </w:r>
                    </w:p>
                  </w:txbxContent>
                </v:textbox>
              </v:roundrect>
            </w:pict>
          </mc:Fallback>
        </mc:AlternateContent>
      </w:r>
    </w:p>
    <w:p w:rsidR="00482DBB" w:rsidRPr="002E756B" w:rsidRDefault="00482DBB" w:rsidP="0004627E">
      <w:pPr>
        <w:rPr>
          <w:rFonts w:asciiTheme="majorEastAsia" w:eastAsiaTheme="majorEastAsia" w:hAnsiTheme="majorEastAsia"/>
          <w:sz w:val="24"/>
          <w:szCs w:val="24"/>
        </w:rPr>
      </w:pPr>
    </w:p>
    <w:p w:rsidR="002C0E01" w:rsidRPr="002E756B" w:rsidRDefault="002C0E01" w:rsidP="0004627E">
      <w:pPr>
        <w:rPr>
          <w:rFonts w:asciiTheme="majorEastAsia" w:eastAsiaTheme="majorEastAsia" w:hAnsiTheme="majorEastAsia"/>
          <w:sz w:val="24"/>
          <w:szCs w:val="24"/>
        </w:rPr>
      </w:pPr>
    </w:p>
    <w:p w:rsidR="00482DBB" w:rsidRPr="002E756B" w:rsidRDefault="00482DBB" w:rsidP="0004627E">
      <w:pPr>
        <w:rPr>
          <w:rFonts w:asciiTheme="majorEastAsia" w:eastAsiaTheme="majorEastAsia" w:hAnsiTheme="majorEastAsia"/>
          <w:sz w:val="24"/>
          <w:szCs w:val="24"/>
        </w:rPr>
      </w:pPr>
    </w:p>
    <w:p w:rsidR="00D43B83" w:rsidRPr="002E756B" w:rsidRDefault="00D43B83" w:rsidP="00773401">
      <w:pPr>
        <w:rPr>
          <w:rFonts w:asciiTheme="majorEastAsia" w:eastAsiaTheme="majorEastAsia" w:hAnsiTheme="majorEastAsia"/>
          <w:b/>
          <w:sz w:val="28"/>
          <w:szCs w:val="28"/>
        </w:rPr>
      </w:pPr>
    </w:p>
    <w:p w:rsidR="0004627E" w:rsidRPr="002E756B" w:rsidRDefault="00482DBB" w:rsidP="00773401">
      <w:pPr>
        <w:rPr>
          <w:rFonts w:asciiTheme="majorEastAsia" w:eastAsiaTheme="majorEastAsia" w:hAnsiTheme="majorEastAsia"/>
          <w:b/>
          <w:sz w:val="28"/>
          <w:szCs w:val="28"/>
        </w:rPr>
      </w:pPr>
      <w:r w:rsidRPr="002E756B">
        <w:rPr>
          <w:rFonts w:asciiTheme="majorEastAsia" w:eastAsiaTheme="majorEastAsia" w:hAnsiTheme="majorEastAsia" w:hint="eastAsia"/>
          <w:b/>
          <w:sz w:val="28"/>
          <w:szCs w:val="28"/>
        </w:rPr>
        <w:lastRenderedPageBreak/>
        <w:t>第３</w:t>
      </w:r>
      <w:r w:rsidR="0079708E" w:rsidRPr="002E756B">
        <w:rPr>
          <w:rFonts w:asciiTheme="majorEastAsia" w:eastAsiaTheme="majorEastAsia" w:hAnsiTheme="majorEastAsia" w:hint="eastAsia"/>
          <w:b/>
          <w:sz w:val="28"/>
          <w:szCs w:val="28"/>
        </w:rPr>
        <w:t>章　歯と口腔の健康づくりの推進</w:t>
      </w:r>
    </w:p>
    <w:p w:rsidR="00E71A21" w:rsidRPr="002E756B" w:rsidRDefault="00E71A21" w:rsidP="00773401">
      <w:pPr>
        <w:rPr>
          <w:rFonts w:asciiTheme="majorEastAsia" w:eastAsiaTheme="majorEastAsia" w:hAnsiTheme="majorEastAsia"/>
          <w:b/>
          <w:sz w:val="24"/>
          <w:szCs w:val="24"/>
        </w:rPr>
      </w:pPr>
    </w:p>
    <w:p w:rsidR="007C6063" w:rsidRPr="002E756B" w:rsidRDefault="00773401" w:rsidP="00FD6C1F">
      <w:pPr>
        <w:ind w:left="553" w:hangingChars="200" w:hanging="553"/>
        <w:jc w:val="left"/>
        <w:rPr>
          <w:rFonts w:asciiTheme="majorEastAsia" w:eastAsiaTheme="majorEastAsia" w:hAnsiTheme="majorEastAsia"/>
          <w:b/>
          <w:sz w:val="24"/>
          <w:szCs w:val="24"/>
        </w:rPr>
      </w:pPr>
      <w:r w:rsidRPr="002E756B">
        <w:rPr>
          <w:rFonts w:asciiTheme="majorEastAsia" w:eastAsiaTheme="majorEastAsia" w:hAnsiTheme="majorEastAsia" w:hint="eastAsia"/>
          <w:b/>
          <w:sz w:val="24"/>
          <w:szCs w:val="24"/>
        </w:rPr>
        <w:t>１</w:t>
      </w:r>
      <w:r w:rsidR="00FD6C1F" w:rsidRPr="002E756B">
        <w:rPr>
          <w:rFonts w:asciiTheme="majorEastAsia" w:eastAsiaTheme="majorEastAsia" w:hAnsiTheme="majorEastAsia" w:hint="eastAsia"/>
          <w:b/>
          <w:sz w:val="24"/>
          <w:szCs w:val="24"/>
        </w:rPr>
        <w:t xml:space="preserve">　</w:t>
      </w:r>
      <w:r w:rsidR="007C6063" w:rsidRPr="002E756B">
        <w:rPr>
          <w:rFonts w:asciiTheme="majorEastAsia" w:eastAsiaTheme="majorEastAsia" w:hAnsiTheme="majorEastAsia" w:hint="eastAsia"/>
          <w:b/>
          <w:sz w:val="24"/>
          <w:szCs w:val="24"/>
        </w:rPr>
        <w:t>乳幼児期</w:t>
      </w:r>
      <w:r w:rsidR="00BB04E8" w:rsidRPr="002E756B">
        <w:rPr>
          <w:rFonts w:asciiTheme="majorEastAsia" w:eastAsiaTheme="majorEastAsia" w:hAnsiTheme="majorEastAsia" w:hint="eastAsia"/>
          <w:b/>
          <w:sz w:val="24"/>
          <w:szCs w:val="24"/>
        </w:rPr>
        <w:t>（</w:t>
      </w:r>
      <w:r w:rsidR="007C6063" w:rsidRPr="002E756B">
        <w:rPr>
          <w:rFonts w:asciiTheme="majorEastAsia" w:eastAsiaTheme="majorEastAsia" w:hAnsiTheme="majorEastAsia" w:hint="eastAsia"/>
          <w:b/>
          <w:sz w:val="24"/>
          <w:szCs w:val="24"/>
        </w:rPr>
        <w:t>０～５歳</w:t>
      </w:r>
      <w:r w:rsidR="00BB04E8" w:rsidRPr="002E756B">
        <w:rPr>
          <w:rFonts w:asciiTheme="majorEastAsia" w:eastAsiaTheme="majorEastAsia" w:hAnsiTheme="majorEastAsia" w:hint="eastAsia"/>
          <w:b/>
          <w:sz w:val="24"/>
          <w:szCs w:val="24"/>
        </w:rPr>
        <w:t>）</w:t>
      </w:r>
      <w:r w:rsidR="007C6063" w:rsidRPr="002E756B">
        <w:rPr>
          <w:rFonts w:asciiTheme="majorEastAsia" w:eastAsiaTheme="majorEastAsia" w:hAnsiTheme="majorEastAsia" w:hint="eastAsia"/>
          <w:b/>
          <w:sz w:val="24"/>
          <w:szCs w:val="24"/>
        </w:rPr>
        <w:t>・学齢期</w:t>
      </w:r>
      <w:r w:rsidR="00BB04E8" w:rsidRPr="002E756B">
        <w:rPr>
          <w:rFonts w:asciiTheme="majorEastAsia" w:eastAsiaTheme="majorEastAsia" w:hAnsiTheme="majorEastAsia" w:hint="eastAsia"/>
          <w:b/>
          <w:sz w:val="24"/>
          <w:szCs w:val="24"/>
        </w:rPr>
        <w:t>（</w:t>
      </w:r>
      <w:r w:rsidR="00FD6C1F" w:rsidRPr="002E756B">
        <w:rPr>
          <w:rFonts w:asciiTheme="majorEastAsia" w:eastAsiaTheme="majorEastAsia" w:hAnsiTheme="majorEastAsia" w:hint="eastAsia"/>
          <w:b/>
          <w:sz w:val="24"/>
          <w:szCs w:val="24"/>
        </w:rPr>
        <w:t>６～１８歳</w:t>
      </w:r>
      <w:r w:rsidR="00BB04E8" w:rsidRPr="002E756B">
        <w:rPr>
          <w:rFonts w:asciiTheme="majorEastAsia" w:eastAsiaTheme="majorEastAsia" w:hAnsiTheme="majorEastAsia" w:hint="eastAsia"/>
          <w:b/>
          <w:sz w:val="24"/>
          <w:szCs w:val="24"/>
        </w:rPr>
        <w:t>）</w:t>
      </w:r>
      <w:r w:rsidR="007C6063" w:rsidRPr="002E756B">
        <w:rPr>
          <w:rFonts w:asciiTheme="majorEastAsia" w:eastAsiaTheme="majorEastAsia" w:hAnsiTheme="majorEastAsia" w:hint="eastAsia"/>
          <w:b/>
          <w:sz w:val="24"/>
          <w:szCs w:val="24"/>
        </w:rPr>
        <w:t>のむし歯の予防対策等の推進</w:t>
      </w:r>
      <w:r w:rsidR="00BB04E8" w:rsidRPr="002E756B">
        <w:rPr>
          <w:rFonts w:asciiTheme="majorEastAsia" w:eastAsiaTheme="majorEastAsia" w:hAnsiTheme="majorEastAsia" w:hint="eastAsia"/>
          <w:b/>
          <w:sz w:val="24"/>
          <w:szCs w:val="24"/>
        </w:rPr>
        <w:t>（</w:t>
      </w:r>
      <w:r w:rsidR="004E3F03" w:rsidRPr="002E756B">
        <w:rPr>
          <w:rFonts w:asciiTheme="majorEastAsia" w:eastAsiaTheme="majorEastAsia" w:hAnsiTheme="majorEastAsia" w:hint="eastAsia"/>
          <w:b/>
          <w:sz w:val="24"/>
          <w:szCs w:val="24"/>
        </w:rPr>
        <w:t>妊娠期を含む</w:t>
      </w:r>
      <w:r w:rsidR="00BB04E8" w:rsidRPr="002E756B">
        <w:rPr>
          <w:rFonts w:asciiTheme="majorEastAsia" w:eastAsiaTheme="majorEastAsia" w:hAnsiTheme="majorEastAsia" w:hint="eastAsia"/>
          <w:b/>
          <w:sz w:val="24"/>
          <w:szCs w:val="24"/>
        </w:rPr>
        <w:t>）</w:t>
      </w:r>
    </w:p>
    <w:p w:rsidR="000611F4" w:rsidRPr="002E756B" w:rsidRDefault="00923157" w:rsidP="00773401">
      <w:pPr>
        <w:rPr>
          <w:rFonts w:asciiTheme="majorEastAsia" w:eastAsiaTheme="majorEastAsia" w:hAnsiTheme="majorEastAsia"/>
          <w:sz w:val="24"/>
          <w:szCs w:val="24"/>
        </w:rPr>
      </w:pPr>
      <w:r w:rsidRPr="002E756B">
        <w:rPr>
          <w:rFonts w:asciiTheme="majorEastAsia" w:eastAsiaTheme="majorEastAsia" w:hAnsiTheme="majorEastAsia"/>
          <w:noProof/>
          <w:sz w:val="24"/>
          <w:szCs w:val="24"/>
        </w:rPr>
        <mc:AlternateContent>
          <mc:Choice Requires="wps">
            <w:drawing>
              <wp:anchor distT="0" distB="0" distL="114300" distR="114300" simplePos="0" relativeHeight="251845632" behindDoc="0" locked="0" layoutInCell="1" allowOverlap="1" wp14:anchorId="74A38FAC" wp14:editId="41CBBC9C">
                <wp:simplePos x="0" y="0"/>
                <wp:positionH relativeFrom="column">
                  <wp:posOffset>227965</wp:posOffset>
                </wp:positionH>
                <wp:positionV relativeFrom="paragraph">
                  <wp:posOffset>24130</wp:posOffset>
                </wp:positionV>
                <wp:extent cx="838200" cy="342900"/>
                <wp:effectExtent l="0" t="0" r="19050" b="19050"/>
                <wp:wrapNone/>
                <wp:docPr id="98" name="角丸四角形 98"/>
                <wp:cNvGraphicFramePr/>
                <a:graphic xmlns:a="http://schemas.openxmlformats.org/drawingml/2006/main">
                  <a:graphicData uri="http://schemas.microsoft.com/office/word/2010/wordprocessingShape">
                    <wps:wsp>
                      <wps:cNvSpPr/>
                      <wps:spPr>
                        <a:xfrm>
                          <a:off x="0" y="0"/>
                          <a:ext cx="838200" cy="342900"/>
                        </a:xfrm>
                        <a:prstGeom prst="roundRect">
                          <a:avLst/>
                        </a:prstGeom>
                        <a:solidFill>
                          <a:sysClr val="window" lastClr="FFFFFF"/>
                        </a:solidFill>
                        <a:ln w="3175" cap="flat" cmpd="sng" algn="ctr">
                          <a:solidFill>
                            <a:sysClr val="windowText" lastClr="000000"/>
                          </a:solidFill>
                          <a:prstDash val="solid"/>
                        </a:ln>
                        <a:effectLst/>
                      </wps:spPr>
                      <wps:txbx>
                        <w:txbxContent>
                          <w:p w:rsidR="00742BD6" w:rsidRPr="00471D83" w:rsidRDefault="00742BD6" w:rsidP="00923157">
                            <w:pPr>
                              <w:jc w:val="center"/>
                              <w:rPr>
                                <w:rFonts w:asciiTheme="majorEastAsia" w:eastAsiaTheme="majorEastAsia" w:hAnsiTheme="majorEastAsia"/>
                                <w:sz w:val="24"/>
                                <w:szCs w:val="24"/>
                              </w:rPr>
                            </w:pPr>
                            <w:r w:rsidRPr="00471D83">
                              <w:rPr>
                                <w:rFonts w:asciiTheme="majorEastAsia" w:eastAsiaTheme="majorEastAsia" w:hAnsiTheme="majorEastAsia" w:hint="eastAsia"/>
                                <w:sz w:val="24"/>
                                <w:szCs w:val="24"/>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8" o:spid="_x0000_s1043" style="position:absolute;left:0;text-align:left;margin-left:17.95pt;margin-top:1.9pt;width:66pt;height:2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" fillcolor="window" strokecolor="windowText" strokeweight=".25pt">
                <v:textbox>
                  <w:txbxContent>
                    <w:p w:rsidR="000F5305" w:rsidRPr="00471D83" w:rsidRDefault="000F5305" w:rsidP="00923157">
                      <w:pPr>
                        <w:jc w:val="center"/>
                        <w:rPr>
                          <w:rFonts w:asciiTheme="majorEastAsia" w:eastAsiaTheme="majorEastAsia" w:hAnsiTheme="majorEastAsia"/>
                          <w:sz w:val="24"/>
                          <w:szCs w:val="24"/>
                        </w:rPr>
                      </w:pPr>
                      <w:r w:rsidRPr="00471D83">
                        <w:rPr>
                          <w:rFonts w:asciiTheme="majorEastAsia" w:eastAsiaTheme="majorEastAsia" w:hAnsiTheme="majorEastAsia" w:hint="eastAsia"/>
                          <w:sz w:val="24"/>
                          <w:szCs w:val="24"/>
                        </w:rPr>
                        <w:t>目標</w:t>
                      </w:r>
                    </w:p>
                  </w:txbxContent>
                </v:textbox>
              </v:roundrect>
            </w:pict>
          </mc:Fallback>
        </mc:AlternateContent>
      </w:r>
    </w:p>
    <w:p w:rsidR="000611F4" w:rsidRPr="002E756B" w:rsidRDefault="000611F4" w:rsidP="00773401">
      <w:pPr>
        <w:rPr>
          <w:rFonts w:asciiTheme="majorEastAsia" w:eastAsiaTheme="majorEastAsia" w:hAnsiTheme="majorEastAsia"/>
          <w:b/>
          <w:sz w:val="24"/>
          <w:szCs w:val="24"/>
        </w:rPr>
      </w:pPr>
      <w:r w:rsidRPr="002E756B">
        <w:rPr>
          <w:rFonts w:asciiTheme="majorEastAsia" w:eastAsiaTheme="majorEastAsia" w:hAnsiTheme="majorEastAsia"/>
          <w:noProof/>
          <w:sz w:val="24"/>
          <w:szCs w:val="24"/>
        </w:rPr>
        <mc:AlternateContent>
          <mc:Choice Requires="wps">
            <w:drawing>
              <wp:anchor distT="0" distB="0" distL="114300" distR="114300" simplePos="0" relativeHeight="251772928" behindDoc="0" locked="0" layoutInCell="1" allowOverlap="1" wp14:anchorId="400F8191" wp14:editId="2DEA69CC">
                <wp:simplePos x="0" y="0"/>
                <wp:positionH relativeFrom="column">
                  <wp:posOffset>113665</wp:posOffset>
                </wp:positionH>
                <wp:positionV relativeFrom="paragraph">
                  <wp:posOffset>57785</wp:posOffset>
                </wp:positionV>
                <wp:extent cx="5362575" cy="638175"/>
                <wp:effectExtent l="0" t="0" r="28575" b="28575"/>
                <wp:wrapNone/>
                <wp:docPr id="54" name="角丸四角形 54"/>
                <wp:cNvGraphicFramePr/>
                <a:graphic xmlns:a="http://schemas.openxmlformats.org/drawingml/2006/main">
                  <a:graphicData uri="http://schemas.microsoft.com/office/word/2010/wordprocessingShape">
                    <wps:wsp>
                      <wps:cNvSpPr/>
                      <wps:spPr>
                        <a:xfrm>
                          <a:off x="0" y="0"/>
                          <a:ext cx="5362575" cy="638175"/>
                        </a:xfrm>
                        <a:prstGeom prst="roundRect">
                          <a:avLst/>
                        </a:prstGeom>
                        <a:solidFill>
                          <a:sysClr val="window" lastClr="FFFFFF"/>
                        </a:solidFill>
                        <a:ln w="3175" cap="flat" cmpd="sng" algn="ctr">
                          <a:solidFill>
                            <a:sysClr val="windowText" lastClr="000000"/>
                          </a:solidFill>
                          <a:prstDash val="solid"/>
                        </a:ln>
                        <a:effectLst/>
                      </wps:spPr>
                      <wps:txbx>
                        <w:txbxContent>
                          <w:p w:rsidR="00742BD6" w:rsidRDefault="00742BD6" w:rsidP="00753694">
                            <w:pPr>
                              <w:jc w:val="center"/>
                              <w:rPr>
                                <w:rFonts w:asciiTheme="majorEastAsia" w:eastAsiaTheme="majorEastAsia" w:hAnsiTheme="majorEastAsia"/>
                                <w:b/>
                                <w:sz w:val="24"/>
                                <w:szCs w:val="24"/>
                              </w:rPr>
                            </w:pPr>
                            <w:r w:rsidRPr="00471D83">
                              <w:rPr>
                                <w:rFonts w:asciiTheme="majorEastAsia" w:eastAsiaTheme="majorEastAsia" w:hAnsiTheme="majorEastAsia" w:hint="eastAsia"/>
                                <w:b/>
                                <w:sz w:val="24"/>
                                <w:szCs w:val="24"/>
                              </w:rPr>
                              <w:t>むし歯のない健康な歯を育て</w:t>
                            </w:r>
                            <w:r>
                              <w:rPr>
                                <w:rFonts w:asciiTheme="majorEastAsia" w:eastAsiaTheme="majorEastAsia" w:hAnsiTheme="majorEastAsia" w:hint="eastAsia"/>
                                <w:b/>
                                <w:sz w:val="24"/>
                                <w:szCs w:val="24"/>
                              </w:rPr>
                              <w:t>、</w:t>
                            </w:r>
                          </w:p>
                          <w:p w:rsidR="00742BD6" w:rsidRPr="00471D83" w:rsidRDefault="00742BD6" w:rsidP="00753694">
                            <w:pPr>
                              <w:jc w:val="center"/>
                              <w:rPr>
                                <w:rFonts w:asciiTheme="majorEastAsia" w:eastAsiaTheme="majorEastAsia" w:hAnsiTheme="majorEastAsia"/>
                                <w:b/>
                                <w:sz w:val="24"/>
                                <w:szCs w:val="24"/>
                              </w:rPr>
                            </w:pPr>
                            <w:r w:rsidRPr="00471D83">
                              <w:rPr>
                                <w:rFonts w:asciiTheme="majorEastAsia" w:eastAsiaTheme="majorEastAsia" w:hAnsiTheme="majorEastAsia" w:hint="eastAsia"/>
                                <w:b/>
                                <w:sz w:val="24"/>
                                <w:szCs w:val="24"/>
                              </w:rPr>
                              <w:t>健康な歯及び口腔を保つための正しい生活習慣を身につける</w:t>
                            </w:r>
                          </w:p>
                          <w:p w:rsidR="00742BD6" w:rsidRPr="00471D83" w:rsidRDefault="00742BD6" w:rsidP="00753694">
                            <w:pPr>
                              <w:jc w:val="center"/>
                              <w:rPr>
                                <w:rFonts w:asciiTheme="majorEastAsia" w:eastAsiaTheme="majorEastAsia" w:hAnsiTheme="majorEastAsia"/>
                                <w:b/>
                                <w:sz w:val="24"/>
                                <w:szCs w:val="24"/>
                              </w:rPr>
                            </w:pPr>
                            <w:r w:rsidRPr="00471D83">
                              <w:rPr>
                                <w:rFonts w:asciiTheme="majorEastAsia" w:eastAsiaTheme="majorEastAsia" w:hAnsiTheme="majorEastAsia" w:hint="eastAsia"/>
                                <w:b/>
                                <w:sz w:val="24"/>
                                <w:szCs w:val="24"/>
                              </w:rPr>
                              <w:t>健康な歯及び口腔を保つための正しい生活習慣を身につける</w:t>
                            </w:r>
                          </w:p>
                          <w:p w:rsidR="00742BD6" w:rsidRPr="00753694" w:rsidRDefault="00742BD6" w:rsidP="00557834">
                            <w:pPr>
                              <w:jc w:val="center"/>
                              <w:rPr>
                                <w:rFonts w:asciiTheme="majorEastAsia" w:eastAsiaTheme="majorEastAsia" w:hAnsiTheme="majorEastAsia"/>
                                <w:b/>
                                <w:sz w:val="24"/>
                                <w:szCs w:val="24"/>
                              </w:rPr>
                            </w:pPr>
                          </w:p>
                          <w:p w:rsidR="00742BD6" w:rsidRPr="00471D83" w:rsidRDefault="00742BD6" w:rsidP="00557834">
                            <w:pPr>
                              <w:jc w:val="center"/>
                              <w:rPr>
                                <w:rFonts w:asciiTheme="majorEastAsia" w:eastAsiaTheme="majorEastAsia" w:hAnsiTheme="majorEastAsia"/>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 o:spid="_x0000_s1044" style="position:absolute;left:0;text-align:left;margin-left:8.95pt;margin-top:4.55pt;width:422.25pt;height:50.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" fillcolor="window" strokecolor="windowText" strokeweight=".25pt">
                <v:textbox>
                  <w:txbxContent>
                    <w:p w:rsidR="000F5305" w:rsidRDefault="000F5305" w:rsidP="00753694">
                      <w:pPr>
                        <w:jc w:val="center"/>
                        <w:rPr>
                          <w:rFonts w:asciiTheme="majorEastAsia" w:eastAsiaTheme="majorEastAsia" w:hAnsiTheme="majorEastAsia"/>
                          <w:b/>
                          <w:sz w:val="24"/>
                          <w:szCs w:val="24"/>
                        </w:rPr>
                      </w:pPr>
                      <w:r w:rsidRPr="00471D83">
                        <w:rPr>
                          <w:rFonts w:asciiTheme="majorEastAsia" w:eastAsiaTheme="majorEastAsia" w:hAnsiTheme="majorEastAsia" w:hint="eastAsia"/>
                          <w:b/>
                          <w:sz w:val="24"/>
                          <w:szCs w:val="24"/>
                        </w:rPr>
                        <w:t>むし歯のない健康な歯を育て</w:t>
                      </w:r>
                      <w:r>
                        <w:rPr>
                          <w:rFonts w:asciiTheme="majorEastAsia" w:eastAsiaTheme="majorEastAsia" w:hAnsiTheme="majorEastAsia" w:hint="eastAsia"/>
                          <w:b/>
                          <w:sz w:val="24"/>
                          <w:szCs w:val="24"/>
                        </w:rPr>
                        <w:t>、</w:t>
                      </w:r>
                    </w:p>
                    <w:p w:rsidR="000F5305" w:rsidRPr="00471D83" w:rsidRDefault="000F5305" w:rsidP="00753694">
                      <w:pPr>
                        <w:jc w:val="center"/>
                        <w:rPr>
                          <w:rFonts w:asciiTheme="majorEastAsia" w:eastAsiaTheme="majorEastAsia" w:hAnsiTheme="majorEastAsia"/>
                          <w:b/>
                          <w:sz w:val="24"/>
                          <w:szCs w:val="24"/>
                        </w:rPr>
                      </w:pPr>
                      <w:r w:rsidRPr="00471D83">
                        <w:rPr>
                          <w:rFonts w:asciiTheme="majorEastAsia" w:eastAsiaTheme="majorEastAsia" w:hAnsiTheme="majorEastAsia" w:hint="eastAsia"/>
                          <w:b/>
                          <w:sz w:val="24"/>
                          <w:szCs w:val="24"/>
                        </w:rPr>
                        <w:t>健康な歯及び口腔を保つための正しい生活習慣を身につける</w:t>
                      </w:r>
                    </w:p>
                    <w:p w:rsidR="000F5305" w:rsidRPr="00471D83" w:rsidRDefault="000F5305" w:rsidP="00753694">
                      <w:pPr>
                        <w:jc w:val="center"/>
                        <w:rPr>
                          <w:rFonts w:asciiTheme="majorEastAsia" w:eastAsiaTheme="majorEastAsia" w:hAnsiTheme="majorEastAsia"/>
                          <w:b/>
                          <w:sz w:val="24"/>
                          <w:szCs w:val="24"/>
                        </w:rPr>
                      </w:pPr>
                      <w:r w:rsidRPr="00471D83">
                        <w:rPr>
                          <w:rFonts w:asciiTheme="majorEastAsia" w:eastAsiaTheme="majorEastAsia" w:hAnsiTheme="majorEastAsia" w:hint="eastAsia"/>
                          <w:b/>
                          <w:sz w:val="24"/>
                          <w:szCs w:val="24"/>
                        </w:rPr>
                        <w:t>健康な歯及び口腔を保つための正しい生活習慣を身につける</w:t>
                      </w:r>
                    </w:p>
                    <w:p w:rsidR="000F5305" w:rsidRPr="00753694" w:rsidRDefault="000F5305" w:rsidP="00557834">
                      <w:pPr>
                        <w:jc w:val="center"/>
                        <w:rPr>
                          <w:rFonts w:asciiTheme="majorEastAsia" w:eastAsiaTheme="majorEastAsia" w:hAnsiTheme="majorEastAsia"/>
                          <w:b/>
                          <w:sz w:val="24"/>
                          <w:szCs w:val="24"/>
                        </w:rPr>
                      </w:pPr>
                    </w:p>
                    <w:p w:rsidR="000F5305" w:rsidRPr="00471D83" w:rsidRDefault="000F5305" w:rsidP="00557834">
                      <w:pPr>
                        <w:jc w:val="center"/>
                        <w:rPr>
                          <w:rFonts w:asciiTheme="majorEastAsia" w:eastAsiaTheme="majorEastAsia" w:hAnsiTheme="majorEastAsia"/>
                          <w:b/>
                          <w:sz w:val="24"/>
                          <w:szCs w:val="24"/>
                        </w:rPr>
                      </w:pPr>
                    </w:p>
                  </w:txbxContent>
                </v:textbox>
              </v:roundrect>
            </w:pict>
          </mc:Fallback>
        </mc:AlternateContent>
      </w:r>
      <w:r w:rsidRPr="002E756B">
        <w:rPr>
          <w:rFonts w:asciiTheme="majorEastAsia" w:eastAsiaTheme="majorEastAsia" w:hAnsiTheme="majorEastAsia" w:hint="eastAsia"/>
          <w:b/>
          <w:sz w:val="24"/>
          <w:szCs w:val="24"/>
        </w:rPr>
        <w:t xml:space="preserve">　</w:t>
      </w:r>
    </w:p>
    <w:p w:rsidR="000611F4" w:rsidRPr="002E756B" w:rsidRDefault="000611F4" w:rsidP="00773401">
      <w:pPr>
        <w:rPr>
          <w:rFonts w:asciiTheme="majorEastAsia" w:eastAsiaTheme="majorEastAsia" w:hAnsiTheme="majorEastAsia"/>
          <w:b/>
          <w:sz w:val="24"/>
          <w:szCs w:val="24"/>
        </w:rPr>
      </w:pPr>
    </w:p>
    <w:p w:rsidR="0079708E" w:rsidRPr="002E756B" w:rsidRDefault="0079708E" w:rsidP="00773401">
      <w:pPr>
        <w:rPr>
          <w:rFonts w:asciiTheme="majorEastAsia" w:eastAsiaTheme="majorEastAsia" w:hAnsiTheme="majorEastAsia"/>
          <w:b/>
          <w:sz w:val="24"/>
          <w:szCs w:val="24"/>
        </w:rPr>
      </w:pPr>
    </w:p>
    <w:p w:rsidR="00CC5F3B" w:rsidRPr="002E756B" w:rsidRDefault="004248B3" w:rsidP="00773401">
      <w:pPr>
        <w:rPr>
          <w:rFonts w:asciiTheme="majorEastAsia" w:eastAsiaTheme="majorEastAsia" w:hAnsiTheme="majorEastAsia"/>
          <w:b/>
          <w:sz w:val="24"/>
          <w:szCs w:val="24"/>
        </w:rPr>
      </w:pPr>
      <w:r w:rsidRPr="002E756B">
        <w:rPr>
          <w:rFonts w:asciiTheme="majorEastAsia" w:eastAsiaTheme="majorEastAsia" w:hAnsiTheme="majorEastAsia" w:hint="eastAsia"/>
          <w:b/>
          <w:noProof/>
          <w:sz w:val="24"/>
          <w:szCs w:val="24"/>
        </w:rPr>
        <mc:AlternateContent>
          <mc:Choice Requires="wps">
            <w:drawing>
              <wp:anchor distT="0" distB="0" distL="114300" distR="114300" simplePos="0" relativeHeight="251814912" behindDoc="0" locked="0" layoutInCell="1" allowOverlap="1" wp14:anchorId="3F15D8A2" wp14:editId="44249698">
                <wp:simplePos x="0" y="0"/>
                <wp:positionH relativeFrom="column">
                  <wp:posOffset>-57785</wp:posOffset>
                </wp:positionH>
                <wp:positionV relativeFrom="paragraph">
                  <wp:posOffset>50165</wp:posOffset>
                </wp:positionV>
                <wp:extent cx="942975" cy="438150"/>
                <wp:effectExtent l="0" t="0" r="28575" b="19050"/>
                <wp:wrapNone/>
                <wp:docPr id="85" name="フレーム 85"/>
                <wp:cNvGraphicFramePr/>
                <a:graphic xmlns:a="http://schemas.openxmlformats.org/drawingml/2006/main">
                  <a:graphicData uri="http://schemas.microsoft.com/office/word/2010/wordprocessingShape">
                    <wps:wsp>
                      <wps:cNvSpPr/>
                      <wps:spPr>
                        <a:xfrm>
                          <a:off x="0" y="0"/>
                          <a:ext cx="942975" cy="438150"/>
                        </a:xfrm>
                        <a:prstGeom prst="fram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42BD6" w:rsidRPr="00471D83" w:rsidRDefault="00742BD6" w:rsidP="0079708E">
                            <w:pPr>
                              <w:jc w:val="center"/>
                              <w:rPr>
                                <w:rFonts w:asciiTheme="majorEastAsia" w:eastAsiaTheme="majorEastAsia" w:hAnsiTheme="majorEastAsia"/>
                                <w:sz w:val="24"/>
                                <w:szCs w:val="24"/>
                              </w:rPr>
                            </w:pPr>
                            <w:r w:rsidRPr="00471D83">
                              <w:rPr>
                                <w:rFonts w:asciiTheme="majorEastAsia" w:eastAsiaTheme="majorEastAsia" w:hAnsiTheme="majorEastAsia" w:hint="eastAsia"/>
                                <w:sz w:val="24"/>
                                <w:szCs w:val="24"/>
                              </w:rPr>
                              <w:t>現状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85" o:spid="_x0000_s1044" style="position:absolute;left:0;text-align:left;margin-left:-4.55pt;margin-top:3.95pt;width:74.25pt;height:3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2975,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" adj="-11796480,,5400" path="m,l942975,r,438150l,438150,,xm54769,54769r,328612l888206,383381r,-328612l54769,54769xe" fillcolor="white [3201]" strokecolor="black [3213]" strokeweight=".25pt">
                <v:stroke joinstyle="miter"/>
                <v:formulas/>
                <v:path arrowok="t" o:connecttype="custom" o:connectlocs="0,0;942975,0;942975,438150;0,438150;0,0;54769,54769;54769,383381;888206,383381;888206,54769;54769,54769" o:connectangles="0,0,0,0,0,0,0,0,0,0" textboxrect="0,0,942975,438150"/>
                <v:textbox>
                  <w:txbxContent>
                    <w:p w:rsidR="00983E69" w:rsidRPr="00471D83" w:rsidRDefault="00983E69" w:rsidP="0079708E">
                      <w:pPr>
                        <w:jc w:val="center"/>
                        <w:rPr>
                          <w:rFonts w:asciiTheme="majorEastAsia" w:eastAsiaTheme="majorEastAsia" w:hAnsiTheme="majorEastAsia"/>
                          <w:sz w:val="24"/>
                          <w:szCs w:val="24"/>
                        </w:rPr>
                      </w:pPr>
                      <w:r w:rsidRPr="00471D83">
                        <w:rPr>
                          <w:rFonts w:asciiTheme="majorEastAsia" w:eastAsiaTheme="majorEastAsia" w:hAnsiTheme="majorEastAsia" w:hint="eastAsia"/>
                          <w:sz w:val="24"/>
                          <w:szCs w:val="24"/>
                        </w:rPr>
                        <w:t>現状</w:t>
                      </w:r>
                    </w:p>
                  </w:txbxContent>
                </v:textbox>
              </v:shape>
            </w:pict>
          </mc:Fallback>
        </mc:AlternateContent>
      </w:r>
    </w:p>
    <w:p w:rsidR="007A147D" w:rsidRDefault="007A147D" w:rsidP="004248B3">
      <w:pPr>
        <w:ind w:left="276" w:hangingChars="100" w:hanging="276"/>
        <w:rPr>
          <w:rFonts w:asciiTheme="majorEastAsia" w:eastAsiaTheme="majorEastAsia" w:hAnsiTheme="majorEastAsia"/>
          <w:bCs/>
          <w:sz w:val="24"/>
        </w:rPr>
      </w:pPr>
    </w:p>
    <w:p w:rsidR="00B102E1" w:rsidRPr="002E756B" w:rsidRDefault="006867A0" w:rsidP="009D233F">
      <w:pPr>
        <w:spacing w:line="400" w:lineRule="exact"/>
        <w:ind w:left="276" w:hangingChars="100" w:hanging="276"/>
        <w:rPr>
          <w:rFonts w:asciiTheme="majorEastAsia" w:eastAsiaTheme="majorEastAsia" w:hAnsiTheme="majorEastAsia"/>
          <w:bCs/>
          <w:sz w:val="24"/>
        </w:rPr>
      </w:pPr>
      <w:r w:rsidRPr="002E756B">
        <w:rPr>
          <w:rFonts w:asciiTheme="majorEastAsia" w:eastAsiaTheme="majorEastAsia" w:hAnsiTheme="majorEastAsia" w:hint="eastAsia"/>
          <w:bCs/>
          <w:sz w:val="24"/>
        </w:rPr>
        <w:t>〇</w:t>
      </w:r>
      <w:r w:rsidR="00B102E1" w:rsidRPr="002E756B">
        <w:rPr>
          <w:rFonts w:asciiTheme="majorEastAsia" w:eastAsiaTheme="majorEastAsia" w:hAnsiTheme="majorEastAsia" w:hint="eastAsia"/>
          <w:bCs/>
          <w:sz w:val="24"/>
        </w:rPr>
        <w:t>１</w:t>
      </w:r>
      <w:r w:rsidR="00BA6886" w:rsidRPr="002E756B">
        <w:rPr>
          <w:rFonts w:asciiTheme="majorEastAsia" w:eastAsiaTheme="majorEastAsia" w:hAnsiTheme="majorEastAsia" w:hint="eastAsia"/>
          <w:bCs/>
          <w:sz w:val="24"/>
        </w:rPr>
        <w:t>歳６か月児健診の</w:t>
      </w:r>
      <w:r w:rsidR="009B58A8" w:rsidRPr="002E756B">
        <w:rPr>
          <w:rFonts w:asciiTheme="majorEastAsia" w:eastAsiaTheme="majorEastAsia" w:hAnsiTheme="majorEastAsia" w:hint="eastAsia"/>
          <w:bCs/>
          <w:sz w:val="24"/>
        </w:rPr>
        <w:t>むし歯</w:t>
      </w:r>
      <w:r w:rsidR="004248B3">
        <w:rPr>
          <w:rFonts w:asciiTheme="majorEastAsia" w:eastAsiaTheme="majorEastAsia" w:hAnsiTheme="majorEastAsia"/>
          <w:bCs/>
          <w:sz w:val="24"/>
        </w:rPr>
        <w:ruby>
          <w:rubyPr>
            <w:rubyAlign w:val="distributeSpace"/>
            <w:hps w:val="12"/>
            <w:hpsRaise w:val="22"/>
            <w:hpsBaseText w:val="24"/>
            <w:lid w:val="ja-JP"/>
          </w:rubyPr>
          <w:rt>
            <w:r w:rsidR="004248B3" w:rsidRPr="004248B3">
              <w:rPr>
                <w:rFonts w:ascii="ＭＳ ゴシック" w:eastAsia="ＭＳ ゴシック" w:hAnsi="ＭＳ ゴシック"/>
                <w:bCs/>
                <w:sz w:val="12"/>
              </w:rPr>
              <w:t>りかん</w:t>
            </w:r>
          </w:rt>
          <w:rubyBase>
            <w:r w:rsidR="004248B3">
              <w:rPr>
                <w:rFonts w:asciiTheme="majorEastAsia" w:eastAsiaTheme="majorEastAsia" w:hAnsiTheme="majorEastAsia"/>
                <w:bCs/>
                <w:sz w:val="24"/>
              </w:rPr>
              <w:t>罹患</w:t>
            </w:r>
          </w:rubyBase>
        </w:ruby>
      </w:r>
      <w:r w:rsidR="00147427" w:rsidRPr="002E756B">
        <w:rPr>
          <w:rFonts w:asciiTheme="majorEastAsia" w:eastAsiaTheme="majorEastAsia" w:hAnsiTheme="majorEastAsia" w:hint="eastAsia"/>
          <w:bCs/>
          <w:sz w:val="24"/>
        </w:rPr>
        <w:t>率</w:t>
      </w:r>
      <w:r w:rsidR="00676EC8" w:rsidRPr="002E756B">
        <w:rPr>
          <w:rFonts w:asciiTheme="majorEastAsia" w:eastAsiaTheme="majorEastAsia" w:hAnsiTheme="majorEastAsia" w:hint="eastAsia"/>
          <w:bCs/>
          <w:sz w:val="24"/>
          <w:vertAlign w:val="superscript"/>
        </w:rPr>
        <w:t>※</w:t>
      </w:r>
      <w:r w:rsidR="00FF1229" w:rsidRPr="002E756B">
        <w:rPr>
          <w:rFonts w:asciiTheme="majorEastAsia" w:eastAsiaTheme="majorEastAsia" w:hAnsiTheme="majorEastAsia" w:hint="eastAsia"/>
          <w:bCs/>
          <w:sz w:val="24"/>
        </w:rPr>
        <w:t>状況</w:t>
      </w:r>
      <w:r w:rsidR="00B102E1" w:rsidRPr="002E756B">
        <w:rPr>
          <w:rFonts w:asciiTheme="majorEastAsia" w:eastAsiaTheme="majorEastAsia" w:hAnsiTheme="majorEastAsia" w:hint="eastAsia"/>
          <w:bCs/>
          <w:sz w:val="24"/>
        </w:rPr>
        <w:t>は、</w:t>
      </w:r>
      <w:r w:rsidR="008519BA" w:rsidRPr="002E756B">
        <w:rPr>
          <w:rFonts w:asciiTheme="majorEastAsia" w:eastAsiaTheme="majorEastAsia" w:hAnsiTheme="majorEastAsia" w:hint="eastAsia"/>
          <w:bCs/>
          <w:sz w:val="24"/>
        </w:rPr>
        <w:t>平成</w:t>
      </w:r>
      <w:r w:rsidR="00BA6886" w:rsidRPr="002E756B">
        <w:rPr>
          <w:rFonts w:asciiTheme="majorEastAsia" w:eastAsiaTheme="majorEastAsia" w:hAnsiTheme="majorEastAsia" w:hint="eastAsia"/>
          <w:bCs/>
          <w:sz w:val="24"/>
        </w:rPr>
        <w:t>２４</w:t>
      </w:r>
      <w:r w:rsidR="008519BA" w:rsidRPr="002E756B">
        <w:rPr>
          <w:rFonts w:asciiTheme="majorEastAsia" w:eastAsiaTheme="majorEastAsia" w:hAnsiTheme="majorEastAsia" w:hint="eastAsia"/>
          <w:bCs/>
          <w:sz w:val="24"/>
        </w:rPr>
        <w:t>年度</w:t>
      </w:r>
      <w:r w:rsidR="004408EE" w:rsidRPr="002E756B">
        <w:rPr>
          <w:rFonts w:asciiTheme="majorEastAsia" w:eastAsiaTheme="majorEastAsia" w:hAnsiTheme="majorEastAsia" w:hint="eastAsia"/>
          <w:bCs/>
          <w:sz w:val="24"/>
        </w:rPr>
        <w:t>は</w:t>
      </w:r>
      <w:r w:rsidR="00510EB1" w:rsidRPr="002E756B">
        <w:rPr>
          <w:rFonts w:asciiTheme="majorEastAsia" w:eastAsiaTheme="majorEastAsia" w:hAnsiTheme="majorEastAsia" w:hint="eastAsia"/>
          <w:bCs/>
          <w:sz w:val="24"/>
        </w:rPr>
        <w:t>１．</w:t>
      </w:r>
      <w:r w:rsidR="00F42985" w:rsidRPr="002E756B">
        <w:rPr>
          <w:rFonts w:asciiTheme="majorEastAsia" w:eastAsiaTheme="majorEastAsia" w:hAnsiTheme="majorEastAsia" w:hint="eastAsia"/>
          <w:bCs/>
          <w:sz w:val="24"/>
        </w:rPr>
        <w:t>７</w:t>
      </w:r>
      <w:r w:rsidR="004408EE" w:rsidRPr="002E756B">
        <w:rPr>
          <w:rFonts w:asciiTheme="majorEastAsia" w:eastAsiaTheme="majorEastAsia" w:hAnsiTheme="majorEastAsia" w:hint="eastAsia"/>
          <w:bCs/>
          <w:sz w:val="24"/>
        </w:rPr>
        <w:t>％で</w:t>
      </w:r>
      <w:r w:rsidR="008519BA" w:rsidRPr="002E756B">
        <w:rPr>
          <w:rFonts w:asciiTheme="majorEastAsia" w:eastAsiaTheme="majorEastAsia" w:hAnsiTheme="majorEastAsia" w:hint="eastAsia"/>
          <w:bCs/>
          <w:sz w:val="24"/>
        </w:rPr>
        <w:t>、</w:t>
      </w:r>
      <w:r w:rsidR="004408EE" w:rsidRPr="002E756B">
        <w:rPr>
          <w:rFonts w:asciiTheme="majorEastAsia" w:eastAsiaTheme="majorEastAsia" w:hAnsiTheme="majorEastAsia" w:hint="eastAsia"/>
          <w:bCs/>
          <w:sz w:val="24"/>
        </w:rPr>
        <w:t>県平均</w:t>
      </w:r>
      <w:r w:rsidR="00806359" w:rsidRPr="002E756B">
        <w:rPr>
          <w:rFonts w:asciiTheme="majorEastAsia" w:eastAsiaTheme="majorEastAsia" w:hAnsiTheme="majorEastAsia" w:hint="eastAsia"/>
          <w:bCs/>
          <w:sz w:val="24"/>
        </w:rPr>
        <w:t>２．３％</w:t>
      </w:r>
      <w:r w:rsidR="008519BA" w:rsidRPr="002E756B">
        <w:rPr>
          <w:rFonts w:asciiTheme="majorEastAsia" w:eastAsiaTheme="majorEastAsia" w:hAnsiTheme="majorEastAsia" w:hint="eastAsia"/>
          <w:bCs/>
          <w:sz w:val="24"/>
        </w:rPr>
        <w:t>より</w:t>
      </w:r>
      <w:r w:rsidR="004408EE" w:rsidRPr="002E756B">
        <w:rPr>
          <w:rFonts w:asciiTheme="majorEastAsia" w:eastAsiaTheme="majorEastAsia" w:hAnsiTheme="majorEastAsia" w:hint="eastAsia"/>
          <w:bCs/>
          <w:sz w:val="24"/>
        </w:rPr>
        <w:t>低</w:t>
      </w:r>
      <w:r w:rsidR="00B102E1" w:rsidRPr="002E756B">
        <w:rPr>
          <w:rFonts w:asciiTheme="majorEastAsia" w:eastAsiaTheme="majorEastAsia" w:hAnsiTheme="majorEastAsia" w:hint="eastAsia"/>
          <w:bCs/>
          <w:sz w:val="24"/>
        </w:rPr>
        <w:t>い傾向でしたが、</w:t>
      </w:r>
      <w:r w:rsidR="00BA6886" w:rsidRPr="002E756B">
        <w:rPr>
          <w:rFonts w:asciiTheme="majorEastAsia" w:eastAsiaTheme="majorEastAsia" w:hAnsiTheme="majorEastAsia" w:hint="eastAsia"/>
          <w:bCs/>
          <w:sz w:val="24"/>
        </w:rPr>
        <w:t>平成２</w:t>
      </w:r>
      <w:r w:rsidR="00B102E1" w:rsidRPr="002E756B">
        <w:rPr>
          <w:rFonts w:asciiTheme="majorEastAsia" w:eastAsiaTheme="majorEastAsia" w:hAnsiTheme="majorEastAsia" w:hint="eastAsia"/>
          <w:bCs/>
          <w:sz w:val="24"/>
        </w:rPr>
        <w:t>５年度は、</w:t>
      </w:r>
      <w:r w:rsidR="00510EB1" w:rsidRPr="002E756B">
        <w:rPr>
          <w:rFonts w:asciiTheme="majorEastAsia" w:eastAsiaTheme="majorEastAsia" w:hAnsiTheme="majorEastAsia" w:hint="eastAsia"/>
          <w:bCs/>
          <w:sz w:val="24"/>
        </w:rPr>
        <w:t>２．３</w:t>
      </w:r>
      <w:r w:rsidR="00B102E1" w:rsidRPr="002E756B">
        <w:rPr>
          <w:rFonts w:asciiTheme="majorEastAsia" w:eastAsiaTheme="majorEastAsia" w:hAnsiTheme="majorEastAsia" w:hint="eastAsia"/>
          <w:bCs/>
          <w:sz w:val="24"/>
        </w:rPr>
        <w:t>％で、県平均１．</w:t>
      </w:r>
      <w:r w:rsidR="00510EB1" w:rsidRPr="002E756B">
        <w:rPr>
          <w:rFonts w:asciiTheme="majorEastAsia" w:eastAsiaTheme="majorEastAsia" w:hAnsiTheme="majorEastAsia" w:hint="eastAsia"/>
          <w:bCs/>
          <w:sz w:val="24"/>
        </w:rPr>
        <w:t>９</w:t>
      </w:r>
      <w:r w:rsidR="00B102E1" w:rsidRPr="002E756B">
        <w:rPr>
          <w:rFonts w:asciiTheme="majorEastAsia" w:eastAsiaTheme="majorEastAsia" w:hAnsiTheme="majorEastAsia" w:hint="eastAsia"/>
          <w:bCs/>
          <w:sz w:val="24"/>
        </w:rPr>
        <w:t>％と県平均より高くなりました。</w:t>
      </w:r>
    </w:p>
    <w:p w:rsidR="00BA6886" w:rsidRPr="002E756B" w:rsidRDefault="0005465A" w:rsidP="0005465A">
      <w:pPr>
        <w:ind w:left="276" w:hangingChars="100" w:hanging="276"/>
        <w:rPr>
          <w:rFonts w:asciiTheme="majorEastAsia" w:eastAsiaTheme="majorEastAsia" w:hAnsiTheme="majorEastAsia"/>
          <w:bCs/>
          <w:sz w:val="24"/>
        </w:rPr>
      </w:pPr>
      <w:r w:rsidRPr="002E756B">
        <w:rPr>
          <w:rFonts w:asciiTheme="majorEastAsia" w:eastAsiaTheme="majorEastAsia" w:hAnsiTheme="majorEastAsia" w:hint="eastAsia"/>
          <w:bCs/>
          <w:sz w:val="24"/>
        </w:rPr>
        <w:t>○</w:t>
      </w:r>
      <w:r w:rsidR="00B102E1" w:rsidRPr="002E756B">
        <w:rPr>
          <w:rFonts w:asciiTheme="majorEastAsia" w:eastAsiaTheme="majorEastAsia" w:hAnsiTheme="majorEastAsia" w:hint="eastAsia"/>
          <w:bCs/>
          <w:sz w:val="24"/>
        </w:rPr>
        <w:t>３</w:t>
      </w:r>
      <w:r w:rsidR="004408EE" w:rsidRPr="002E756B">
        <w:rPr>
          <w:rFonts w:asciiTheme="majorEastAsia" w:eastAsiaTheme="majorEastAsia" w:hAnsiTheme="majorEastAsia" w:hint="eastAsia"/>
          <w:bCs/>
          <w:sz w:val="24"/>
        </w:rPr>
        <w:t>歳児健診</w:t>
      </w:r>
      <w:r w:rsidR="00B102E1" w:rsidRPr="002E756B">
        <w:rPr>
          <w:rFonts w:asciiTheme="majorEastAsia" w:eastAsiaTheme="majorEastAsia" w:hAnsiTheme="majorEastAsia" w:hint="eastAsia"/>
          <w:bCs/>
          <w:sz w:val="24"/>
        </w:rPr>
        <w:t>の状況では、</w:t>
      </w:r>
      <w:r w:rsidR="00BA6886" w:rsidRPr="002E756B">
        <w:rPr>
          <w:rFonts w:asciiTheme="majorEastAsia" w:eastAsiaTheme="majorEastAsia" w:hAnsiTheme="majorEastAsia" w:hint="eastAsia"/>
          <w:bCs/>
          <w:sz w:val="24"/>
        </w:rPr>
        <w:t>平成２４年度は</w:t>
      </w:r>
      <w:r w:rsidR="004408EE" w:rsidRPr="002E756B">
        <w:rPr>
          <w:rFonts w:asciiTheme="majorEastAsia" w:eastAsiaTheme="majorEastAsia" w:hAnsiTheme="majorEastAsia" w:hint="eastAsia"/>
          <w:bCs/>
          <w:sz w:val="24"/>
        </w:rPr>
        <w:t>１８．７％と県平均２０．５％に比較すると低</w:t>
      </w:r>
      <w:r w:rsidR="00806359" w:rsidRPr="002E756B">
        <w:rPr>
          <w:rFonts w:asciiTheme="majorEastAsia" w:eastAsiaTheme="majorEastAsia" w:hAnsiTheme="majorEastAsia" w:hint="eastAsia"/>
          <w:bCs/>
          <w:sz w:val="24"/>
        </w:rPr>
        <w:t>く、</w:t>
      </w:r>
      <w:r w:rsidR="00BA6886" w:rsidRPr="002E756B">
        <w:rPr>
          <w:rFonts w:asciiTheme="majorEastAsia" w:eastAsiaTheme="majorEastAsia" w:hAnsiTheme="majorEastAsia" w:hint="eastAsia"/>
          <w:bCs/>
          <w:sz w:val="24"/>
        </w:rPr>
        <w:t>平成２５年度も</w:t>
      </w:r>
      <w:r w:rsidR="00F57566">
        <w:rPr>
          <w:rFonts w:asciiTheme="majorEastAsia" w:eastAsiaTheme="majorEastAsia" w:hAnsiTheme="majorEastAsia" w:hint="eastAsia"/>
          <w:bCs/>
          <w:sz w:val="24"/>
        </w:rPr>
        <w:t>１８．０％と</w:t>
      </w:r>
      <w:r w:rsidR="00BA6886" w:rsidRPr="002E756B">
        <w:rPr>
          <w:rFonts w:asciiTheme="majorEastAsia" w:eastAsiaTheme="majorEastAsia" w:hAnsiTheme="majorEastAsia" w:hint="eastAsia"/>
          <w:bCs/>
          <w:sz w:val="24"/>
        </w:rPr>
        <w:t>県平均</w:t>
      </w:r>
      <w:r w:rsidR="00806359" w:rsidRPr="002E756B">
        <w:rPr>
          <w:rFonts w:asciiTheme="majorEastAsia" w:eastAsiaTheme="majorEastAsia" w:hAnsiTheme="majorEastAsia" w:hint="eastAsia"/>
          <w:bCs/>
          <w:sz w:val="24"/>
        </w:rPr>
        <w:t>１９．８％</w:t>
      </w:r>
      <w:r w:rsidR="00BA6886" w:rsidRPr="002E756B">
        <w:rPr>
          <w:rFonts w:asciiTheme="majorEastAsia" w:eastAsiaTheme="majorEastAsia" w:hAnsiTheme="majorEastAsia" w:hint="eastAsia"/>
          <w:bCs/>
          <w:sz w:val="24"/>
        </w:rPr>
        <w:t>より低</w:t>
      </w:r>
      <w:r w:rsidR="00B102E1" w:rsidRPr="002E756B">
        <w:rPr>
          <w:rFonts w:asciiTheme="majorEastAsia" w:eastAsiaTheme="majorEastAsia" w:hAnsiTheme="majorEastAsia" w:hint="eastAsia"/>
          <w:bCs/>
          <w:sz w:val="24"/>
        </w:rPr>
        <w:t>い傾向でした。</w:t>
      </w:r>
    </w:p>
    <w:p w:rsidR="00F7576D" w:rsidRPr="002E756B" w:rsidRDefault="0005465A" w:rsidP="0005465A">
      <w:pPr>
        <w:ind w:left="276" w:hangingChars="100" w:hanging="276"/>
        <w:rPr>
          <w:rFonts w:asciiTheme="majorEastAsia" w:eastAsiaTheme="majorEastAsia" w:hAnsiTheme="majorEastAsia"/>
          <w:bCs/>
          <w:sz w:val="24"/>
        </w:rPr>
      </w:pPr>
      <w:r w:rsidRPr="002E756B">
        <w:rPr>
          <w:rFonts w:asciiTheme="majorEastAsia" w:eastAsiaTheme="majorEastAsia" w:hAnsiTheme="majorEastAsia" w:hint="eastAsia"/>
          <w:bCs/>
          <w:sz w:val="24"/>
        </w:rPr>
        <w:t>○</w:t>
      </w:r>
      <w:r w:rsidR="00BA6886" w:rsidRPr="002E756B">
        <w:rPr>
          <w:rFonts w:asciiTheme="majorEastAsia" w:eastAsiaTheme="majorEastAsia" w:hAnsiTheme="majorEastAsia" w:hint="eastAsia"/>
          <w:bCs/>
          <w:sz w:val="24"/>
        </w:rPr>
        <w:t>１歳６か月児から３歳児までの</w:t>
      </w:r>
      <w:r w:rsidR="009B58A8" w:rsidRPr="002E756B">
        <w:rPr>
          <w:rFonts w:asciiTheme="majorEastAsia" w:eastAsiaTheme="majorEastAsia" w:hAnsiTheme="majorEastAsia" w:hint="eastAsia"/>
          <w:bCs/>
          <w:sz w:val="24"/>
        </w:rPr>
        <w:t>むし歯</w:t>
      </w:r>
      <w:r w:rsidR="004408EE" w:rsidRPr="002E756B">
        <w:rPr>
          <w:rFonts w:asciiTheme="majorEastAsia" w:eastAsiaTheme="majorEastAsia" w:hAnsiTheme="majorEastAsia" w:hint="eastAsia"/>
          <w:bCs/>
          <w:sz w:val="24"/>
        </w:rPr>
        <w:t>罹患率の増加状況</w:t>
      </w:r>
      <w:r w:rsidR="00BA6886" w:rsidRPr="002E756B">
        <w:rPr>
          <w:rFonts w:asciiTheme="majorEastAsia" w:eastAsiaTheme="majorEastAsia" w:hAnsiTheme="majorEastAsia" w:hint="eastAsia"/>
          <w:bCs/>
          <w:sz w:val="24"/>
        </w:rPr>
        <w:t>を</w:t>
      </w:r>
      <w:r w:rsidR="00B102E1" w:rsidRPr="002E756B">
        <w:rPr>
          <w:rFonts w:asciiTheme="majorEastAsia" w:eastAsiaTheme="majorEastAsia" w:hAnsiTheme="majorEastAsia" w:hint="eastAsia"/>
          <w:bCs/>
          <w:sz w:val="24"/>
        </w:rPr>
        <w:t>見てみますと</w:t>
      </w:r>
      <w:r w:rsidR="00BA6886" w:rsidRPr="002E756B">
        <w:rPr>
          <w:rFonts w:asciiTheme="majorEastAsia" w:eastAsiaTheme="majorEastAsia" w:hAnsiTheme="majorEastAsia" w:hint="eastAsia"/>
          <w:bCs/>
          <w:sz w:val="24"/>
        </w:rPr>
        <w:t>、本市は、</w:t>
      </w:r>
      <w:r w:rsidR="00CC5F3B" w:rsidRPr="002E756B">
        <w:rPr>
          <w:rFonts w:asciiTheme="majorEastAsia" w:eastAsiaTheme="majorEastAsia" w:hAnsiTheme="majorEastAsia" w:hint="eastAsia"/>
          <w:bCs/>
          <w:sz w:val="24"/>
        </w:rPr>
        <w:t>平成２０年度から２５年度までの平均</w:t>
      </w:r>
      <w:r w:rsidR="00226BC6" w:rsidRPr="002E756B">
        <w:rPr>
          <w:rFonts w:asciiTheme="majorEastAsia" w:eastAsiaTheme="majorEastAsia" w:hAnsiTheme="majorEastAsia" w:hint="eastAsia"/>
          <w:bCs/>
          <w:sz w:val="24"/>
        </w:rPr>
        <w:t>で</w:t>
      </w:r>
      <w:r w:rsidR="00403B5B" w:rsidRPr="002E756B">
        <w:rPr>
          <w:rFonts w:asciiTheme="majorEastAsia" w:eastAsiaTheme="majorEastAsia" w:hAnsiTheme="majorEastAsia" w:hint="eastAsia"/>
          <w:bCs/>
          <w:sz w:val="24"/>
        </w:rPr>
        <w:t>１１．４</w:t>
      </w:r>
      <w:r w:rsidR="00CC5F3B" w:rsidRPr="002E756B">
        <w:rPr>
          <w:rFonts w:asciiTheme="majorEastAsia" w:eastAsiaTheme="majorEastAsia" w:hAnsiTheme="majorEastAsia" w:hint="eastAsia"/>
          <w:bCs/>
          <w:sz w:val="24"/>
        </w:rPr>
        <w:t>倍</w:t>
      </w:r>
      <w:r w:rsidR="00771442" w:rsidRPr="002E756B">
        <w:rPr>
          <w:rFonts w:asciiTheme="majorEastAsia" w:eastAsiaTheme="majorEastAsia" w:hAnsiTheme="majorEastAsia" w:hint="eastAsia"/>
          <w:bCs/>
          <w:sz w:val="24"/>
        </w:rPr>
        <w:t>であり</w:t>
      </w:r>
      <w:r w:rsidR="00CC5F3B" w:rsidRPr="002E756B">
        <w:rPr>
          <w:rFonts w:asciiTheme="majorEastAsia" w:eastAsiaTheme="majorEastAsia" w:hAnsiTheme="majorEastAsia" w:hint="eastAsia"/>
          <w:bCs/>
          <w:sz w:val="24"/>
        </w:rPr>
        <w:t>、県平均の９．３倍と比較</w:t>
      </w:r>
      <w:r w:rsidR="00FF1229" w:rsidRPr="002E756B">
        <w:rPr>
          <w:rFonts w:asciiTheme="majorEastAsia" w:eastAsiaTheme="majorEastAsia" w:hAnsiTheme="majorEastAsia" w:hint="eastAsia"/>
          <w:bCs/>
          <w:sz w:val="24"/>
        </w:rPr>
        <w:t>する</w:t>
      </w:r>
      <w:r w:rsidR="00226BC6" w:rsidRPr="002E756B">
        <w:rPr>
          <w:rFonts w:asciiTheme="majorEastAsia" w:eastAsiaTheme="majorEastAsia" w:hAnsiTheme="majorEastAsia" w:hint="eastAsia"/>
          <w:bCs/>
          <w:sz w:val="24"/>
        </w:rPr>
        <w:t>と</w:t>
      </w:r>
      <w:r w:rsidR="00CC5F3B" w:rsidRPr="002E756B">
        <w:rPr>
          <w:rFonts w:asciiTheme="majorEastAsia" w:eastAsiaTheme="majorEastAsia" w:hAnsiTheme="majorEastAsia" w:hint="eastAsia"/>
          <w:bCs/>
          <w:sz w:val="24"/>
        </w:rPr>
        <w:t>、本市は</w:t>
      </w:r>
      <w:r w:rsidR="004408EE" w:rsidRPr="002E756B">
        <w:rPr>
          <w:rFonts w:asciiTheme="majorEastAsia" w:eastAsiaTheme="majorEastAsia" w:hAnsiTheme="majorEastAsia" w:hint="eastAsia"/>
          <w:bCs/>
          <w:sz w:val="24"/>
        </w:rPr>
        <w:t>増加割合が高</w:t>
      </w:r>
      <w:r w:rsidR="00CC5F3B" w:rsidRPr="002E756B">
        <w:rPr>
          <w:rFonts w:asciiTheme="majorEastAsia" w:eastAsiaTheme="majorEastAsia" w:hAnsiTheme="majorEastAsia" w:hint="eastAsia"/>
          <w:bCs/>
          <w:sz w:val="24"/>
        </w:rPr>
        <w:t>い</w:t>
      </w:r>
      <w:r w:rsidR="00226BC6" w:rsidRPr="002E756B">
        <w:rPr>
          <w:rFonts w:asciiTheme="majorEastAsia" w:eastAsiaTheme="majorEastAsia" w:hAnsiTheme="majorEastAsia" w:hint="eastAsia"/>
          <w:bCs/>
          <w:sz w:val="24"/>
        </w:rPr>
        <w:t>傾向が見られます</w:t>
      </w:r>
      <w:r w:rsidR="00CC5F3B" w:rsidRPr="002E756B">
        <w:rPr>
          <w:rFonts w:asciiTheme="majorEastAsia" w:eastAsiaTheme="majorEastAsia" w:hAnsiTheme="majorEastAsia" w:hint="eastAsia"/>
          <w:bCs/>
          <w:sz w:val="24"/>
        </w:rPr>
        <w:t>。</w:t>
      </w:r>
    </w:p>
    <w:p w:rsidR="00F7576D" w:rsidRPr="00F7576D" w:rsidRDefault="00BA6FD3" w:rsidP="00F7576D">
      <w:pPr>
        <w:rPr>
          <w:sz w:val="24"/>
          <w:szCs w:val="24"/>
        </w:rPr>
      </w:pPr>
      <w:r>
        <w:rPr>
          <w:noProof/>
        </w:rPr>
        <w:drawing>
          <wp:inline distT="0" distB="0" distL="0" distR="0" wp14:anchorId="50884E4B" wp14:editId="18307076">
            <wp:extent cx="5695950" cy="1609725"/>
            <wp:effectExtent l="0" t="0" r="19050" b="9525"/>
            <wp:docPr id="38" name="グラフ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08EE" w:rsidRPr="00A4753B" w:rsidRDefault="00F7576D" w:rsidP="009D233F">
      <w:pPr>
        <w:ind w:left="4542" w:hangingChars="1849" w:hanging="4542"/>
        <w:rPr>
          <w:sz w:val="24"/>
          <w:szCs w:val="24"/>
        </w:rPr>
      </w:pPr>
      <w:r>
        <w:rPr>
          <w:noProof/>
        </w:rPr>
        <w:drawing>
          <wp:inline distT="0" distB="0" distL="0" distR="0" wp14:anchorId="5BBD5F79" wp14:editId="0B048C49">
            <wp:extent cx="5695950" cy="1657350"/>
            <wp:effectExtent l="0" t="0" r="19050" b="19050"/>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DB35C7">
        <w:rPr>
          <w:rFonts w:hint="eastAsia"/>
          <w:sz w:val="24"/>
          <w:szCs w:val="24"/>
          <w:bdr w:val="single" w:sz="4" w:space="0" w:color="auto"/>
        </w:rPr>
        <w:t>※は用語解説（Ｐ</w:t>
      </w:r>
      <w:r w:rsidR="007772CB" w:rsidRPr="002E756B">
        <w:rPr>
          <w:rFonts w:hint="eastAsia"/>
          <w:sz w:val="24"/>
          <w:szCs w:val="24"/>
          <w:bdr w:val="single" w:sz="4" w:space="0" w:color="auto"/>
        </w:rPr>
        <w:t>42</w:t>
      </w:r>
      <w:r w:rsidRPr="002E756B">
        <w:rPr>
          <w:rFonts w:hint="eastAsia"/>
          <w:sz w:val="24"/>
          <w:szCs w:val="24"/>
          <w:bdr w:val="single" w:sz="4" w:space="0" w:color="auto"/>
        </w:rPr>
        <w:t>～</w:t>
      </w:r>
      <w:r w:rsidR="00A4753B" w:rsidRPr="002E756B">
        <w:rPr>
          <w:rFonts w:hint="eastAsia"/>
          <w:sz w:val="24"/>
          <w:szCs w:val="24"/>
          <w:bdr w:val="single" w:sz="4" w:space="0" w:color="auto"/>
        </w:rPr>
        <w:t>4</w:t>
      </w:r>
      <w:r w:rsidR="007772CB" w:rsidRPr="002E756B">
        <w:rPr>
          <w:rFonts w:hint="eastAsia"/>
          <w:sz w:val="24"/>
          <w:szCs w:val="24"/>
          <w:bdr w:val="single" w:sz="4" w:space="0" w:color="auto"/>
        </w:rPr>
        <w:t>3</w:t>
      </w:r>
      <w:r w:rsidRPr="002E756B">
        <w:rPr>
          <w:rFonts w:hint="eastAsia"/>
          <w:sz w:val="24"/>
          <w:szCs w:val="24"/>
          <w:bdr w:val="single" w:sz="4" w:space="0" w:color="auto"/>
        </w:rPr>
        <w:t>）に</w:t>
      </w:r>
      <w:r w:rsidRPr="00DB35C7">
        <w:rPr>
          <w:rFonts w:hint="eastAsia"/>
          <w:sz w:val="24"/>
          <w:szCs w:val="24"/>
          <w:bdr w:val="single" w:sz="4" w:space="0" w:color="auto"/>
        </w:rPr>
        <w:t>掲載</w:t>
      </w:r>
    </w:p>
    <w:p w:rsidR="006867A0" w:rsidRDefault="00B63B32" w:rsidP="00B102E1">
      <w:pPr>
        <w:rPr>
          <w:rFonts w:asciiTheme="majorEastAsia" w:eastAsiaTheme="majorEastAsia" w:hAnsiTheme="majorEastAsia"/>
          <w:bCs/>
          <w:sz w:val="24"/>
        </w:rPr>
      </w:pPr>
      <w:r>
        <w:rPr>
          <w:noProof/>
        </w:rPr>
        <w:lastRenderedPageBreak/>
        <w:drawing>
          <wp:inline distT="0" distB="0" distL="0" distR="0" wp14:anchorId="29E4A628" wp14:editId="43C71343">
            <wp:extent cx="5715000" cy="2514600"/>
            <wp:effectExtent l="0" t="0" r="19050" b="19050"/>
            <wp:docPr id="33" name="グラフ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156F" w:rsidRDefault="00B102E1" w:rsidP="00C2156F">
      <w:pPr>
        <w:ind w:left="276" w:hangingChars="100" w:hanging="276"/>
        <w:rPr>
          <w:rFonts w:asciiTheme="majorEastAsia" w:eastAsiaTheme="majorEastAsia" w:hAnsiTheme="majorEastAsia"/>
          <w:bCs/>
          <w:sz w:val="24"/>
        </w:rPr>
      </w:pPr>
      <w:r>
        <w:rPr>
          <w:rFonts w:asciiTheme="majorEastAsia" w:eastAsiaTheme="majorEastAsia" w:hAnsiTheme="majorEastAsia" w:hint="eastAsia"/>
          <w:bCs/>
          <w:sz w:val="24"/>
        </w:rPr>
        <w:t>〇</w:t>
      </w:r>
      <w:r w:rsidR="00C2156F">
        <w:rPr>
          <w:rFonts w:asciiTheme="majorEastAsia" w:eastAsiaTheme="majorEastAsia" w:hAnsiTheme="majorEastAsia" w:hint="eastAsia"/>
          <w:bCs/>
          <w:sz w:val="24"/>
        </w:rPr>
        <w:t>フッ素塗布</w:t>
      </w:r>
      <w:r w:rsidR="00B02D7C" w:rsidRPr="00676EC8">
        <w:rPr>
          <w:rFonts w:asciiTheme="majorEastAsia" w:eastAsiaTheme="majorEastAsia" w:hAnsiTheme="majorEastAsia" w:hint="eastAsia"/>
          <w:bCs/>
          <w:sz w:val="24"/>
          <w:vertAlign w:val="superscript"/>
        </w:rPr>
        <w:t>※</w:t>
      </w:r>
      <w:r w:rsidR="00C2156F">
        <w:rPr>
          <w:rFonts w:asciiTheme="majorEastAsia" w:eastAsiaTheme="majorEastAsia" w:hAnsiTheme="majorEastAsia" w:hint="eastAsia"/>
          <w:bCs/>
          <w:sz w:val="24"/>
        </w:rPr>
        <w:t>は、永久歯のむし歯予防対策のため、第１大臼歯</w:t>
      </w:r>
      <w:r w:rsidR="007B2470" w:rsidRPr="00F57566">
        <w:rPr>
          <w:rFonts w:asciiTheme="majorEastAsia" w:eastAsiaTheme="majorEastAsia" w:hAnsiTheme="majorEastAsia" w:hint="eastAsia"/>
          <w:bCs/>
          <w:color w:val="000000" w:themeColor="text1"/>
          <w:sz w:val="24"/>
          <w:vertAlign w:val="superscript"/>
        </w:rPr>
        <w:t>※</w:t>
      </w:r>
      <w:r w:rsidR="00C2156F">
        <w:rPr>
          <w:rFonts w:asciiTheme="majorEastAsia" w:eastAsiaTheme="majorEastAsia" w:hAnsiTheme="majorEastAsia" w:hint="eastAsia"/>
          <w:bCs/>
          <w:sz w:val="24"/>
        </w:rPr>
        <w:t>が萌出する時期の子供を対象に実施しています。</w:t>
      </w:r>
    </w:p>
    <w:p w:rsidR="00B102E1" w:rsidRPr="002E756B" w:rsidRDefault="00C2156F" w:rsidP="00C2156F">
      <w:pPr>
        <w:ind w:left="276" w:hangingChars="100" w:hanging="276"/>
        <w:rPr>
          <w:rFonts w:asciiTheme="majorEastAsia" w:eastAsiaTheme="majorEastAsia" w:hAnsiTheme="majorEastAsia"/>
          <w:bCs/>
          <w:sz w:val="24"/>
        </w:rPr>
      </w:pPr>
      <w:r>
        <w:rPr>
          <w:rFonts w:asciiTheme="majorEastAsia" w:eastAsiaTheme="majorEastAsia" w:hAnsiTheme="majorEastAsia" w:hint="eastAsia"/>
          <w:bCs/>
          <w:sz w:val="24"/>
        </w:rPr>
        <w:t>○</w:t>
      </w:r>
      <w:r w:rsidR="00B102E1" w:rsidRPr="00471D83">
        <w:rPr>
          <w:rFonts w:asciiTheme="majorEastAsia" w:eastAsiaTheme="majorEastAsia" w:hAnsiTheme="majorEastAsia" w:hint="eastAsia"/>
          <w:bCs/>
          <w:sz w:val="24"/>
        </w:rPr>
        <w:t>フッ素塗布への参加者は、年中児</w:t>
      </w:r>
      <w:r w:rsidR="00B102E1">
        <w:rPr>
          <w:rFonts w:asciiTheme="majorEastAsia" w:eastAsiaTheme="majorEastAsia" w:hAnsiTheme="majorEastAsia" w:hint="eastAsia"/>
          <w:bCs/>
          <w:sz w:val="24"/>
        </w:rPr>
        <w:t>の参加が多く、学年が</w:t>
      </w:r>
      <w:r w:rsidR="00403B5B">
        <w:rPr>
          <w:rFonts w:asciiTheme="majorEastAsia" w:eastAsiaTheme="majorEastAsia" w:hAnsiTheme="majorEastAsia" w:hint="eastAsia"/>
          <w:bCs/>
          <w:sz w:val="24"/>
        </w:rPr>
        <w:t>増す</w:t>
      </w:r>
      <w:r w:rsidR="00B102E1">
        <w:rPr>
          <w:rFonts w:asciiTheme="majorEastAsia" w:eastAsiaTheme="majorEastAsia" w:hAnsiTheme="majorEastAsia" w:hint="eastAsia"/>
          <w:bCs/>
          <w:sz w:val="24"/>
        </w:rPr>
        <w:t>ごとに減少傾向が</w:t>
      </w:r>
      <w:r w:rsidR="00B102E1" w:rsidRPr="00471D83">
        <w:rPr>
          <w:rFonts w:asciiTheme="majorEastAsia" w:eastAsiaTheme="majorEastAsia" w:hAnsiTheme="majorEastAsia" w:hint="eastAsia"/>
          <w:bCs/>
          <w:sz w:val="24"/>
        </w:rPr>
        <w:t>みら</w:t>
      </w:r>
      <w:r w:rsidR="00B102E1" w:rsidRPr="002E756B">
        <w:rPr>
          <w:rFonts w:asciiTheme="majorEastAsia" w:eastAsiaTheme="majorEastAsia" w:hAnsiTheme="majorEastAsia" w:hint="eastAsia"/>
          <w:bCs/>
          <w:sz w:val="24"/>
        </w:rPr>
        <w:t>れ</w:t>
      </w:r>
      <w:r w:rsidR="00B9331A" w:rsidRPr="002E756B">
        <w:rPr>
          <w:rFonts w:asciiTheme="majorEastAsia" w:eastAsiaTheme="majorEastAsia" w:hAnsiTheme="majorEastAsia" w:hint="eastAsia"/>
          <w:bCs/>
          <w:sz w:val="24"/>
        </w:rPr>
        <w:t>ます</w:t>
      </w:r>
      <w:r w:rsidR="00B102E1" w:rsidRPr="002E756B">
        <w:rPr>
          <w:rFonts w:asciiTheme="majorEastAsia" w:eastAsiaTheme="majorEastAsia" w:hAnsiTheme="majorEastAsia" w:hint="eastAsia"/>
          <w:bCs/>
          <w:sz w:val="24"/>
        </w:rPr>
        <w:t>。</w:t>
      </w:r>
    </w:p>
    <w:p w:rsidR="00B102E1" w:rsidRDefault="00C2156F" w:rsidP="0005465A">
      <w:pPr>
        <w:ind w:left="276" w:hangingChars="100" w:hanging="276"/>
        <w:rPr>
          <w:rFonts w:asciiTheme="majorEastAsia" w:eastAsiaTheme="majorEastAsia" w:hAnsiTheme="majorEastAsia"/>
          <w:bCs/>
          <w:sz w:val="24"/>
        </w:rPr>
      </w:pPr>
      <w:r w:rsidRPr="002E756B">
        <w:rPr>
          <w:rFonts w:asciiTheme="majorEastAsia" w:eastAsiaTheme="majorEastAsia" w:hAnsiTheme="majorEastAsia" w:hint="eastAsia"/>
          <w:bCs/>
          <w:sz w:val="24"/>
        </w:rPr>
        <w:t>○</w:t>
      </w:r>
      <w:r w:rsidR="00B102E1" w:rsidRPr="002E756B">
        <w:rPr>
          <w:rFonts w:asciiTheme="majorEastAsia" w:eastAsiaTheme="majorEastAsia" w:hAnsiTheme="majorEastAsia" w:hint="eastAsia"/>
          <w:bCs/>
          <w:sz w:val="24"/>
        </w:rPr>
        <w:t>塗布</w:t>
      </w:r>
      <w:r w:rsidRPr="002E756B">
        <w:rPr>
          <w:rFonts w:asciiTheme="majorEastAsia" w:eastAsiaTheme="majorEastAsia" w:hAnsiTheme="majorEastAsia" w:hint="eastAsia"/>
          <w:bCs/>
          <w:sz w:val="24"/>
        </w:rPr>
        <w:t>対象者へは、チラシ配布</w:t>
      </w:r>
      <w:r>
        <w:rPr>
          <w:rFonts w:asciiTheme="majorEastAsia" w:eastAsiaTheme="majorEastAsia" w:hAnsiTheme="majorEastAsia" w:hint="eastAsia"/>
          <w:bCs/>
          <w:sz w:val="24"/>
        </w:rPr>
        <w:t>、広報、ホームページへの掲載等により</w:t>
      </w:r>
      <w:r w:rsidR="0005465A">
        <w:rPr>
          <w:rFonts w:asciiTheme="majorEastAsia" w:eastAsiaTheme="majorEastAsia" w:hAnsiTheme="majorEastAsia" w:hint="eastAsia"/>
          <w:bCs/>
          <w:sz w:val="24"/>
        </w:rPr>
        <w:t>勧奨</w:t>
      </w:r>
      <w:r>
        <w:rPr>
          <w:rFonts w:asciiTheme="majorEastAsia" w:eastAsiaTheme="majorEastAsia" w:hAnsiTheme="majorEastAsia" w:hint="eastAsia"/>
          <w:bCs/>
          <w:sz w:val="24"/>
        </w:rPr>
        <w:t>していますが、</w:t>
      </w:r>
      <w:r w:rsidR="00B102E1">
        <w:rPr>
          <w:rFonts w:asciiTheme="majorEastAsia" w:eastAsiaTheme="majorEastAsia" w:hAnsiTheme="majorEastAsia" w:hint="eastAsia"/>
          <w:bCs/>
          <w:sz w:val="24"/>
        </w:rPr>
        <w:t>参加者は</w:t>
      </w:r>
      <w:r w:rsidR="00B102E1" w:rsidRPr="00471D83">
        <w:rPr>
          <w:rFonts w:asciiTheme="majorEastAsia" w:eastAsiaTheme="majorEastAsia" w:hAnsiTheme="majorEastAsia" w:hint="eastAsia"/>
          <w:bCs/>
          <w:sz w:val="24"/>
        </w:rPr>
        <w:t>対象</w:t>
      </w:r>
      <w:r w:rsidR="00B102E1">
        <w:rPr>
          <w:rFonts w:asciiTheme="majorEastAsia" w:eastAsiaTheme="majorEastAsia" w:hAnsiTheme="majorEastAsia" w:hint="eastAsia"/>
          <w:bCs/>
          <w:sz w:val="24"/>
        </w:rPr>
        <w:t>者全体</w:t>
      </w:r>
      <w:r>
        <w:rPr>
          <w:rFonts w:asciiTheme="majorEastAsia" w:eastAsiaTheme="majorEastAsia" w:hAnsiTheme="majorEastAsia" w:hint="eastAsia"/>
          <w:bCs/>
          <w:sz w:val="24"/>
        </w:rPr>
        <w:t>の約４分の１であり、</w:t>
      </w:r>
      <w:r w:rsidR="00403B5B">
        <w:rPr>
          <w:rFonts w:asciiTheme="majorEastAsia" w:eastAsiaTheme="majorEastAsia" w:hAnsiTheme="majorEastAsia" w:hint="eastAsia"/>
          <w:bCs/>
          <w:sz w:val="24"/>
        </w:rPr>
        <w:t>横ばい状態</w:t>
      </w:r>
      <w:r>
        <w:rPr>
          <w:rFonts w:asciiTheme="majorEastAsia" w:eastAsiaTheme="majorEastAsia" w:hAnsiTheme="majorEastAsia" w:hint="eastAsia"/>
          <w:bCs/>
          <w:sz w:val="24"/>
        </w:rPr>
        <w:t>から</w:t>
      </w:r>
      <w:r w:rsidR="00403B5B">
        <w:rPr>
          <w:rFonts w:asciiTheme="majorEastAsia" w:eastAsiaTheme="majorEastAsia" w:hAnsiTheme="majorEastAsia" w:hint="eastAsia"/>
          <w:bCs/>
          <w:sz w:val="24"/>
        </w:rPr>
        <w:t>平成</w:t>
      </w:r>
      <w:r w:rsidR="0019200A">
        <w:rPr>
          <w:rFonts w:asciiTheme="majorEastAsia" w:eastAsiaTheme="majorEastAsia" w:hAnsiTheme="majorEastAsia" w:hint="eastAsia"/>
          <w:bCs/>
          <w:sz w:val="24"/>
        </w:rPr>
        <w:t>２３年度以降は</w:t>
      </w:r>
      <w:r w:rsidR="00256505">
        <w:rPr>
          <w:rFonts w:asciiTheme="majorEastAsia" w:eastAsiaTheme="majorEastAsia" w:hAnsiTheme="majorEastAsia" w:hint="eastAsia"/>
          <w:bCs/>
          <w:sz w:val="24"/>
        </w:rPr>
        <w:t>徐々に減少しています。</w:t>
      </w:r>
    </w:p>
    <w:p w:rsidR="002F38A6" w:rsidRDefault="002F38A6" w:rsidP="00444550">
      <w:pPr>
        <w:rPr>
          <w:rFonts w:asciiTheme="majorEastAsia" w:eastAsiaTheme="majorEastAsia" w:hAnsiTheme="majorEastAsia"/>
          <w:bCs/>
          <w:sz w:val="24"/>
        </w:rPr>
      </w:pPr>
      <w:r>
        <w:rPr>
          <w:noProof/>
        </w:rPr>
        <w:drawing>
          <wp:inline distT="0" distB="0" distL="0" distR="0" wp14:anchorId="473ADD29" wp14:editId="38435658">
            <wp:extent cx="5629275" cy="2228850"/>
            <wp:effectExtent l="0" t="0" r="9525" b="19050"/>
            <wp:docPr id="71" name="グラフ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38A6" w:rsidRDefault="002F38A6" w:rsidP="00444550">
      <w:pPr>
        <w:rPr>
          <w:rFonts w:asciiTheme="majorEastAsia" w:eastAsiaTheme="majorEastAsia" w:hAnsiTheme="majorEastAsia"/>
          <w:bCs/>
          <w:sz w:val="24"/>
        </w:rPr>
      </w:pPr>
      <w:r>
        <w:rPr>
          <w:noProof/>
        </w:rPr>
        <w:drawing>
          <wp:inline distT="0" distB="0" distL="0" distR="0" wp14:anchorId="0A544FC1" wp14:editId="5F845429">
            <wp:extent cx="5629275" cy="1419225"/>
            <wp:effectExtent l="0" t="0" r="9525" b="9525"/>
            <wp:docPr id="69" name="グラフ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E46AE" w:rsidRDefault="007458C6" w:rsidP="003F4D94">
      <w:pPr>
        <w:ind w:firstLineChars="1569" w:firstLine="4325"/>
        <w:rPr>
          <w:rFonts w:asciiTheme="majorEastAsia" w:eastAsiaTheme="majorEastAsia" w:hAnsiTheme="majorEastAsia"/>
          <w:bCs/>
          <w:sz w:val="24"/>
          <w:lang w:val="x-none"/>
        </w:rPr>
      </w:pPr>
      <w:r w:rsidRPr="00DB35C7">
        <w:rPr>
          <w:rFonts w:hint="eastAsia"/>
          <w:sz w:val="24"/>
          <w:szCs w:val="24"/>
          <w:bdr w:val="single" w:sz="4" w:space="0" w:color="auto"/>
        </w:rPr>
        <w:t>※は用語解説（Ｐ</w:t>
      </w:r>
      <w:r w:rsidR="00A4753B" w:rsidRPr="002E756B">
        <w:rPr>
          <w:rFonts w:hint="eastAsia"/>
          <w:sz w:val="24"/>
          <w:szCs w:val="24"/>
          <w:bdr w:val="single" w:sz="4" w:space="0" w:color="auto"/>
        </w:rPr>
        <w:t>4</w:t>
      </w:r>
      <w:r w:rsidR="007772CB" w:rsidRPr="002E756B">
        <w:rPr>
          <w:rFonts w:hint="eastAsia"/>
          <w:sz w:val="24"/>
          <w:szCs w:val="24"/>
          <w:bdr w:val="single" w:sz="4" w:space="0" w:color="auto"/>
        </w:rPr>
        <w:t>2</w:t>
      </w:r>
      <w:r w:rsidRPr="002E756B">
        <w:rPr>
          <w:rFonts w:hint="eastAsia"/>
          <w:sz w:val="24"/>
          <w:szCs w:val="24"/>
          <w:bdr w:val="single" w:sz="4" w:space="0" w:color="auto"/>
        </w:rPr>
        <w:t>～</w:t>
      </w:r>
      <w:r w:rsidR="00A4753B" w:rsidRPr="002E756B">
        <w:rPr>
          <w:rFonts w:hint="eastAsia"/>
          <w:sz w:val="24"/>
          <w:szCs w:val="24"/>
          <w:bdr w:val="single" w:sz="4" w:space="0" w:color="auto"/>
        </w:rPr>
        <w:t>P4</w:t>
      </w:r>
      <w:r w:rsidR="007772CB" w:rsidRPr="002E756B">
        <w:rPr>
          <w:rFonts w:hint="eastAsia"/>
          <w:sz w:val="24"/>
          <w:szCs w:val="24"/>
          <w:bdr w:val="single" w:sz="4" w:space="0" w:color="auto"/>
        </w:rPr>
        <w:t>3</w:t>
      </w:r>
      <w:r w:rsidRPr="002E756B">
        <w:rPr>
          <w:rFonts w:hint="eastAsia"/>
          <w:sz w:val="24"/>
          <w:szCs w:val="24"/>
          <w:bdr w:val="single" w:sz="4" w:space="0" w:color="auto"/>
        </w:rPr>
        <w:t>）</w:t>
      </w:r>
      <w:r w:rsidRPr="00DB35C7">
        <w:rPr>
          <w:rFonts w:hint="eastAsia"/>
          <w:sz w:val="24"/>
          <w:szCs w:val="24"/>
          <w:bdr w:val="single" w:sz="4" w:space="0" w:color="auto"/>
        </w:rPr>
        <w:t>に掲載</w:t>
      </w:r>
    </w:p>
    <w:p w:rsidR="00B102E1" w:rsidRPr="002E756B" w:rsidRDefault="00B102E1" w:rsidP="0005465A">
      <w:pPr>
        <w:ind w:left="276" w:hangingChars="100" w:hanging="276"/>
        <w:rPr>
          <w:rFonts w:asciiTheme="majorEastAsia" w:eastAsiaTheme="majorEastAsia" w:hAnsiTheme="majorEastAsia"/>
          <w:bCs/>
          <w:sz w:val="24"/>
          <w:lang w:val="x-none"/>
        </w:rPr>
      </w:pPr>
      <w:r>
        <w:rPr>
          <w:rFonts w:asciiTheme="majorEastAsia" w:eastAsiaTheme="majorEastAsia" w:hAnsiTheme="majorEastAsia" w:hint="eastAsia"/>
          <w:bCs/>
          <w:sz w:val="24"/>
          <w:lang w:val="x-none"/>
        </w:rPr>
        <w:lastRenderedPageBreak/>
        <w:t>〇</w:t>
      </w:r>
      <w:r w:rsidR="00FF1229" w:rsidRPr="002E756B">
        <w:rPr>
          <w:rFonts w:asciiTheme="majorEastAsia" w:eastAsiaTheme="majorEastAsia" w:hAnsiTheme="majorEastAsia" w:hint="eastAsia"/>
          <w:bCs/>
          <w:sz w:val="24"/>
          <w:lang w:val="x-none"/>
        </w:rPr>
        <w:t>小・</w:t>
      </w:r>
      <w:r w:rsidRPr="002E756B">
        <w:rPr>
          <w:rFonts w:asciiTheme="majorEastAsia" w:eastAsiaTheme="majorEastAsia" w:hAnsiTheme="majorEastAsia" w:hint="eastAsia"/>
          <w:bCs/>
          <w:sz w:val="24"/>
          <w:lang w:val="x-none"/>
        </w:rPr>
        <w:t>中学生のむし歯の</w:t>
      </w:r>
      <w:r w:rsidR="00B9331A" w:rsidRPr="002E756B">
        <w:rPr>
          <w:rFonts w:asciiTheme="majorEastAsia" w:eastAsiaTheme="majorEastAsia" w:hAnsiTheme="majorEastAsia" w:hint="eastAsia"/>
          <w:bCs/>
          <w:sz w:val="24"/>
          <w:lang w:val="x-none"/>
        </w:rPr>
        <w:t>状況</w:t>
      </w:r>
      <w:r w:rsidR="00510EB1" w:rsidRPr="002E756B">
        <w:rPr>
          <w:rFonts w:asciiTheme="majorEastAsia" w:eastAsiaTheme="majorEastAsia" w:hAnsiTheme="majorEastAsia" w:hint="eastAsia"/>
          <w:bCs/>
          <w:sz w:val="24"/>
          <w:lang w:val="x-none"/>
        </w:rPr>
        <w:t>をみると、</w:t>
      </w:r>
      <w:r w:rsidR="00403B5B" w:rsidRPr="002E756B">
        <w:rPr>
          <w:rFonts w:asciiTheme="majorEastAsia" w:eastAsiaTheme="majorEastAsia" w:hAnsiTheme="majorEastAsia" w:hint="eastAsia"/>
          <w:bCs/>
          <w:sz w:val="24"/>
          <w:lang w:val="x-none"/>
        </w:rPr>
        <w:t>本市の児童・生徒は栃木県や全国と比較して</w:t>
      </w:r>
      <w:r w:rsidR="00B9331A" w:rsidRPr="002E756B">
        <w:rPr>
          <w:rFonts w:asciiTheme="majorEastAsia" w:eastAsiaTheme="majorEastAsia" w:hAnsiTheme="majorEastAsia" w:hint="eastAsia"/>
          <w:bCs/>
          <w:sz w:val="24"/>
          <w:lang w:val="x-none"/>
        </w:rPr>
        <w:t>むし歯のない割合が高い</w:t>
      </w:r>
      <w:r w:rsidRPr="002E756B">
        <w:rPr>
          <w:rFonts w:asciiTheme="majorEastAsia" w:eastAsiaTheme="majorEastAsia" w:hAnsiTheme="majorEastAsia" w:hint="eastAsia"/>
          <w:bCs/>
          <w:sz w:val="24"/>
          <w:lang w:val="x-none"/>
        </w:rPr>
        <w:t>状況です。</w:t>
      </w:r>
    </w:p>
    <w:p w:rsidR="002F38A6" w:rsidRDefault="002F38A6" w:rsidP="00C37DE2">
      <w:pPr>
        <w:rPr>
          <w:rFonts w:asciiTheme="minorEastAsia" w:hAnsiTheme="minorEastAsia"/>
          <w:sz w:val="24"/>
          <w:szCs w:val="24"/>
        </w:rPr>
      </w:pPr>
      <w:r>
        <w:rPr>
          <w:noProof/>
        </w:rPr>
        <w:drawing>
          <wp:inline distT="0" distB="0" distL="0" distR="0" wp14:anchorId="729D99CF" wp14:editId="23229023">
            <wp:extent cx="5615940" cy="1914943"/>
            <wp:effectExtent l="0" t="0" r="22860" b="9525"/>
            <wp:docPr id="73" name="グラフ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F38A6" w:rsidRDefault="002F38A6" w:rsidP="00C37DE2">
      <w:pPr>
        <w:rPr>
          <w:rFonts w:asciiTheme="minorEastAsia" w:hAnsiTheme="minorEastAsia"/>
          <w:sz w:val="24"/>
          <w:szCs w:val="24"/>
        </w:rPr>
      </w:pPr>
      <w:r>
        <w:rPr>
          <w:noProof/>
        </w:rPr>
        <w:drawing>
          <wp:inline distT="0" distB="0" distL="0" distR="0" wp14:anchorId="000064D0" wp14:editId="2A2827BA">
            <wp:extent cx="5615940" cy="2007008"/>
            <wp:effectExtent l="0" t="0" r="22860" b="12700"/>
            <wp:docPr id="74" name="グラフ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26BC6" w:rsidRPr="00471D83" w:rsidRDefault="00226BC6" w:rsidP="002E46AE">
      <w:pPr>
        <w:ind w:firstLineChars="297" w:firstLine="831"/>
        <w:rPr>
          <w:rFonts w:asciiTheme="majorEastAsia" w:eastAsiaTheme="majorEastAsia" w:hAnsiTheme="majorEastAsia"/>
          <w:szCs w:val="21"/>
        </w:rPr>
      </w:pPr>
      <w:r w:rsidRPr="002E46AE">
        <w:rPr>
          <w:rFonts w:asciiTheme="majorEastAsia" w:eastAsiaTheme="majorEastAsia" w:hAnsiTheme="majorEastAsia" w:hint="eastAsia"/>
          <w:bCs/>
          <w:spacing w:val="17"/>
          <w:kern w:val="0"/>
          <w:szCs w:val="21"/>
          <w:fitText w:val="8118" w:id="844293120"/>
        </w:rPr>
        <w:t>資料：市学校保健会養護教諭部会　平成2</w:t>
      </w:r>
      <w:r w:rsidRPr="002E46AE">
        <w:rPr>
          <w:rFonts w:asciiTheme="majorEastAsia" w:eastAsiaTheme="majorEastAsia" w:hAnsiTheme="majorEastAsia" w:hint="eastAsia"/>
          <w:bCs/>
          <w:color w:val="000000" w:themeColor="text1"/>
          <w:spacing w:val="17"/>
          <w:kern w:val="0"/>
          <w:szCs w:val="21"/>
          <w:fitText w:val="8118" w:id="844293120"/>
        </w:rPr>
        <w:t>5</w:t>
      </w:r>
      <w:r w:rsidRPr="002E46AE">
        <w:rPr>
          <w:rFonts w:asciiTheme="majorEastAsia" w:eastAsiaTheme="majorEastAsia" w:hAnsiTheme="majorEastAsia" w:hint="eastAsia"/>
          <w:bCs/>
          <w:spacing w:val="17"/>
          <w:kern w:val="0"/>
          <w:szCs w:val="21"/>
          <w:fitText w:val="8118" w:id="844293120"/>
        </w:rPr>
        <w:t>年度児童生徒健康診断のまと</w:t>
      </w:r>
      <w:r w:rsidRPr="002E46AE">
        <w:rPr>
          <w:rFonts w:asciiTheme="majorEastAsia" w:eastAsiaTheme="majorEastAsia" w:hAnsiTheme="majorEastAsia" w:hint="eastAsia"/>
          <w:bCs/>
          <w:spacing w:val="-11"/>
          <w:kern w:val="0"/>
          <w:szCs w:val="21"/>
          <w:fitText w:val="8118" w:id="844293120"/>
        </w:rPr>
        <w:t>め</w:t>
      </w:r>
    </w:p>
    <w:p w:rsidR="00226BC6" w:rsidRDefault="00226BC6" w:rsidP="00226BC6">
      <w:pPr>
        <w:rPr>
          <w:rFonts w:asciiTheme="majorEastAsia" w:eastAsiaTheme="majorEastAsia" w:hAnsiTheme="majorEastAsia"/>
          <w:bCs/>
          <w:sz w:val="24"/>
        </w:rPr>
      </w:pPr>
    </w:p>
    <w:p w:rsidR="00226BC6" w:rsidRPr="001F7D50" w:rsidRDefault="00226BC6" w:rsidP="0005465A">
      <w:pPr>
        <w:ind w:left="276" w:hangingChars="100" w:hanging="276"/>
        <w:rPr>
          <w:rFonts w:asciiTheme="majorEastAsia" w:eastAsiaTheme="majorEastAsia" w:hAnsiTheme="majorEastAsia"/>
          <w:bCs/>
          <w:color w:val="000000" w:themeColor="text1"/>
          <w:sz w:val="24"/>
        </w:rPr>
      </w:pPr>
      <w:r>
        <w:rPr>
          <w:rFonts w:asciiTheme="majorEastAsia" w:eastAsiaTheme="majorEastAsia" w:hAnsiTheme="majorEastAsia" w:hint="eastAsia"/>
          <w:bCs/>
          <w:sz w:val="24"/>
        </w:rPr>
        <w:t>〇</w:t>
      </w:r>
      <w:r w:rsidRPr="001F7D50">
        <w:rPr>
          <w:rFonts w:asciiTheme="majorEastAsia" w:eastAsiaTheme="majorEastAsia" w:hAnsiTheme="majorEastAsia" w:hint="eastAsia"/>
          <w:bCs/>
          <w:color w:val="000000" w:themeColor="text1"/>
          <w:sz w:val="24"/>
        </w:rPr>
        <w:t>小学校平均の有病率は、５０．９％であり、学年別では、３年生の５９．２％が最高で</w:t>
      </w:r>
      <w:r w:rsidR="00403B5B">
        <w:rPr>
          <w:rFonts w:asciiTheme="majorEastAsia" w:eastAsiaTheme="majorEastAsia" w:hAnsiTheme="majorEastAsia" w:hint="eastAsia"/>
          <w:bCs/>
          <w:color w:val="000000" w:themeColor="text1"/>
          <w:sz w:val="24"/>
        </w:rPr>
        <w:t>、</w:t>
      </w:r>
      <w:r w:rsidRPr="001F7D50">
        <w:rPr>
          <w:rFonts w:asciiTheme="majorEastAsia" w:eastAsiaTheme="majorEastAsia" w:hAnsiTheme="majorEastAsia" w:hint="eastAsia"/>
          <w:bCs/>
          <w:color w:val="000000" w:themeColor="text1"/>
          <w:sz w:val="24"/>
        </w:rPr>
        <w:t>次いで４年生が５９．１％、２年生の５３．５％となっています。</w:t>
      </w:r>
    </w:p>
    <w:p w:rsidR="00B102E1" w:rsidRPr="002E46AE" w:rsidRDefault="00226BC6" w:rsidP="0005465A">
      <w:pPr>
        <w:ind w:left="276" w:hangingChars="100" w:hanging="276"/>
        <w:rPr>
          <w:rFonts w:asciiTheme="majorEastAsia" w:eastAsiaTheme="majorEastAsia" w:hAnsiTheme="majorEastAsia"/>
          <w:bCs/>
          <w:color w:val="000000" w:themeColor="text1"/>
          <w:sz w:val="24"/>
          <w:lang w:val="x-none"/>
        </w:rPr>
      </w:pPr>
      <w:r w:rsidRPr="001F7D50">
        <w:rPr>
          <w:rFonts w:asciiTheme="majorEastAsia" w:eastAsiaTheme="majorEastAsia" w:hAnsiTheme="majorEastAsia" w:hint="eastAsia"/>
          <w:bCs/>
          <w:color w:val="000000" w:themeColor="text1"/>
          <w:sz w:val="24"/>
        </w:rPr>
        <w:t>〇中学校平均の有病率は、２１．５％であり、学年が増すごとに増加しており、３年生では２３．８％となっています。</w:t>
      </w:r>
    </w:p>
    <w:p w:rsidR="002F38A6" w:rsidRDefault="0052416A" w:rsidP="0061361E">
      <w:pPr>
        <w:ind w:rightChars="-92" w:right="-226"/>
        <w:rPr>
          <w:rFonts w:asciiTheme="minorEastAsia" w:hAnsiTheme="minorEastAsia"/>
          <w:sz w:val="24"/>
          <w:szCs w:val="24"/>
        </w:rPr>
      </w:pPr>
      <w:r>
        <w:rPr>
          <w:noProof/>
        </w:rPr>
        <w:drawing>
          <wp:inline distT="0" distB="0" distL="0" distR="0" wp14:anchorId="6188CBD5" wp14:editId="58009A05">
            <wp:extent cx="2647950" cy="2095500"/>
            <wp:effectExtent l="0" t="0" r="19050" b="19050"/>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B102E1">
        <w:rPr>
          <w:rFonts w:asciiTheme="minorEastAsia" w:hAnsiTheme="minorEastAsia" w:hint="eastAsia"/>
          <w:sz w:val="24"/>
          <w:szCs w:val="24"/>
        </w:rPr>
        <w:t xml:space="preserve">　</w:t>
      </w:r>
      <w:r>
        <w:rPr>
          <w:noProof/>
        </w:rPr>
        <w:drawing>
          <wp:inline distT="0" distB="0" distL="0" distR="0" wp14:anchorId="2A21A462" wp14:editId="67AC1306">
            <wp:extent cx="2600325" cy="2095500"/>
            <wp:effectExtent l="0" t="0" r="9525" b="19050"/>
            <wp:docPr id="43" name="グラフ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4337B" w:rsidRPr="00751A62" w:rsidRDefault="00A10006" w:rsidP="00A10006">
      <w:pPr>
        <w:rPr>
          <w:rFonts w:asciiTheme="majorEastAsia" w:eastAsiaTheme="majorEastAsia" w:hAnsiTheme="majorEastAsia"/>
          <w:sz w:val="24"/>
          <w:szCs w:val="24"/>
        </w:rPr>
      </w:pPr>
      <w:r w:rsidRPr="00751A62">
        <w:rPr>
          <w:rFonts w:asciiTheme="majorEastAsia" w:eastAsiaTheme="majorEastAsia" w:hAnsiTheme="majorEastAsia" w:hint="eastAsia"/>
          <w:sz w:val="24"/>
          <w:szCs w:val="24"/>
        </w:rPr>
        <w:lastRenderedPageBreak/>
        <w:t>○歯及び口腔に関するアンケート調査結果</w:t>
      </w:r>
      <w:r w:rsidR="004D2CC4" w:rsidRPr="00751A62">
        <w:rPr>
          <w:rFonts w:asciiTheme="majorEastAsia" w:eastAsiaTheme="majorEastAsia" w:hAnsiTheme="majorEastAsia" w:hint="eastAsia"/>
          <w:sz w:val="24"/>
          <w:szCs w:val="24"/>
        </w:rPr>
        <w:t>（</w:t>
      </w:r>
      <w:r w:rsidR="00A85340" w:rsidRPr="00751A62">
        <w:rPr>
          <w:rFonts w:asciiTheme="majorEastAsia" w:eastAsiaTheme="majorEastAsia" w:hAnsiTheme="majorEastAsia" w:hint="eastAsia"/>
          <w:sz w:val="24"/>
          <w:szCs w:val="24"/>
        </w:rPr>
        <w:t>２０歳から５９歳</w:t>
      </w:r>
      <w:r w:rsidR="004D2CC4" w:rsidRPr="00751A62">
        <w:rPr>
          <w:rFonts w:asciiTheme="majorEastAsia" w:eastAsiaTheme="majorEastAsia" w:hAnsiTheme="majorEastAsia" w:hint="eastAsia"/>
          <w:sz w:val="24"/>
          <w:szCs w:val="24"/>
        </w:rPr>
        <w:t>）</w:t>
      </w:r>
    </w:p>
    <w:p w:rsidR="00A10006" w:rsidRPr="00C2156F" w:rsidRDefault="009E0770" w:rsidP="00C2156F">
      <w:pPr>
        <w:rPr>
          <w:rFonts w:asciiTheme="majorEastAsia" w:eastAsiaTheme="majorEastAsia" w:hAnsiTheme="majorEastAsia"/>
          <w:b/>
          <w:sz w:val="24"/>
          <w:szCs w:val="24"/>
        </w:rPr>
      </w:pPr>
      <w:r>
        <w:rPr>
          <w:noProof/>
        </w:rPr>
        <w:drawing>
          <wp:inline distT="0" distB="0" distL="0" distR="0" wp14:anchorId="4F62BBB3" wp14:editId="19C798CC">
            <wp:extent cx="5805377" cy="4146698"/>
            <wp:effectExtent l="0" t="0" r="24130" b="25400"/>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4337B" w:rsidRPr="004D2CC4" w:rsidRDefault="0054337B" w:rsidP="00C37DE2">
      <w:pPr>
        <w:rPr>
          <w:rFonts w:asciiTheme="minorEastAsia" w:hAnsiTheme="minorEastAsia"/>
          <w:color w:val="FF0000"/>
          <w:sz w:val="24"/>
          <w:szCs w:val="24"/>
        </w:rPr>
      </w:pPr>
    </w:p>
    <w:p w:rsidR="007E656A" w:rsidRDefault="007E656A" w:rsidP="00C37DE2">
      <w:pPr>
        <w:rPr>
          <w:rFonts w:asciiTheme="minorEastAsia" w:hAnsiTheme="minorEastAsia"/>
          <w:sz w:val="24"/>
          <w:szCs w:val="24"/>
        </w:rPr>
      </w:pPr>
      <w:r>
        <w:rPr>
          <w:rFonts w:hint="eastAsia"/>
          <w:b/>
          <w:noProof/>
          <w:sz w:val="24"/>
          <w:szCs w:val="24"/>
        </w:rPr>
        <mc:AlternateContent>
          <mc:Choice Requires="wps">
            <w:drawing>
              <wp:anchor distT="0" distB="0" distL="114300" distR="114300" simplePos="0" relativeHeight="251849728" behindDoc="0" locked="0" layoutInCell="1" allowOverlap="1" wp14:anchorId="193D8AA0" wp14:editId="68FBDEA9">
                <wp:simplePos x="0" y="0"/>
                <wp:positionH relativeFrom="column">
                  <wp:posOffset>-19685</wp:posOffset>
                </wp:positionH>
                <wp:positionV relativeFrom="paragraph">
                  <wp:posOffset>6985</wp:posOffset>
                </wp:positionV>
                <wp:extent cx="942975" cy="438150"/>
                <wp:effectExtent l="0" t="0" r="28575" b="19050"/>
                <wp:wrapNone/>
                <wp:docPr id="18" name="フレーム 18"/>
                <wp:cNvGraphicFramePr/>
                <a:graphic xmlns:a="http://schemas.openxmlformats.org/drawingml/2006/main">
                  <a:graphicData uri="http://schemas.microsoft.com/office/word/2010/wordprocessingShape">
                    <wps:wsp>
                      <wps:cNvSpPr/>
                      <wps:spPr>
                        <a:xfrm>
                          <a:off x="0" y="0"/>
                          <a:ext cx="942975" cy="438150"/>
                        </a:xfrm>
                        <a:prstGeom prst="frame">
                          <a:avLst/>
                        </a:prstGeom>
                        <a:solidFill>
                          <a:sysClr val="window" lastClr="FFFFFF"/>
                        </a:solidFill>
                        <a:ln w="3175" cap="flat" cmpd="sng" algn="ctr">
                          <a:solidFill>
                            <a:sysClr val="windowText" lastClr="000000"/>
                          </a:solidFill>
                          <a:prstDash val="solid"/>
                        </a:ln>
                        <a:effectLst/>
                      </wps:spPr>
                      <wps:txbx>
                        <w:txbxContent>
                          <w:p w:rsidR="00742BD6" w:rsidRPr="00471D83" w:rsidRDefault="00742BD6" w:rsidP="007E656A">
                            <w:pPr>
                              <w:jc w:val="center"/>
                              <w:rPr>
                                <w:rFonts w:asciiTheme="majorEastAsia" w:eastAsiaTheme="majorEastAsia" w:hAnsiTheme="majorEastAsia"/>
                                <w:sz w:val="24"/>
                                <w:szCs w:val="24"/>
                              </w:rPr>
                            </w:pPr>
                            <w:r w:rsidRPr="00471D83">
                              <w:rPr>
                                <w:rFonts w:asciiTheme="majorEastAsia" w:eastAsiaTheme="majorEastAsia" w:hAnsiTheme="majorEastAsia" w:hint="eastAsia"/>
                                <w:sz w:val="24"/>
                                <w:szCs w:val="24"/>
                              </w:rPr>
                              <w:t>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18" o:spid="_x0000_s1046" style="position:absolute;left:0;text-align:left;margin-left:-1.55pt;margin-top:.55pt;width:74.25pt;height:34.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2975,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" adj="-11796480,,5400" path="m,l942975,r,438150l,438150,,xm54769,54769r,328612l888206,383381r,-328612l54769,54769xe" fillcolor="window" strokecolor="windowText" strokeweight=".25pt">
                <v:stroke joinstyle="miter"/>
                <v:formulas/>
                <v:path arrowok="t" o:connecttype="custom" o:connectlocs="0,0;942975,0;942975,438150;0,438150;0,0;54769,54769;54769,383381;888206,383381;888206,54769;54769,54769" o:connectangles="0,0,0,0,0,0,0,0,0,0" textboxrect="0,0,942975,438150"/>
                <v:textbox>
                  <w:txbxContent>
                    <w:p w:rsidR="000F5305" w:rsidRPr="00471D83" w:rsidRDefault="000F5305" w:rsidP="007E656A">
                      <w:pPr>
                        <w:jc w:val="center"/>
                        <w:rPr>
                          <w:rFonts w:asciiTheme="majorEastAsia" w:eastAsiaTheme="majorEastAsia" w:hAnsiTheme="majorEastAsia"/>
                          <w:sz w:val="24"/>
                          <w:szCs w:val="24"/>
                        </w:rPr>
                      </w:pPr>
                      <w:r w:rsidRPr="00471D83">
                        <w:rPr>
                          <w:rFonts w:asciiTheme="majorEastAsia" w:eastAsiaTheme="majorEastAsia" w:hAnsiTheme="majorEastAsia" w:hint="eastAsia"/>
                          <w:sz w:val="24"/>
                          <w:szCs w:val="24"/>
                        </w:rPr>
                        <w:t>課題</w:t>
                      </w:r>
                    </w:p>
                  </w:txbxContent>
                </v:textbox>
              </v:shape>
            </w:pict>
          </mc:Fallback>
        </mc:AlternateContent>
      </w:r>
    </w:p>
    <w:p w:rsidR="00A85340" w:rsidRDefault="00A85340" w:rsidP="00A85340">
      <w:pPr>
        <w:ind w:leftChars="55" w:left="135"/>
        <w:rPr>
          <w:rFonts w:asciiTheme="minorEastAsia" w:hAnsiTheme="minorEastAsia"/>
          <w:sz w:val="24"/>
          <w:szCs w:val="24"/>
        </w:rPr>
      </w:pPr>
    </w:p>
    <w:p w:rsidR="0054337B" w:rsidRPr="002E756B" w:rsidRDefault="00CD5631" w:rsidP="0005465A">
      <w:pPr>
        <w:ind w:left="276" w:hangingChars="100" w:hanging="276"/>
        <w:rPr>
          <w:rFonts w:asciiTheme="majorEastAsia" w:eastAsiaTheme="majorEastAsia" w:hAnsiTheme="majorEastAsia"/>
          <w:bCs/>
          <w:sz w:val="24"/>
        </w:rPr>
      </w:pPr>
      <w:r>
        <w:rPr>
          <w:rFonts w:asciiTheme="majorEastAsia" w:eastAsiaTheme="majorEastAsia" w:hAnsiTheme="majorEastAsia" w:hint="eastAsia"/>
          <w:bCs/>
          <w:sz w:val="24"/>
        </w:rPr>
        <w:t>〇</w:t>
      </w:r>
      <w:r w:rsidR="00676EC8" w:rsidRPr="002E756B">
        <w:rPr>
          <w:rFonts w:asciiTheme="majorEastAsia" w:eastAsiaTheme="majorEastAsia" w:hAnsiTheme="majorEastAsia" w:hint="eastAsia"/>
          <w:bCs/>
          <w:sz w:val="24"/>
        </w:rPr>
        <w:t>１歳６か月児健診から３歳児健診での</w:t>
      </w:r>
      <w:r w:rsidR="002E46AE" w:rsidRPr="002E756B">
        <w:rPr>
          <w:rFonts w:asciiTheme="majorEastAsia" w:eastAsiaTheme="majorEastAsia" w:hAnsiTheme="majorEastAsia" w:hint="eastAsia"/>
          <w:bCs/>
          <w:sz w:val="24"/>
        </w:rPr>
        <w:t>むし歯</w:t>
      </w:r>
      <w:r w:rsidR="00676EC8" w:rsidRPr="002E756B">
        <w:rPr>
          <w:rFonts w:asciiTheme="majorEastAsia" w:eastAsiaTheme="majorEastAsia" w:hAnsiTheme="majorEastAsia" w:hint="eastAsia"/>
          <w:bCs/>
          <w:sz w:val="24"/>
        </w:rPr>
        <w:t>罹患</w:t>
      </w:r>
      <w:r w:rsidR="006867A0" w:rsidRPr="002E756B">
        <w:rPr>
          <w:rFonts w:asciiTheme="majorEastAsia" w:eastAsiaTheme="majorEastAsia" w:hAnsiTheme="majorEastAsia" w:hint="eastAsia"/>
          <w:bCs/>
          <w:sz w:val="24"/>
        </w:rPr>
        <w:t>増加率</w:t>
      </w:r>
      <w:r w:rsidR="000F5305" w:rsidRPr="002E756B">
        <w:rPr>
          <w:rFonts w:asciiTheme="majorEastAsia" w:eastAsiaTheme="majorEastAsia" w:hAnsiTheme="majorEastAsia" w:hint="eastAsia"/>
          <w:bCs/>
          <w:sz w:val="24"/>
        </w:rPr>
        <w:t>が、</w:t>
      </w:r>
      <w:r w:rsidR="006867A0" w:rsidRPr="002E756B">
        <w:rPr>
          <w:rFonts w:asciiTheme="majorEastAsia" w:eastAsiaTheme="majorEastAsia" w:hAnsiTheme="majorEastAsia" w:hint="eastAsia"/>
          <w:bCs/>
          <w:sz w:val="24"/>
        </w:rPr>
        <w:t>県平均よりも高い</w:t>
      </w:r>
      <w:r w:rsidR="006D2D46" w:rsidRPr="002E756B">
        <w:rPr>
          <w:rFonts w:asciiTheme="majorEastAsia" w:eastAsiaTheme="majorEastAsia" w:hAnsiTheme="majorEastAsia" w:hint="eastAsia"/>
          <w:bCs/>
          <w:sz w:val="24"/>
        </w:rPr>
        <w:t>ため、この期間におけるむし歯予防対策に取り組んでいく必要性があります</w:t>
      </w:r>
      <w:r w:rsidR="006867A0" w:rsidRPr="002E756B">
        <w:rPr>
          <w:rFonts w:asciiTheme="majorEastAsia" w:eastAsiaTheme="majorEastAsia" w:hAnsiTheme="majorEastAsia" w:hint="eastAsia"/>
          <w:bCs/>
          <w:sz w:val="24"/>
        </w:rPr>
        <w:t>。</w:t>
      </w:r>
    </w:p>
    <w:p w:rsidR="00254B47" w:rsidRPr="002E756B" w:rsidRDefault="00CD5631" w:rsidP="0005465A">
      <w:pPr>
        <w:ind w:left="276" w:hangingChars="100" w:hanging="276"/>
        <w:rPr>
          <w:rFonts w:asciiTheme="majorEastAsia" w:eastAsiaTheme="majorEastAsia" w:hAnsiTheme="majorEastAsia"/>
          <w:bCs/>
          <w:sz w:val="24"/>
          <w:szCs w:val="24"/>
        </w:rPr>
      </w:pPr>
      <w:r w:rsidRPr="002E756B">
        <w:rPr>
          <w:rFonts w:asciiTheme="majorEastAsia" w:eastAsiaTheme="majorEastAsia" w:hAnsiTheme="majorEastAsia" w:hint="eastAsia"/>
          <w:bCs/>
          <w:sz w:val="24"/>
        </w:rPr>
        <w:t>○</w:t>
      </w:r>
      <w:r w:rsidR="000F5305" w:rsidRPr="002E756B">
        <w:rPr>
          <w:rFonts w:asciiTheme="majorEastAsia" w:eastAsiaTheme="majorEastAsia" w:hAnsiTheme="majorEastAsia" w:hint="eastAsia"/>
          <w:bCs/>
          <w:sz w:val="24"/>
        </w:rPr>
        <w:t>基本計画策定にあたり実施した</w:t>
      </w:r>
      <w:r w:rsidR="006D2D46" w:rsidRPr="002E756B">
        <w:rPr>
          <w:rFonts w:asciiTheme="majorEastAsia" w:eastAsiaTheme="majorEastAsia" w:hAnsiTheme="majorEastAsia" w:hint="eastAsia"/>
          <w:sz w:val="24"/>
          <w:szCs w:val="24"/>
        </w:rPr>
        <w:t>２０歳から５９歳の</w:t>
      </w:r>
      <w:r w:rsidR="000F5305" w:rsidRPr="002E756B">
        <w:rPr>
          <w:rFonts w:asciiTheme="majorEastAsia" w:eastAsiaTheme="majorEastAsia" w:hAnsiTheme="majorEastAsia" w:hint="eastAsia"/>
          <w:bCs/>
          <w:sz w:val="24"/>
        </w:rPr>
        <w:t>アンケートの結果で</w:t>
      </w:r>
      <w:r w:rsidR="004D2CC4" w:rsidRPr="002E756B">
        <w:rPr>
          <w:rFonts w:asciiTheme="majorEastAsia" w:eastAsiaTheme="majorEastAsia" w:hAnsiTheme="majorEastAsia" w:hint="eastAsia"/>
          <w:bCs/>
          <w:sz w:val="24"/>
        </w:rPr>
        <w:t>は</w:t>
      </w:r>
      <w:r w:rsidR="000F5305" w:rsidRPr="002E756B">
        <w:rPr>
          <w:rFonts w:asciiTheme="majorEastAsia" w:eastAsiaTheme="majorEastAsia" w:hAnsiTheme="majorEastAsia" w:hint="eastAsia"/>
          <w:bCs/>
          <w:sz w:val="24"/>
        </w:rPr>
        <w:t>、</w:t>
      </w:r>
      <w:r w:rsidR="000F5305" w:rsidRPr="002E756B">
        <w:rPr>
          <w:rFonts w:asciiTheme="majorEastAsia" w:eastAsiaTheme="majorEastAsia" w:hAnsiTheme="majorEastAsia" w:hint="eastAsia"/>
          <w:sz w:val="24"/>
          <w:szCs w:val="24"/>
        </w:rPr>
        <w:t>フッ化物</w:t>
      </w:r>
      <w:r w:rsidR="00A4753B" w:rsidRPr="002E756B">
        <w:rPr>
          <w:rFonts w:asciiTheme="majorEastAsia" w:eastAsiaTheme="majorEastAsia" w:hAnsiTheme="majorEastAsia" w:hint="eastAsia"/>
          <w:sz w:val="24"/>
          <w:szCs w:val="24"/>
        </w:rPr>
        <w:t>（</w:t>
      </w:r>
      <w:r w:rsidR="000F5305" w:rsidRPr="002E756B">
        <w:rPr>
          <w:rFonts w:asciiTheme="majorEastAsia" w:eastAsiaTheme="majorEastAsia" w:hAnsiTheme="majorEastAsia" w:hint="eastAsia"/>
          <w:sz w:val="24"/>
          <w:szCs w:val="24"/>
        </w:rPr>
        <w:t>フッ素</w:t>
      </w:r>
      <w:r w:rsidR="00A4753B" w:rsidRPr="002E756B">
        <w:rPr>
          <w:rFonts w:asciiTheme="majorEastAsia" w:eastAsiaTheme="majorEastAsia" w:hAnsiTheme="majorEastAsia" w:hint="eastAsia"/>
          <w:sz w:val="24"/>
          <w:szCs w:val="24"/>
        </w:rPr>
        <w:t>）</w:t>
      </w:r>
      <w:r w:rsidR="000F5305" w:rsidRPr="002E756B">
        <w:rPr>
          <w:rFonts w:asciiTheme="majorEastAsia" w:eastAsiaTheme="majorEastAsia" w:hAnsiTheme="majorEastAsia" w:hint="eastAsia"/>
          <w:sz w:val="24"/>
          <w:szCs w:val="24"/>
        </w:rPr>
        <w:t>は、むし歯予防に効果があることを知っている</w:t>
      </w:r>
      <w:r w:rsidR="006D2D46" w:rsidRPr="002E756B">
        <w:rPr>
          <w:rFonts w:asciiTheme="majorEastAsia" w:eastAsiaTheme="majorEastAsia" w:hAnsiTheme="majorEastAsia" w:hint="eastAsia"/>
          <w:sz w:val="24"/>
          <w:szCs w:val="24"/>
        </w:rPr>
        <w:t>人</w:t>
      </w:r>
      <w:r w:rsidR="000F5305" w:rsidRPr="002E756B">
        <w:rPr>
          <w:rFonts w:asciiTheme="majorEastAsia" w:eastAsiaTheme="majorEastAsia" w:hAnsiTheme="majorEastAsia" w:hint="eastAsia"/>
          <w:sz w:val="24"/>
          <w:szCs w:val="24"/>
        </w:rPr>
        <w:t>の割合が</w:t>
      </w:r>
      <w:r w:rsidR="004D2CC4" w:rsidRPr="002E756B">
        <w:rPr>
          <w:rFonts w:asciiTheme="majorEastAsia" w:eastAsiaTheme="majorEastAsia" w:hAnsiTheme="majorEastAsia" w:hint="eastAsia"/>
          <w:sz w:val="24"/>
          <w:szCs w:val="24"/>
        </w:rPr>
        <w:t>７７.７</w:t>
      </w:r>
      <w:r w:rsidR="000F5305" w:rsidRPr="002E756B">
        <w:rPr>
          <w:rFonts w:asciiTheme="majorEastAsia" w:eastAsiaTheme="majorEastAsia" w:hAnsiTheme="majorEastAsia" w:hint="eastAsia"/>
          <w:sz w:val="24"/>
          <w:szCs w:val="24"/>
        </w:rPr>
        <w:t>％と</w:t>
      </w:r>
      <w:r w:rsidR="004D2CC4" w:rsidRPr="002E756B">
        <w:rPr>
          <w:rFonts w:asciiTheme="majorEastAsia" w:eastAsiaTheme="majorEastAsia" w:hAnsiTheme="majorEastAsia" w:hint="eastAsia"/>
          <w:sz w:val="24"/>
          <w:szCs w:val="24"/>
        </w:rPr>
        <w:t>高いですが、フッ素塗布を受ける人数が増加していない</w:t>
      </w:r>
      <w:r w:rsidR="00254B47" w:rsidRPr="002E756B">
        <w:rPr>
          <w:rFonts w:asciiTheme="majorEastAsia" w:eastAsiaTheme="majorEastAsia" w:hAnsiTheme="majorEastAsia" w:hint="eastAsia"/>
          <w:sz w:val="24"/>
          <w:szCs w:val="24"/>
        </w:rPr>
        <w:t>状況です。</w:t>
      </w:r>
    </w:p>
    <w:p w:rsidR="004E3F03" w:rsidRPr="002E756B" w:rsidRDefault="00254B47" w:rsidP="0005465A">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w:t>
      </w:r>
      <w:r w:rsidR="00425993" w:rsidRPr="002E756B">
        <w:rPr>
          <w:rFonts w:asciiTheme="majorEastAsia" w:eastAsiaTheme="majorEastAsia" w:hAnsiTheme="majorEastAsia" w:hint="eastAsia"/>
          <w:sz w:val="24"/>
          <w:szCs w:val="24"/>
        </w:rPr>
        <w:t>妊婦</w:t>
      </w:r>
      <w:r w:rsidRPr="002E756B">
        <w:rPr>
          <w:rFonts w:asciiTheme="majorEastAsia" w:eastAsiaTheme="majorEastAsia" w:hAnsiTheme="majorEastAsia" w:hint="eastAsia"/>
          <w:sz w:val="24"/>
          <w:szCs w:val="24"/>
        </w:rPr>
        <w:t>の</w:t>
      </w:r>
      <w:r w:rsidR="00425993" w:rsidRPr="002E756B">
        <w:rPr>
          <w:rFonts w:asciiTheme="majorEastAsia" w:eastAsiaTheme="majorEastAsia" w:hAnsiTheme="majorEastAsia" w:hint="eastAsia"/>
          <w:sz w:val="24"/>
          <w:szCs w:val="24"/>
        </w:rPr>
        <w:t>歯周病</w:t>
      </w:r>
      <w:r w:rsidRPr="002E756B">
        <w:rPr>
          <w:rFonts w:asciiTheme="majorEastAsia" w:eastAsiaTheme="majorEastAsia" w:hAnsiTheme="majorEastAsia" w:hint="eastAsia"/>
          <w:sz w:val="24"/>
          <w:szCs w:val="24"/>
        </w:rPr>
        <w:t>と</w:t>
      </w:r>
      <w:r w:rsidR="00425993" w:rsidRPr="002E756B">
        <w:rPr>
          <w:rFonts w:asciiTheme="majorEastAsia" w:eastAsiaTheme="majorEastAsia" w:hAnsiTheme="majorEastAsia" w:hint="eastAsia"/>
          <w:sz w:val="24"/>
          <w:szCs w:val="24"/>
        </w:rPr>
        <w:t>早産や低体重児出産</w:t>
      </w:r>
      <w:r w:rsidRPr="002E756B">
        <w:rPr>
          <w:rFonts w:asciiTheme="majorEastAsia" w:eastAsiaTheme="majorEastAsia" w:hAnsiTheme="majorEastAsia" w:hint="eastAsia"/>
          <w:sz w:val="24"/>
          <w:szCs w:val="24"/>
        </w:rPr>
        <w:t>の関係性を</w:t>
      </w:r>
      <w:r w:rsidR="00771442" w:rsidRPr="002E756B">
        <w:rPr>
          <w:rFonts w:asciiTheme="majorEastAsia" w:eastAsiaTheme="majorEastAsia" w:hAnsiTheme="majorEastAsia" w:hint="eastAsia"/>
          <w:sz w:val="24"/>
          <w:szCs w:val="24"/>
        </w:rPr>
        <w:t>知っている</w:t>
      </w:r>
      <w:r w:rsidR="006D2D46" w:rsidRPr="002E756B">
        <w:rPr>
          <w:rFonts w:asciiTheme="majorEastAsia" w:eastAsiaTheme="majorEastAsia" w:hAnsiTheme="majorEastAsia" w:hint="eastAsia"/>
          <w:sz w:val="24"/>
          <w:szCs w:val="24"/>
        </w:rPr>
        <w:t>人の</w:t>
      </w:r>
      <w:r w:rsidR="00833A24" w:rsidRPr="002E756B">
        <w:rPr>
          <w:rFonts w:asciiTheme="majorEastAsia" w:eastAsiaTheme="majorEastAsia" w:hAnsiTheme="majorEastAsia" w:hint="eastAsia"/>
          <w:sz w:val="24"/>
          <w:szCs w:val="24"/>
        </w:rPr>
        <w:t>割合が、</w:t>
      </w:r>
      <w:r w:rsidR="004D2CC4" w:rsidRPr="002E756B">
        <w:rPr>
          <w:rFonts w:asciiTheme="majorEastAsia" w:eastAsiaTheme="majorEastAsia" w:hAnsiTheme="majorEastAsia" w:hint="eastAsia"/>
          <w:sz w:val="24"/>
          <w:szCs w:val="24"/>
        </w:rPr>
        <w:t>１７．８</w:t>
      </w:r>
      <w:r w:rsidR="00833A24" w:rsidRPr="002E756B">
        <w:rPr>
          <w:rFonts w:asciiTheme="majorEastAsia" w:eastAsiaTheme="majorEastAsia" w:hAnsiTheme="majorEastAsia" w:hint="eastAsia"/>
          <w:sz w:val="24"/>
          <w:szCs w:val="24"/>
        </w:rPr>
        <w:t>％と低い</w:t>
      </w:r>
      <w:r w:rsidRPr="002E756B">
        <w:rPr>
          <w:rFonts w:asciiTheme="majorEastAsia" w:eastAsiaTheme="majorEastAsia" w:hAnsiTheme="majorEastAsia" w:hint="eastAsia"/>
          <w:sz w:val="24"/>
          <w:szCs w:val="24"/>
        </w:rPr>
        <w:t>ため、妊婦の歯周疾患予防対策を取り組んでいく必要があります。</w:t>
      </w:r>
    </w:p>
    <w:p w:rsidR="00C2156F" w:rsidRPr="002E756B" w:rsidRDefault="00C2156F" w:rsidP="00751A62">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○噛ミング３０</w:t>
      </w:r>
      <w:r w:rsidR="00751A62">
        <w:rPr>
          <w:rFonts w:asciiTheme="majorEastAsia" w:eastAsiaTheme="majorEastAsia" w:hAnsiTheme="majorEastAsia" w:hint="eastAsia"/>
          <w:sz w:val="24"/>
          <w:szCs w:val="24"/>
        </w:rPr>
        <w:t>（</w:t>
      </w:r>
      <w:r w:rsidRPr="002E756B">
        <w:rPr>
          <w:rFonts w:asciiTheme="majorEastAsia" w:eastAsiaTheme="majorEastAsia" w:hAnsiTheme="majorEastAsia" w:hint="eastAsia"/>
          <w:sz w:val="24"/>
          <w:szCs w:val="24"/>
        </w:rPr>
        <w:t>カミングサンマル</w:t>
      </w:r>
      <w:r w:rsidR="00751A62">
        <w:rPr>
          <w:rFonts w:asciiTheme="majorEastAsia" w:eastAsiaTheme="majorEastAsia" w:hAnsiTheme="majorEastAsia" w:hint="eastAsia"/>
          <w:sz w:val="24"/>
          <w:szCs w:val="24"/>
        </w:rPr>
        <w:t>）</w:t>
      </w:r>
      <w:r w:rsidRPr="002E756B">
        <w:rPr>
          <w:rFonts w:asciiTheme="majorEastAsia" w:eastAsiaTheme="majorEastAsia" w:hAnsiTheme="majorEastAsia" w:hint="eastAsia"/>
          <w:sz w:val="24"/>
          <w:szCs w:val="24"/>
        </w:rPr>
        <w:t>運動という言葉についての認知度は</w:t>
      </w:r>
      <w:r w:rsidR="00751A62">
        <w:rPr>
          <w:rFonts w:asciiTheme="majorEastAsia" w:eastAsiaTheme="majorEastAsia" w:hAnsiTheme="majorEastAsia" w:hint="eastAsia"/>
          <w:sz w:val="24"/>
          <w:szCs w:val="24"/>
        </w:rPr>
        <w:t>１９．８％と低いため、噛む</w:t>
      </w:r>
      <w:r w:rsidRPr="002E756B">
        <w:rPr>
          <w:rFonts w:asciiTheme="majorEastAsia" w:eastAsiaTheme="majorEastAsia" w:hAnsiTheme="majorEastAsia" w:hint="eastAsia"/>
          <w:sz w:val="24"/>
          <w:szCs w:val="24"/>
        </w:rPr>
        <w:t>ことの大切さについて、啓発していく必要があります。</w:t>
      </w:r>
    </w:p>
    <w:p w:rsidR="00E75E4B" w:rsidRPr="002E756B" w:rsidRDefault="00C2156F" w:rsidP="00C2156F">
      <w:pPr>
        <w:ind w:leftChars="112" w:left="275"/>
        <w:jc w:val="right"/>
        <w:rPr>
          <w:rFonts w:asciiTheme="majorEastAsia" w:eastAsiaTheme="majorEastAsia" w:hAnsiTheme="majorEastAsia"/>
          <w:sz w:val="24"/>
          <w:szCs w:val="24"/>
        </w:rPr>
      </w:pPr>
      <w:r w:rsidRPr="002E756B">
        <w:rPr>
          <w:rFonts w:hint="eastAsia"/>
          <w:sz w:val="24"/>
          <w:szCs w:val="24"/>
          <w:bdr w:val="single" w:sz="4" w:space="0" w:color="auto"/>
        </w:rPr>
        <w:t>※は用語解説（Ｐ</w:t>
      </w:r>
      <w:r w:rsidR="007772CB" w:rsidRPr="002E756B">
        <w:rPr>
          <w:rFonts w:hint="eastAsia"/>
          <w:sz w:val="24"/>
          <w:szCs w:val="24"/>
          <w:bdr w:val="single" w:sz="4" w:space="0" w:color="auto"/>
        </w:rPr>
        <w:t>42</w:t>
      </w:r>
      <w:r w:rsidRPr="002E756B">
        <w:rPr>
          <w:rFonts w:hint="eastAsia"/>
          <w:sz w:val="24"/>
          <w:szCs w:val="24"/>
          <w:bdr w:val="single" w:sz="4" w:space="0" w:color="auto"/>
        </w:rPr>
        <w:t>～</w:t>
      </w:r>
      <w:r w:rsidRPr="002E756B">
        <w:rPr>
          <w:rFonts w:hint="eastAsia"/>
          <w:sz w:val="24"/>
          <w:szCs w:val="24"/>
          <w:bdr w:val="single" w:sz="4" w:space="0" w:color="auto"/>
        </w:rPr>
        <w:t>P4</w:t>
      </w:r>
      <w:r w:rsidR="007772CB" w:rsidRPr="002E756B">
        <w:rPr>
          <w:rFonts w:hint="eastAsia"/>
          <w:sz w:val="24"/>
          <w:szCs w:val="24"/>
          <w:bdr w:val="single" w:sz="4" w:space="0" w:color="auto"/>
        </w:rPr>
        <w:t>3</w:t>
      </w:r>
      <w:r w:rsidRPr="002E756B">
        <w:rPr>
          <w:rFonts w:hint="eastAsia"/>
          <w:sz w:val="24"/>
          <w:szCs w:val="24"/>
          <w:bdr w:val="single" w:sz="4" w:space="0" w:color="auto"/>
        </w:rPr>
        <w:t>）に掲載</w:t>
      </w:r>
    </w:p>
    <w:p w:rsidR="00DB45F5" w:rsidRDefault="00DB45F5" w:rsidP="00C37DE2">
      <w:pPr>
        <w:rPr>
          <w:rFonts w:asciiTheme="minorEastAsia" w:hAnsiTheme="minorEastAsia"/>
          <w:sz w:val="24"/>
          <w:szCs w:val="24"/>
        </w:rPr>
      </w:pPr>
      <w:r>
        <w:rPr>
          <w:rFonts w:hint="eastAsia"/>
          <w:b/>
          <w:noProof/>
          <w:sz w:val="24"/>
          <w:szCs w:val="24"/>
        </w:rPr>
        <w:lastRenderedPageBreak/>
        <mc:AlternateContent>
          <mc:Choice Requires="wps">
            <w:drawing>
              <wp:anchor distT="0" distB="0" distL="114300" distR="114300" simplePos="0" relativeHeight="251816960" behindDoc="0" locked="0" layoutInCell="1" allowOverlap="1" wp14:anchorId="2199DEA0" wp14:editId="26FE62D0">
                <wp:simplePos x="0" y="0"/>
                <wp:positionH relativeFrom="column">
                  <wp:posOffset>-19685</wp:posOffset>
                </wp:positionH>
                <wp:positionV relativeFrom="paragraph">
                  <wp:posOffset>-62230</wp:posOffset>
                </wp:positionV>
                <wp:extent cx="1743075" cy="438150"/>
                <wp:effectExtent l="0" t="0" r="28575" b="19050"/>
                <wp:wrapNone/>
                <wp:docPr id="86" name="フレーム 86"/>
                <wp:cNvGraphicFramePr/>
                <a:graphic xmlns:a="http://schemas.openxmlformats.org/drawingml/2006/main">
                  <a:graphicData uri="http://schemas.microsoft.com/office/word/2010/wordprocessingShape">
                    <wps:wsp>
                      <wps:cNvSpPr/>
                      <wps:spPr>
                        <a:xfrm>
                          <a:off x="0" y="0"/>
                          <a:ext cx="1743075" cy="438150"/>
                        </a:xfrm>
                        <a:prstGeom prst="frame">
                          <a:avLst/>
                        </a:prstGeom>
                        <a:solidFill>
                          <a:sysClr val="window" lastClr="FFFFFF"/>
                        </a:solidFill>
                        <a:ln w="3175" cap="flat" cmpd="sng" algn="ctr">
                          <a:solidFill>
                            <a:sysClr val="windowText" lastClr="000000"/>
                          </a:solidFill>
                          <a:prstDash val="solid"/>
                        </a:ln>
                        <a:effectLst/>
                      </wps:spPr>
                      <wps:txbx>
                        <w:txbxContent>
                          <w:p w:rsidR="00742BD6" w:rsidRPr="00471D83" w:rsidRDefault="00742BD6" w:rsidP="00DB45F5">
                            <w:pPr>
                              <w:jc w:val="center"/>
                              <w:rPr>
                                <w:rFonts w:asciiTheme="majorEastAsia" w:eastAsiaTheme="majorEastAsia" w:hAnsiTheme="majorEastAsia"/>
                                <w:sz w:val="24"/>
                                <w:szCs w:val="24"/>
                              </w:rPr>
                            </w:pPr>
                            <w:r w:rsidRPr="00471D83">
                              <w:rPr>
                                <w:rFonts w:asciiTheme="majorEastAsia" w:eastAsiaTheme="majorEastAsia" w:hAnsiTheme="majorEastAsia" w:hint="eastAsia"/>
                                <w:sz w:val="24"/>
                                <w:szCs w:val="24"/>
                              </w:rPr>
                              <w:t>具体的な取組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86" o:spid="_x0000_s1047" style="position:absolute;left:0;text-align:left;margin-left:-1.55pt;margin-top:-4.9pt;width:137.25pt;height:3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43075,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" adj="-11796480,,5400" path="m,l1743075,r,438150l,438150,,xm54769,54769r,328612l1688306,383381r,-328612l54769,54769xe" fillcolor="window" strokecolor="windowText" strokeweight=".25pt">
                <v:stroke joinstyle="miter"/>
                <v:formulas/>
                <v:path arrowok="t" o:connecttype="custom" o:connectlocs="0,0;1743075,0;1743075,438150;0,438150;0,0;54769,54769;54769,383381;1688306,383381;1688306,54769;54769,54769" o:connectangles="0,0,0,0,0,0,0,0,0,0" textboxrect="0,0,1743075,438150"/>
                <v:textbox>
                  <w:txbxContent>
                    <w:p w:rsidR="00EC018D" w:rsidRPr="00471D83" w:rsidRDefault="00EC018D" w:rsidP="00DB45F5">
                      <w:pPr>
                        <w:jc w:val="center"/>
                        <w:rPr>
                          <w:rFonts w:asciiTheme="majorEastAsia" w:eastAsiaTheme="majorEastAsia" w:hAnsiTheme="majorEastAsia"/>
                          <w:sz w:val="24"/>
                          <w:szCs w:val="24"/>
                        </w:rPr>
                      </w:pPr>
                      <w:r w:rsidRPr="00471D83">
                        <w:rPr>
                          <w:rFonts w:asciiTheme="majorEastAsia" w:eastAsiaTheme="majorEastAsia" w:hAnsiTheme="majorEastAsia" w:hint="eastAsia"/>
                          <w:sz w:val="24"/>
                          <w:szCs w:val="24"/>
                        </w:rPr>
                        <w:t>具体的な取組</w:t>
                      </w:r>
                    </w:p>
                  </w:txbxContent>
                </v:textbox>
              </v:shape>
            </w:pict>
          </mc:Fallback>
        </mc:AlternateContent>
      </w:r>
    </w:p>
    <w:p w:rsidR="00DB45F5" w:rsidRDefault="00DB45F5" w:rsidP="00C37DE2">
      <w:pPr>
        <w:rPr>
          <w:rFonts w:asciiTheme="minorEastAsia" w:hAnsiTheme="minorEastAsia"/>
          <w:sz w:val="24"/>
          <w:szCs w:val="24"/>
        </w:rPr>
      </w:pPr>
    </w:p>
    <w:tbl>
      <w:tblPr>
        <w:tblStyle w:val="a6"/>
        <w:tblW w:w="9180" w:type="dxa"/>
        <w:tblLook w:val="04A0" w:firstRow="1" w:lastRow="0" w:firstColumn="1" w:lastColumn="0" w:noHBand="0" w:noVBand="1"/>
      </w:tblPr>
      <w:tblGrid>
        <w:gridCol w:w="817"/>
        <w:gridCol w:w="8363"/>
      </w:tblGrid>
      <w:tr w:rsidR="00E455FA" w:rsidTr="00E950D6">
        <w:tc>
          <w:tcPr>
            <w:tcW w:w="817" w:type="dxa"/>
            <w:vAlign w:val="center"/>
          </w:tcPr>
          <w:p w:rsidR="00E455FA" w:rsidRPr="00471D83" w:rsidRDefault="00E455FA" w:rsidP="00E455FA">
            <w:pPr>
              <w:jc w:val="center"/>
              <w:rPr>
                <w:rFonts w:asciiTheme="majorEastAsia" w:eastAsiaTheme="majorEastAsia" w:hAnsiTheme="majorEastAsia"/>
                <w:sz w:val="24"/>
                <w:szCs w:val="24"/>
              </w:rPr>
            </w:pPr>
            <w:r w:rsidRPr="00471D83">
              <w:rPr>
                <w:rFonts w:asciiTheme="majorEastAsia" w:eastAsiaTheme="majorEastAsia" w:hAnsiTheme="majorEastAsia" w:hint="eastAsia"/>
                <w:sz w:val="24"/>
                <w:szCs w:val="24"/>
              </w:rPr>
              <w:t>市民</w:t>
            </w:r>
          </w:p>
        </w:tc>
        <w:tc>
          <w:tcPr>
            <w:tcW w:w="8363" w:type="dxa"/>
          </w:tcPr>
          <w:p w:rsidR="006867A0" w:rsidRPr="002E756B" w:rsidRDefault="006867A0" w:rsidP="006867A0">
            <w:pPr>
              <w:autoSpaceDE w:val="0"/>
              <w:autoSpaceDN w:val="0"/>
              <w:adjustRightInd w:val="0"/>
              <w:ind w:left="276" w:hangingChars="100" w:hanging="276"/>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・妊娠期のむし歯・歯周病等の予防のための口腔ケアや栄養バランスの知識を身につけましょう。</w:t>
            </w:r>
          </w:p>
          <w:p w:rsidR="006867A0" w:rsidRPr="002E756B" w:rsidRDefault="006867A0" w:rsidP="006867A0">
            <w:pPr>
              <w:autoSpaceDE w:val="0"/>
              <w:autoSpaceDN w:val="0"/>
              <w:adjustRightInd w:val="0"/>
              <w:ind w:left="276" w:hangingChars="100" w:hanging="276"/>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・胎児の歯の形成を育むため、妊娠期はバランスの良い食事を心がけましょう。</w:t>
            </w:r>
          </w:p>
          <w:p w:rsidR="005D4834" w:rsidRPr="002E756B" w:rsidRDefault="005D4834" w:rsidP="006867A0">
            <w:pPr>
              <w:autoSpaceDE w:val="0"/>
              <w:autoSpaceDN w:val="0"/>
              <w:adjustRightInd w:val="0"/>
              <w:ind w:left="276" w:hangingChars="100" w:hanging="276"/>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w:t>
            </w:r>
            <w:r w:rsidR="00F62A5C" w:rsidRPr="002E756B">
              <w:rPr>
                <w:rFonts w:asciiTheme="majorEastAsia" w:eastAsiaTheme="majorEastAsia" w:hAnsiTheme="majorEastAsia" w:cs="HG丸ｺﾞｼｯｸM-PRO" w:hint="eastAsia"/>
                <w:kern w:val="0"/>
                <w:sz w:val="24"/>
                <w:szCs w:val="24"/>
              </w:rPr>
              <w:t>おやつの時間をきめる、</w:t>
            </w:r>
            <w:r w:rsidRPr="002E756B">
              <w:rPr>
                <w:rFonts w:asciiTheme="majorEastAsia" w:eastAsiaTheme="majorEastAsia" w:hAnsiTheme="majorEastAsia" w:cs="HG丸ｺﾞｼｯｸM-PRO" w:hint="eastAsia"/>
                <w:kern w:val="0"/>
                <w:sz w:val="24"/>
                <w:szCs w:val="24"/>
              </w:rPr>
              <w:t>糖分の多い</w:t>
            </w:r>
            <w:r w:rsidR="00F62A5C" w:rsidRPr="002E756B">
              <w:rPr>
                <w:rFonts w:asciiTheme="majorEastAsia" w:eastAsiaTheme="majorEastAsia" w:hAnsiTheme="majorEastAsia" w:cs="HG丸ｺﾞｼｯｸM-PRO" w:hint="eastAsia"/>
                <w:kern w:val="0"/>
                <w:sz w:val="24"/>
                <w:szCs w:val="24"/>
              </w:rPr>
              <w:t>食べ物・飲物</w:t>
            </w:r>
            <w:r w:rsidRPr="002E756B">
              <w:rPr>
                <w:rFonts w:asciiTheme="majorEastAsia" w:eastAsiaTheme="majorEastAsia" w:hAnsiTheme="majorEastAsia" w:cs="HG丸ｺﾞｼｯｸM-PRO" w:hint="eastAsia"/>
                <w:kern w:val="0"/>
                <w:sz w:val="24"/>
                <w:szCs w:val="24"/>
              </w:rPr>
              <w:t>などを控え</w:t>
            </w:r>
            <w:r w:rsidR="00F62A5C" w:rsidRPr="002E756B">
              <w:rPr>
                <w:rFonts w:asciiTheme="majorEastAsia" w:eastAsiaTheme="majorEastAsia" w:hAnsiTheme="majorEastAsia" w:cs="HG丸ｺﾞｼｯｸM-PRO" w:hint="eastAsia"/>
                <w:kern w:val="0"/>
                <w:sz w:val="24"/>
                <w:szCs w:val="24"/>
              </w:rPr>
              <w:t>るなど</w:t>
            </w:r>
            <w:r w:rsidRPr="002E756B">
              <w:rPr>
                <w:rFonts w:asciiTheme="majorEastAsia" w:eastAsiaTheme="majorEastAsia" w:hAnsiTheme="majorEastAsia" w:cs="HG丸ｺﾞｼｯｸM-PRO" w:hint="eastAsia"/>
                <w:kern w:val="0"/>
                <w:sz w:val="24"/>
                <w:szCs w:val="24"/>
              </w:rPr>
              <w:t>、</w:t>
            </w:r>
            <w:r w:rsidR="00F62A5C" w:rsidRPr="002E756B">
              <w:rPr>
                <w:rFonts w:asciiTheme="majorEastAsia" w:eastAsiaTheme="majorEastAsia" w:hAnsiTheme="majorEastAsia" w:cs="HG丸ｺﾞｼｯｸM-PRO" w:hint="eastAsia"/>
                <w:kern w:val="0"/>
                <w:sz w:val="24"/>
                <w:szCs w:val="24"/>
              </w:rPr>
              <w:t>むし歯の予防に努めましょう。</w:t>
            </w:r>
          </w:p>
          <w:p w:rsidR="001500BC" w:rsidRPr="002E756B" w:rsidRDefault="006867A0" w:rsidP="00230FCA">
            <w:pPr>
              <w:autoSpaceDE w:val="0"/>
              <w:autoSpaceDN w:val="0"/>
              <w:adjustRightInd w:val="0"/>
              <w:ind w:left="276" w:hangingChars="100" w:hanging="276"/>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・フッ化物配合歯みがき剤</w:t>
            </w:r>
            <w:r w:rsidR="00230FCA" w:rsidRPr="002E756B">
              <w:rPr>
                <w:rFonts w:asciiTheme="majorEastAsia" w:eastAsiaTheme="majorEastAsia" w:hAnsiTheme="majorEastAsia" w:cs="HG丸ｺﾞｼｯｸM-PRO" w:hint="eastAsia"/>
                <w:kern w:val="0"/>
                <w:sz w:val="24"/>
                <w:szCs w:val="24"/>
              </w:rPr>
              <w:t>や歯間部清掃用具</w:t>
            </w:r>
            <w:r w:rsidRPr="002E756B">
              <w:rPr>
                <w:rFonts w:asciiTheme="majorEastAsia" w:eastAsiaTheme="majorEastAsia" w:hAnsiTheme="majorEastAsia" w:cs="HG丸ｺﾞｼｯｸM-PRO" w:hint="eastAsia"/>
                <w:kern w:val="0"/>
                <w:sz w:val="24"/>
                <w:szCs w:val="24"/>
              </w:rPr>
              <w:t>を使って、</w:t>
            </w:r>
            <w:r w:rsidR="00F515D3" w:rsidRPr="002E756B">
              <w:rPr>
                <w:rFonts w:asciiTheme="majorEastAsia" w:eastAsiaTheme="majorEastAsia" w:hAnsiTheme="majorEastAsia" w:cs="HG丸ｺﾞｼｯｸM-PRO" w:hint="eastAsia"/>
                <w:kern w:val="0"/>
                <w:sz w:val="24"/>
                <w:szCs w:val="24"/>
              </w:rPr>
              <w:t>ていねいに</w:t>
            </w:r>
            <w:r w:rsidRPr="002E756B">
              <w:rPr>
                <w:rFonts w:asciiTheme="majorEastAsia" w:eastAsiaTheme="majorEastAsia" w:hAnsiTheme="majorEastAsia" w:cs="HG丸ｺﾞｼｯｸM-PRO" w:hint="eastAsia"/>
                <w:kern w:val="0"/>
                <w:sz w:val="24"/>
                <w:szCs w:val="24"/>
              </w:rPr>
              <w:t>歯をみがき、乳幼児期には、</w:t>
            </w:r>
            <w:r w:rsidRPr="002E756B">
              <w:rPr>
                <w:rFonts w:asciiTheme="majorEastAsia" w:eastAsiaTheme="majorEastAsia" w:hAnsiTheme="majorEastAsia" w:cs="HGŠÛºÞ¼¯¸M-PRO" w:hint="eastAsia"/>
                <w:kern w:val="0"/>
                <w:sz w:val="24"/>
                <w:szCs w:val="24"/>
              </w:rPr>
              <w:t>１日１</w:t>
            </w:r>
            <w:r w:rsidRPr="002E756B">
              <w:rPr>
                <w:rFonts w:asciiTheme="majorEastAsia" w:eastAsiaTheme="majorEastAsia" w:hAnsiTheme="majorEastAsia" w:cs="HG丸ｺﾞｼｯｸM-PRO" w:hint="eastAsia"/>
                <w:kern w:val="0"/>
                <w:sz w:val="24"/>
                <w:szCs w:val="24"/>
              </w:rPr>
              <w:t>回は大人による仕上げみがきをしましょう。</w:t>
            </w:r>
          </w:p>
          <w:p w:rsidR="001500BC" w:rsidRPr="002E756B" w:rsidRDefault="001500BC" w:rsidP="00256505">
            <w:pPr>
              <w:autoSpaceDE w:val="0"/>
              <w:autoSpaceDN w:val="0"/>
              <w:adjustRightInd w:val="0"/>
              <w:ind w:left="276" w:hangingChars="100" w:hanging="276"/>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・歯肉炎の予防を意識した歯</w:t>
            </w:r>
            <w:r w:rsidR="006D2D46" w:rsidRPr="002E756B">
              <w:rPr>
                <w:rFonts w:asciiTheme="majorEastAsia" w:eastAsiaTheme="majorEastAsia" w:hAnsiTheme="majorEastAsia" w:cs="HG丸ｺﾞｼｯｸM-PRO" w:hint="eastAsia"/>
                <w:kern w:val="0"/>
                <w:sz w:val="24"/>
                <w:szCs w:val="24"/>
              </w:rPr>
              <w:t>みがき</w:t>
            </w:r>
            <w:r w:rsidRPr="002E756B">
              <w:rPr>
                <w:rFonts w:asciiTheme="majorEastAsia" w:eastAsiaTheme="majorEastAsia" w:hAnsiTheme="majorEastAsia" w:cs="HG丸ｺﾞｼｯｸM-PRO" w:hint="eastAsia"/>
                <w:kern w:val="0"/>
                <w:sz w:val="24"/>
                <w:szCs w:val="24"/>
              </w:rPr>
              <w:t>に取り組み</w:t>
            </w:r>
            <w:r w:rsidR="00256505" w:rsidRPr="002E756B">
              <w:rPr>
                <w:rFonts w:asciiTheme="majorEastAsia" w:eastAsiaTheme="majorEastAsia" w:hAnsiTheme="majorEastAsia" w:cs="HG丸ｺﾞｼｯｸM-PRO" w:hint="eastAsia"/>
                <w:kern w:val="0"/>
                <w:sz w:val="24"/>
                <w:szCs w:val="24"/>
              </w:rPr>
              <w:t>、</w:t>
            </w:r>
            <w:r w:rsidRPr="002E756B">
              <w:rPr>
                <w:rFonts w:asciiTheme="majorEastAsia" w:eastAsiaTheme="majorEastAsia" w:hAnsiTheme="majorEastAsia" w:cs="HG丸ｺﾞｼｯｸM-PRO" w:hint="eastAsia"/>
                <w:kern w:val="0"/>
                <w:sz w:val="24"/>
                <w:szCs w:val="24"/>
              </w:rPr>
              <w:t>自分の歯や歯ぐきを観察する習慣をつけましょう。</w:t>
            </w:r>
          </w:p>
          <w:p w:rsidR="006867A0" w:rsidRPr="002E756B" w:rsidRDefault="006867A0" w:rsidP="006867A0">
            <w:pPr>
              <w:autoSpaceDE w:val="0"/>
              <w:autoSpaceDN w:val="0"/>
              <w:adjustRightInd w:val="0"/>
              <w:ind w:left="276" w:hangingChars="100" w:hanging="276"/>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・かかりつけ歯科医をつくり、定期的に歯科</w:t>
            </w:r>
            <w:r w:rsidR="0061361E" w:rsidRPr="002E756B">
              <w:rPr>
                <w:rFonts w:asciiTheme="majorEastAsia" w:eastAsiaTheme="majorEastAsia" w:hAnsiTheme="majorEastAsia" w:cs="HG丸ｺﾞｼｯｸM-PRO" w:hint="eastAsia"/>
                <w:kern w:val="0"/>
                <w:sz w:val="24"/>
                <w:szCs w:val="24"/>
              </w:rPr>
              <w:t>健診</w:t>
            </w:r>
            <w:r w:rsidRPr="002E756B">
              <w:rPr>
                <w:rFonts w:asciiTheme="majorEastAsia" w:eastAsiaTheme="majorEastAsia" w:hAnsiTheme="majorEastAsia" w:cs="HG丸ｺﾞｼｯｸM-PRO" w:hint="eastAsia"/>
                <w:kern w:val="0"/>
                <w:sz w:val="24"/>
                <w:szCs w:val="24"/>
              </w:rPr>
              <w:t>やフッ化物歯面塗布などを受けましょう。</w:t>
            </w:r>
          </w:p>
          <w:p w:rsidR="001500BC" w:rsidRPr="002E756B" w:rsidRDefault="001500BC" w:rsidP="001500BC">
            <w:pPr>
              <w:autoSpaceDE w:val="0"/>
              <w:autoSpaceDN w:val="0"/>
              <w:adjustRightInd w:val="0"/>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・歯科健診で指摘を受けたら、早めに受診しましょう。</w:t>
            </w:r>
          </w:p>
          <w:p w:rsidR="005D4834" w:rsidRPr="002E756B" w:rsidRDefault="00E455FA" w:rsidP="00230FCA">
            <w:pPr>
              <w:autoSpaceDE w:val="0"/>
              <w:autoSpaceDN w:val="0"/>
              <w:adjustRightInd w:val="0"/>
              <w:ind w:left="276" w:hangingChars="100" w:hanging="276"/>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・よく</w:t>
            </w:r>
            <w:r w:rsidR="00BB04E8" w:rsidRPr="002E756B">
              <w:rPr>
                <w:rFonts w:asciiTheme="majorEastAsia" w:eastAsiaTheme="majorEastAsia" w:hAnsiTheme="majorEastAsia" w:cs="HG丸ｺﾞｼｯｸM-PRO" w:hint="eastAsia"/>
                <w:kern w:val="0"/>
                <w:sz w:val="24"/>
                <w:szCs w:val="24"/>
              </w:rPr>
              <w:t>噛んで</w:t>
            </w:r>
            <w:r w:rsidRPr="002E756B">
              <w:rPr>
                <w:rFonts w:asciiTheme="majorEastAsia" w:eastAsiaTheme="majorEastAsia" w:hAnsiTheme="majorEastAsia" w:cs="HG丸ｺﾞｼｯｸM-PRO" w:hint="eastAsia"/>
                <w:kern w:val="0"/>
                <w:sz w:val="24"/>
                <w:szCs w:val="24"/>
              </w:rPr>
              <w:t>食べる習慣を身につけ、口腔機能</w:t>
            </w:r>
            <w:r w:rsidR="00FF7351" w:rsidRPr="002E756B">
              <w:rPr>
                <w:rFonts w:asciiTheme="majorEastAsia" w:eastAsiaTheme="majorEastAsia" w:hAnsiTheme="majorEastAsia" w:cs="HG丸ｺﾞｼｯｸM-PRO" w:hint="eastAsia"/>
                <w:kern w:val="0"/>
                <w:sz w:val="24"/>
                <w:szCs w:val="24"/>
                <w:vertAlign w:val="superscript"/>
              </w:rPr>
              <w:t>※</w:t>
            </w:r>
            <w:r w:rsidR="00FF7351" w:rsidRPr="002E756B">
              <w:rPr>
                <w:rFonts w:asciiTheme="majorEastAsia" w:eastAsiaTheme="majorEastAsia" w:hAnsiTheme="majorEastAsia" w:cs="HG丸ｺﾞｼｯｸM-PRO" w:hint="eastAsia"/>
                <w:kern w:val="0"/>
                <w:sz w:val="24"/>
                <w:szCs w:val="24"/>
              </w:rPr>
              <w:t>を育てましょ</w:t>
            </w:r>
            <w:r w:rsidRPr="002E756B">
              <w:rPr>
                <w:rFonts w:asciiTheme="majorEastAsia" w:eastAsiaTheme="majorEastAsia" w:hAnsiTheme="majorEastAsia" w:cs="HG丸ｺﾞｼｯｸM-PRO" w:hint="eastAsia"/>
                <w:kern w:val="0"/>
                <w:sz w:val="24"/>
                <w:szCs w:val="24"/>
              </w:rPr>
              <w:t>う。</w:t>
            </w:r>
          </w:p>
        </w:tc>
      </w:tr>
      <w:tr w:rsidR="00E455FA" w:rsidTr="00E950D6">
        <w:tc>
          <w:tcPr>
            <w:tcW w:w="817" w:type="dxa"/>
            <w:vAlign w:val="center"/>
          </w:tcPr>
          <w:p w:rsidR="00E455FA" w:rsidRPr="001F7D50" w:rsidRDefault="00E455FA" w:rsidP="00E455FA">
            <w:pPr>
              <w:jc w:val="center"/>
              <w:rPr>
                <w:rFonts w:asciiTheme="majorEastAsia" w:eastAsiaTheme="majorEastAsia" w:hAnsiTheme="majorEastAsia"/>
                <w:color w:val="000000" w:themeColor="text1"/>
                <w:sz w:val="24"/>
                <w:szCs w:val="24"/>
              </w:rPr>
            </w:pPr>
            <w:r w:rsidRPr="001F7D50">
              <w:rPr>
                <w:rFonts w:asciiTheme="majorEastAsia" w:eastAsiaTheme="majorEastAsia" w:hAnsiTheme="majorEastAsia" w:hint="eastAsia"/>
                <w:color w:val="000000" w:themeColor="text1"/>
                <w:sz w:val="24"/>
                <w:szCs w:val="24"/>
              </w:rPr>
              <w:t>関係</w:t>
            </w:r>
          </w:p>
          <w:p w:rsidR="00E455FA" w:rsidRPr="001F7D50" w:rsidRDefault="00E455FA" w:rsidP="00E455FA">
            <w:pPr>
              <w:jc w:val="center"/>
              <w:rPr>
                <w:rFonts w:asciiTheme="majorEastAsia" w:eastAsiaTheme="majorEastAsia" w:hAnsiTheme="majorEastAsia"/>
                <w:color w:val="000000" w:themeColor="text1"/>
                <w:sz w:val="24"/>
                <w:szCs w:val="24"/>
              </w:rPr>
            </w:pPr>
            <w:r w:rsidRPr="001F7D50">
              <w:rPr>
                <w:rFonts w:asciiTheme="majorEastAsia" w:eastAsiaTheme="majorEastAsia" w:hAnsiTheme="majorEastAsia" w:hint="eastAsia"/>
                <w:color w:val="000000" w:themeColor="text1"/>
                <w:sz w:val="24"/>
                <w:szCs w:val="24"/>
              </w:rPr>
              <w:t>機関</w:t>
            </w:r>
          </w:p>
        </w:tc>
        <w:tc>
          <w:tcPr>
            <w:tcW w:w="8363" w:type="dxa"/>
          </w:tcPr>
          <w:p w:rsidR="00B62D96" w:rsidRPr="002E756B" w:rsidRDefault="00B62D96" w:rsidP="008E0E8E">
            <w:pPr>
              <w:autoSpaceDE w:val="0"/>
              <w:autoSpaceDN w:val="0"/>
              <w:adjustRightInd w:val="0"/>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（保健・医療・福祉・教育に関係する者）</w:t>
            </w:r>
          </w:p>
          <w:p w:rsidR="004C6F46" w:rsidRPr="002E756B" w:rsidRDefault="004C6F46" w:rsidP="004C6F46">
            <w:pPr>
              <w:ind w:left="276" w:hangingChars="100" w:hanging="276"/>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・妊娠期の歯科健診の必要性を啓発します。</w:t>
            </w:r>
          </w:p>
          <w:p w:rsidR="004C6F46" w:rsidRPr="002E756B" w:rsidRDefault="004C6F46" w:rsidP="004C6F46">
            <w:pPr>
              <w:autoSpaceDE w:val="0"/>
              <w:autoSpaceDN w:val="0"/>
              <w:adjustRightInd w:val="0"/>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・児童・生徒に歯及び口腔</w:t>
            </w:r>
            <w:r w:rsidR="00751A62">
              <w:rPr>
                <w:rFonts w:asciiTheme="majorEastAsia" w:eastAsiaTheme="majorEastAsia" w:hAnsiTheme="majorEastAsia" w:cs="HG丸ｺﾞｼｯｸM-PRO" w:hint="eastAsia"/>
                <w:kern w:val="0"/>
                <w:sz w:val="24"/>
                <w:szCs w:val="24"/>
              </w:rPr>
              <w:t>の</w:t>
            </w:r>
            <w:r w:rsidRPr="002E756B">
              <w:rPr>
                <w:rFonts w:asciiTheme="majorEastAsia" w:eastAsiaTheme="majorEastAsia" w:hAnsiTheme="majorEastAsia" w:cs="HG丸ｺﾞｼｯｸM-PRO" w:hint="eastAsia"/>
                <w:kern w:val="0"/>
                <w:sz w:val="24"/>
                <w:szCs w:val="24"/>
              </w:rPr>
              <w:t>健康づくりの普及啓発を行います。</w:t>
            </w:r>
          </w:p>
          <w:p w:rsidR="004C6F46" w:rsidRPr="002E756B" w:rsidRDefault="004C6F46" w:rsidP="004C6F46">
            <w:pPr>
              <w:autoSpaceDE w:val="0"/>
              <w:autoSpaceDN w:val="0"/>
              <w:adjustRightInd w:val="0"/>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・給食後に歯をみがくことができる体制をつくります。</w:t>
            </w:r>
          </w:p>
          <w:p w:rsidR="004C6F46" w:rsidRPr="002E756B" w:rsidRDefault="004C6F46" w:rsidP="004C6F46">
            <w:pPr>
              <w:autoSpaceDE w:val="0"/>
              <w:autoSpaceDN w:val="0"/>
              <w:adjustRightInd w:val="0"/>
              <w:ind w:left="276" w:hangingChars="100" w:hanging="276"/>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・食育を通して、よく</w:t>
            </w:r>
            <w:r w:rsidR="00525C55" w:rsidRPr="002E756B">
              <w:rPr>
                <w:rFonts w:asciiTheme="majorEastAsia" w:eastAsiaTheme="majorEastAsia" w:hAnsiTheme="majorEastAsia" w:cs="HG丸ｺﾞｼｯｸM-PRO" w:hint="eastAsia"/>
                <w:kern w:val="0"/>
                <w:sz w:val="24"/>
                <w:szCs w:val="24"/>
              </w:rPr>
              <w:t>噛んで</w:t>
            </w:r>
            <w:r w:rsidRPr="002E756B">
              <w:rPr>
                <w:rFonts w:asciiTheme="majorEastAsia" w:eastAsiaTheme="majorEastAsia" w:hAnsiTheme="majorEastAsia" w:cs="HG丸ｺﾞｼｯｸM-PRO" w:hint="eastAsia"/>
                <w:kern w:val="0"/>
                <w:sz w:val="24"/>
                <w:szCs w:val="24"/>
              </w:rPr>
              <w:t>食べる習慣を身につけるための取り組みを推進します。</w:t>
            </w:r>
          </w:p>
          <w:p w:rsidR="008E0E8E" w:rsidRPr="002E756B" w:rsidRDefault="008E0E8E" w:rsidP="008E0E8E">
            <w:pPr>
              <w:autoSpaceDE w:val="0"/>
              <w:autoSpaceDN w:val="0"/>
              <w:adjustRightInd w:val="0"/>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・定期的な歯科</w:t>
            </w:r>
            <w:r w:rsidR="0061361E" w:rsidRPr="002E756B">
              <w:rPr>
                <w:rFonts w:asciiTheme="majorEastAsia" w:eastAsiaTheme="majorEastAsia" w:hAnsiTheme="majorEastAsia" w:cs="HG丸ｺﾞｼｯｸM-PRO" w:hint="eastAsia"/>
                <w:kern w:val="0"/>
                <w:sz w:val="24"/>
                <w:szCs w:val="24"/>
              </w:rPr>
              <w:t>健診</w:t>
            </w:r>
            <w:r w:rsidR="00A6565B" w:rsidRPr="002E756B">
              <w:rPr>
                <w:rFonts w:asciiTheme="majorEastAsia" w:eastAsiaTheme="majorEastAsia" w:hAnsiTheme="majorEastAsia" w:cs="HG丸ｺﾞｼｯｸM-PRO" w:hint="eastAsia"/>
                <w:kern w:val="0"/>
                <w:sz w:val="24"/>
                <w:szCs w:val="24"/>
              </w:rPr>
              <w:t>の</w:t>
            </w:r>
            <w:r w:rsidRPr="002E756B">
              <w:rPr>
                <w:rFonts w:asciiTheme="majorEastAsia" w:eastAsiaTheme="majorEastAsia" w:hAnsiTheme="majorEastAsia" w:cs="HG丸ｺﾞｼｯｸM-PRO" w:hint="eastAsia"/>
                <w:kern w:val="0"/>
                <w:sz w:val="24"/>
                <w:szCs w:val="24"/>
              </w:rPr>
              <w:t>実施に取り組みます</w:t>
            </w:r>
            <w:r w:rsidR="0061361E" w:rsidRPr="002E756B">
              <w:rPr>
                <w:rFonts w:asciiTheme="majorEastAsia" w:eastAsiaTheme="majorEastAsia" w:hAnsiTheme="majorEastAsia" w:cs="HG丸ｺﾞｼｯｸM-PRO" w:hint="eastAsia"/>
                <w:kern w:val="0"/>
                <w:sz w:val="24"/>
                <w:szCs w:val="24"/>
              </w:rPr>
              <w:t>。</w:t>
            </w:r>
          </w:p>
          <w:p w:rsidR="00753694" w:rsidRPr="002E756B" w:rsidRDefault="008E0E8E" w:rsidP="004C6F46">
            <w:pPr>
              <w:autoSpaceDE w:val="0"/>
              <w:autoSpaceDN w:val="0"/>
              <w:adjustRightInd w:val="0"/>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・むし歯・歯周病等の予防に関する正しい情報を提供します。</w:t>
            </w:r>
            <w:r w:rsidR="004C6F46" w:rsidRPr="002E756B">
              <w:rPr>
                <w:rFonts w:asciiTheme="majorEastAsia" w:eastAsiaTheme="majorEastAsia" w:hAnsiTheme="majorEastAsia" w:cs="HG丸ｺﾞｼｯｸM-PRO"/>
                <w:kern w:val="0"/>
                <w:sz w:val="24"/>
                <w:szCs w:val="24"/>
              </w:rPr>
              <w:t xml:space="preserve"> </w:t>
            </w:r>
          </w:p>
        </w:tc>
      </w:tr>
      <w:tr w:rsidR="00E455FA" w:rsidTr="00E950D6">
        <w:tc>
          <w:tcPr>
            <w:tcW w:w="817" w:type="dxa"/>
            <w:vAlign w:val="center"/>
          </w:tcPr>
          <w:p w:rsidR="00E455FA" w:rsidRPr="00471D83" w:rsidRDefault="00E455FA" w:rsidP="008E0E8E">
            <w:pPr>
              <w:jc w:val="center"/>
              <w:rPr>
                <w:rFonts w:asciiTheme="majorEastAsia" w:eastAsiaTheme="majorEastAsia" w:hAnsiTheme="majorEastAsia"/>
                <w:sz w:val="24"/>
                <w:szCs w:val="24"/>
              </w:rPr>
            </w:pPr>
            <w:r w:rsidRPr="00471D83">
              <w:rPr>
                <w:rFonts w:asciiTheme="majorEastAsia" w:eastAsiaTheme="majorEastAsia" w:hAnsiTheme="majorEastAsia" w:hint="eastAsia"/>
                <w:sz w:val="24"/>
                <w:szCs w:val="24"/>
              </w:rPr>
              <w:t>行政</w:t>
            </w:r>
          </w:p>
        </w:tc>
        <w:tc>
          <w:tcPr>
            <w:tcW w:w="8363" w:type="dxa"/>
          </w:tcPr>
          <w:p w:rsidR="004C6F46" w:rsidRPr="002E756B" w:rsidRDefault="00675DDD" w:rsidP="004C6F46">
            <w:pPr>
              <w:autoSpaceDE w:val="0"/>
              <w:autoSpaceDN w:val="0"/>
              <w:adjustRightInd w:val="0"/>
              <w:ind w:left="276" w:hangingChars="100" w:hanging="276"/>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・妊娠期からの口腔衛生についての知識を普及し</w:t>
            </w:r>
            <w:r w:rsidR="00753694" w:rsidRPr="002E756B">
              <w:rPr>
                <w:rFonts w:asciiTheme="majorEastAsia" w:eastAsiaTheme="majorEastAsia" w:hAnsiTheme="majorEastAsia" w:cs="HG丸ｺﾞｼｯｸM-PRO" w:hint="eastAsia"/>
                <w:kern w:val="0"/>
                <w:sz w:val="24"/>
                <w:szCs w:val="24"/>
              </w:rPr>
              <w:t>、</w:t>
            </w:r>
            <w:r w:rsidR="001500BC" w:rsidRPr="002E756B">
              <w:rPr>
                <w:rFonts w:asciiTheme="majorEastAsia" w:eastAsiaTheme="majorEastAsia" w:hAnsiTheme="majorEastAsia" w:cs="HG丸ｺﾞｼｯｸM-PRO" w:hint="eastAsia"/>
                <w:kern w:val="0"/>
                <w:sz w:val="24"/>
                <w:szCs w:val="24"/>
              </w:rPr>
              <w:t>口腔</w:t>
            </w:r>
            <w:r w:rsidR="00753694" w:rsidRPr="002E756B">
              <w:rPr>
                <w:rFonts w:asciiTheme="majorEastAsia" w:eastAsiaTheme="majorEastAsia" w:hAnsiTheme="majorEastAsia" w:cs="HG丸ｺﾞｼｯｸM-PRO" w:hint="eastAsia"/>
                <w:kern w:val="0"/>
                <w:sz w:val="24"/>
                <w:szCs w:val="24"/>
              </w:rPr>
              <w:t>ケアの大切さを啓発します。</w:t>
            </w:r>
          </w:p>
          <w:p w:rsidR="004C6F46" w:rsidRPr="002E756B" w:rsidRDefault="004C6F46" w:rsidP="004C6F46">
            <w:pPr>
              <w:autoSpaceDE w:val="0"/>
              <w:autoSpaceDN w:val="0"/>
              <w:adjustRightInd w:val="0"/>
              <w:ind w:left="276" w:hangingChars="100" w:hanging="276"/>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・歯周病と早産、流産、低出生体重児、喫煙、糖尿病等、身体全体の健康との関係性について啓発します。</w:t>
            </w:r>
          </w:p>
          <w:p w:rsidR="004C6F46" w:rsidRPr="002E756B" w:rsidRDefault="004C6F46" w:rsidP="004C6F46">
            <w:pPr>
              <w:autoSpaceDE w:val="0"/>
              <w:autoSpaceDN w:val="0"/>
              <w:adjustRightInd w:val="0"/>
              <w:ind w:left="276" w:hangingChars="100" w:hanging="276"/>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・乳幼児期には、仕上げみがきの方法、歯及び口腔に良い生活習慣について啓発します。</w:t>
            </w:r>
          </w:p>
          <w:p w:rsidR="003F4D94" w:rsidRPr="002E756B" w:rsidRDefault="003D2783" w:rsidP="00686620">
            <w:pPr>
              <w:autoSpaceDE w:val="0"/>
              <w:autoSpaceDN w:val="0"/>
              <w:adjustRightInd w:val="0"/>
              <w:ind w:left="276" w:hangingChars="100" w:hanging="276"/>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w:t>
            </w:r>
            <w:r w:rsidR="003A5DFE" w:rsidRPr="002E756B">
              <w:rPr>
                <w:rFonts w:asciiTheme="majorEastAsia" w:eastAsiaTheme="majorEastAsia" w:hAnsiTheme="majorEastAsia" w:cs="HG丸ｺﾞｼｯｸM-PRO" w:hint="eastAsia"/>
                <w:kern w:val="0"/>
                <w:sz w:val="24"/>
                <w:szCs w:val="24"/>
              </w:rPr>
              <w:t>幼児期・学齢期の歯科健診、歯科保健指導を充実し、給</w:t>
            </w:r>
            <w:r w:rsidRPr="002E756B">
              <w:rPr>
                <w:rFonts w:asciiTheme="majorEastAsia" w:eastAsiaTheme="majorEastAsia" w:hAnsiTheme="majorEastAsia" w:cs="HG丸ｺﾞｼｯｸM-PRO" w:hint="eastAsia"/>
                <w:kern w:val="0"/>
                <w:sz w:val="24"/>
                <w:szCs w:val="24"/>
              </w:rPr>
              <w:t>食後の歯みがき・うがい</w:t>
            </w:r>
            <w:r w:rsidR="003A5DFE" w:rsidRPr="002E756B">
              <w:rPr>
                <w:rFonts w:asciiTheme="majorEastAsia" w:eastAsiaTheme="majorEastAsia" w:hAnsiTheme="majorEastAsia" w:cs="HG丸ｺﾞｼｯｸM-PRO" w:hint="eastAsia"/>
                <w:kern w:val="0"/>
                <w:sz w:val="24"/>
                <w:szCs w:val="24"/>
              </w:rPr>
              <w:t>等</w:t>
            </w:r>
            <w:r w:rsidRPr="002E756B">
              <w:rPr>
                <w:rFonts w:asciiTheme="majorEastAsia" w:eastAsiaTheme="majorEastAsia" w:hAnsiTheme="majorEastAsia" w:cs="HG丸ｺﾞｼｯｸM-PRO" w:hint="eastAsia"/>
                <w:kern w:val="0"/>
                <w:sz w:val="24"/>
                <w:szCs w:val="24"/>
              </w:rPr>
              <w:t>を習慣化するよう啓発します。</w:t>
            </w:r>
            <w:r w:rsidR="004C6F46" w:rsidRPr="002E756B">
              <w:rPr>
                <w:rFonts w:asciiTheme="majorEastAsia" w:eastAsiaTheme="majorEastAsia" w:hAnsiTheme="majorEastAsia" w:cs="HG丸ｺﾞｼｯｸM-PRO"/>
                <w:kern w:val="0"/>
                <w:sz w:val="24"/>
                <w:szCs w:val="24"/>
              </w:rPr>
              <w:t xml:space="preserve"> </w:t>
            </w:r>
          </w:p>
          <w:p w:rsidR="003F4D94" w:rsidRPr="002E756B" w:rsidRDefault="006D2D46" w:rsidP="003F4D94">
            <w:pPr>
              <w:autoSpaceDE w:val="0"/>
              <w:autoSpaceDN w:val="0"/>
              <w:adjustRightInd w:val="0"/>
              <w:ind w:left="276" w:hangingChars="100" w:hanging="276"/>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noProof/>
                <w:sz w:val="24"/>
                <w:szCs w:val="24"/>
              </w:rPr>
              <mc:AlternateContent>
                <mc:Choice Requires="wps">
                  <w:drawing>
                    <wp:anchor distT="0" distB="0" distL="114300" distR="114300" simplePos="0" relativeHeight="251879424" behindDoc="0" locked="0" layoutInCell="1" allowOverlap="1" wp14:anchorId="0821925E" wp14:editId="0AF8DA99">
                      <wp:simplePos x="0" y="0"/>
                      <wp:positionH relativeFrom="column">
                        <wp:posOffset>2423795</wp:posOffset>
                      </wp:positionH>
                      <wp:positionV relativeFrom="paragraph">
                        <wp:posOffset>522605</wp:posOffset>
                      </wp:positionV>
                      <wp:extent cx="311467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03985"/>
                              </a:xfrm>
                              <a:prstGeom prst="rect">
                                <a:avLst/>
                              </a:prstGeom>
                              <a:solidFill>
                                <a:srgbClr val="FFFFFF"/>
                              </a:solidFill>
                              <a:ln w="9525">
                                <a:noFill/>
                                <a:miter lim="800000"/>
                                <a:headEnd/>
                                <a:tailEnd/>
                              </a:ln>
                            </wps:spPr>
                            <wps:txbx>
                              <w:txbxContent>
                                <w:p w:rsidR="00742BD6" w:rsidRDefault="00742BD6" w:rsidP="006D2D46">
                                  <w:pPr>
                                    <w:ind w:leftChars="112" w:left="275"/>
                                    <w:jc w:val="right"/>
                                    <w:rPr>
                                      <w:rFonts w:asciiTheme="majorEastAsia" w:eastAsiaTheme="majorEastAsia" w:hAnsiTheme="majorEastAsia"/>
                                      <w:sz w:val="24"/>
                                      <w:szCs w:val="24"/>
                                    </w:rPr>
                                  </w:pPr>
                                  <w:r w:rsidRPr="00DB35C7">
                                    <w:rPr>
                                      <w:rFonts w:hint="eastAsia"/>
                                      <w:sz w:val="24"/>
                                      <w:szCs w:val="24"/>
                                      <w:bdr w:val="single" w:sz="4" w:space="0" w:color="auto"/>
                                    </w:rPr>
                                    <w:t>※は用語解説（Ｐ</w:t>
                                  </w:r>
                                  <w:r w:rsidRPr="002E756B">
                                    <w:rPr>
                                      <w:rFonts w:hint="eastAsia"/>
                                      <w:sz w:val="24"/>
                                      <w:szCs w:val="24"/>
                                      <w:bdr w:val="single" w:sz="4" w:space="0" w:color="auto"/>
                                    </w:rPr>
                                    <w:t>42</w:t>
                                  </w:r>
                                  <w:r w:rsidRPr="002E756B">
                                    <w:rPr>
                                      <w:rFonts w:hint="eastAsia"/>
                                      <w:sz w:val="24"/>
                                      <w:szCs w:val="24"/>
                                      <w:bdr w:val="single" w:sz="4" w:space="0" w:color="auto"/>
                                    </w:rPr>
                                    <w:t>～</w:t>
                                  </w:r>
                                  <w:r w:rsidRPr="002E756B">
                                    <w:rPr>
                                      <w:rFonts w:hint="eastAsia"/>
                                      <w:sz w:val="24"/>
                                      <w:szCs w:val="24"/>
                                      <w:bdr w:val="single" w:sz="4" w:space="0" w:color="auto"/>
                                    </w:rPr>
                                    <w:t>P43</w:t>
                                  </w:r>
                                  <w:r w:rsidRPr="002E756B">
                                    <w:rPr>
                                      <w:rFonts w:hint="eastAsia"/>
                                      <w:sz w:val="24"/>
                                      <w:szCs w:val="24"/>
                                      <w:bdr w:val="single" w:sz="4" w:space="0" w:color="auto"/>
                                    </w:rPr>
                                    <w:t>）</w:t>
                                  </w:r>
                                  <w:r w:rsidRPr="00DB35C7">
                                    <w:rPr>
                                      <w:rFonts w:hint="eastAsia"/>
                                      <w:sz w:val="24"/>
                                      <w:szCs w:val="24"/>
                                      <w:bdr w:val="single" w:sz="4" w:space="0" w:color="auto"/>
                                    </w:rPr>
                                    <w:t>に掲載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48" type="#_x0000_t202" style="position:absolute;left:0;text-align:left;margin-left:190.85pt;margin-top:41.15pt;width:245.25pt;height:110.55pt;z-index:251879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" stroked="f">
                      <v:textbox style="mso-fit-shape-to-text:t">
                        <w:txbxContent>
                          <w:p w:rsidR="0052416A" w:rsidRDefault="0052416A" w:rsidP="006D2D46">
                            <w:pPr>
                              <w:ind w:leftChars="112" w:left="275"/>
                              <w:jc w:val="right"/>
                              <w:rPr>
                                <w:rFonts w:asciiTheme="majorEastAsia" w:eastAsiaTheme="majorEastAsia" w:hAnsiTheme="majorEastAsia"/>
                                <w:sz w:val="24"/>
                                <w:szCs w:val="24"/>
                              </w:rPr>
                            </w:pPr>
                            <w:r w:rsidRPr="00DB35C7">
                              <w:rPr>
                                <w:rFonts w:hint="eastAsia"/>
                                <w:sz w:val="24"/>
                                <w:szCs w:val="24"/>
                                <w:bdr w:val="single" w:sz="4" w:space="0" w:color="auto"/>
                              </w:rPr>
                              <w:t>※は用語解説（Ｐ</w:t>
                            </w:r>
                            <w:r w:rsidRPr="002E756B">
                              <w:rPr>
                                <w:rFonts w:hint="eastAsia"/>
                                <w:sz w:val="24"/>
                                <w:szCs w:val="24"/>
                                <w:bdr w:val="single" w:sz="4" w:space="0" w:color="auto"/>
                              </w:rPr>
                              <w:t>42</w:t>
                            </w:r>
                            <w:r w:rsidRPr="002E756B">
                              <w:rPr>
                                <w:rFonts w:hint="eastAsia"/>
                                <w:sz w:val="24"/>
                                <w:szCs w:val="24"/>
                                <w:bdr w:val="single" w:sz="4" w:space="0" w:color="auto"/>
                              </w:rPr>
                              <w:t>～</w:t>
                            </w:r>
                            <w:r w:rsidRPr="002E756B">
                              <w:rPr>
                                <w:rFonts w:hint="eastAsia"/>
                                <w:sz w:val="24"/>
                                <w:szCs w:val="24"/>
                                <w:bdr w:val="single" w:sz="4" w:space="0" w:color="auto"/>
                              </w:rPr>
                              <w:t>P43</w:t>
                            </w:r>
                            <w:r w:rsidRPr="002E756B">
                              <w:rPr>
                                <w:rFonts w:hint="eastAsia"/>
                                <w:sz w:val="24"/>
                                <w:szCs w:val="24"/>
                                <w:bdr w:val="single" w:sz="4" w:space="0" w:color="auto"/>
                              </w:rPr>
                              <w:t>）</w:t>
                            </w:r>
                            <w:r w:rsidRPr="00DB35C7">
                              <w:rPr>
                                <w:rFonts w:hint="eastAsia"/>
                                <w:sz w:val="24"/>
                                <w:szCs w:val="24"/>
                                <w:bdr w:val="single" w:sz="4" w:space="0" w:color="auto"/>
                              </w:rPr>
                              <w:t>に掲載</w:t>
                            </w:r>
                          </w:p>
                        </w:txbxContent>
                      </v:textbox>
                    </v:shape>
                  </w:pict>
                </mc:Fallback>
              </mc:AlternateContent>
            </w:r>
            <w:r w:rsidR="003F4D94" w:rsidRPr="002E756B">
              <w:rPr>
                <w:rFonts w:asciiTheme="majorEastAsia" w:eastAsiaTheme="majorEastAsia" w:hAnsiTheme="majorEastAsia" w:cs="HG丸ｺﾞｼｯｸM-PRO" w:hint="eastAsia"/>
                <w:kern w:val="0"/>
                <w:sz w:val="24"/>
                <w:szCs w:val="24"/>
              </w:rPr>
              <w:t>・歯科健診結果や歯科保健事業の取組状況等の情報を関係機関と共有します。</w:t>
            </w:r>
          </w:p>
          <w:p w:rsidR="00675DDD" w:rsidRPr="002E756B" w:rsidRDefault="00675DDD" w:rsidP="00675DDD">
            <w:pPr>
              <w:autoSpaceDE w:val="0"/>
              <w:autoSpaceDN w:val="0"/>
              <w:adjustRightInd w:val="0"/>
              <w:ind w:left="276" w:hangingChars="100" w:hanging="276"/>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lastRenderedPageBreak/>
              <w:t>・かかりつけ歯科医を持ち、定期的に歯科健診を受けるよう啓発します。</w:t>
            </w:r>
          </w:p>
          <w:p w:rsidR="00E455FA" w:rsidRPr="002E756B" w:rsidRDefault="00675DDD" w:rsidP="0053427C">
            <w:pPr>
              <w:autoSpaceDE w:val="0"/>
              <w:autoSpaceDN w:val="0"/>
              <w:adjustRightInd w:val="0"/>
              <w:ind w:left="276" w:hangingChars="100" w:hanging="276"/>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w:t>
            </w:r>
            <w:r w:rsidR="0053427C" w:rsidRPr="002E756B">
              <w:rPr>
                <w:rFonts w:asciiTheme="majorEastAsia" w:eastAsiaTheme="majorEastAsia" w:hAnsiTheme="majorEastAsia" w:cs="HG丸ｺﾞｼｯｸM-PRO" w:hint="eastAsia"/>
                <w:kern w:val="0"/>
                <w:sz w:val="24"/>
                <w:szCs w:val="24"/>
              </w:rPr>
              <w:t>噛ミング３０運動等、</w:t>
            </w:r>
            <w:r w:rsidR="001435C1">
              <w:rPr>
                <w:rFonts w:asciiTheme="majorEastAsia" w:eastAsiaTheme="majorEastAsia" w:hAnsiTheme="majorEastAsia" w:cs="HG丸ｺﾞｼｯｸM-PRO"/>
                <w:kern w:val="0"/>
                <w:sz w:val="24"/>
                <w:szCs w:val="24"/>
              </w:rPr>
              <w:t>唾液</w:t>
            </w:r>
            <w:r w:rsidR="00100200" w:rsidRPr="002E756B">
              <w:rPr>
                <w:rFonts w:asciiTheme="majorEastAsia" w:eastAsiaTheme="majorEastAsia" w:hAnsiTheme="majorEastAsia" w:cs="HG丸ｺﾞｼｯｸM-PRO" w:hint="eastAsia"/>
                <w:kern w:val="0"/>
                <w:sz w:val="24"/>
                <w:szCs w:val="24"/>
              </w:rPr>
              <w:t>の大切さ、</w:t>
            </w:r>
            <w:r w:rsidR="0053427C" w:rsidRPr="002E756B">
              <w:rPr>
                <w:rFonts w:asciiTheme="majorEastAsia" w:eastAsiaTheme="majorEastAsia" w:hAnsiTheme="majorEastAsia" w:cs="HG丸ｺﾞｼｯｸM-PRO" w:hint="eastAsia"/>
                <w:kern w:val="0"/>
                <w:sz w:val="24"/>
                <w:szCs w:val="24"/>
              </w:rPr>
              <w:t>適切な食べ方についての知識を普及させます。</w:t>
            </w:r>
          </w:p>
          <w:p w:rsidR="000F5305" w:rsidRPr="002E756B" w:rsidRDefault="00753694" w:rsidP="00753694">
            <w:pPr>
              <w:autoSpaceDE w:val="0"/>
              <w:autoSpaceDN w:val="0"/>
              <w:adjustRightInd w:val="0"/>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・むし歯・歯周病等の予防の正しい知識の普及啓発を図ります。</w:t>
            </w:r>
          </w:p>
          <w:p w:rsidR="009262E3" w:rsidRPr="002E756B" w:rsidRDefault="009262E3" w:rsidP="003A5DFE">
            <w:pPr>
              <w:autoSpaceDE w:val="0"/>
              <w:autoSpaceDN w:val="0"/>
              <w:adjustRightInd w:val="0"/>
              <w:ind w:left="276" w:hangingChars="100" w:hanging="276"/>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・食べ物・飲み物の種類や食生活習慣がむし歯へつながるという知識を食育教育等を通じて普及します。</w:t>
            </w:r>
          </w:p>
          <w:p w:rsidR="000F5305" w:rsidRPr="002E756B" w:rsidRDefault="000F5305" w:rsidP="00100200">
            <w:pPr>
              <w:autoSpaceDE w:val="0"/>
              <w:autoSpaceDN w:val="0"/>
              <w:adjustRightInd w:val="0"/>
              <w:ind w:left="276" w:hangingChars="100" w:hanging="276"/>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・フッ素塗布の効果について、正しい情報提供を行い、フッ素塗布</w:t>
            </w:r>
            <w:r w:rsidR="00100200" w:rsidRPr="002E756B">
              <w:rPr>
                <w:rFonts w:asciiTheme="majorEastAsia" w:eastAsiaTheme="majorEastAsia" w:hAnsiTheme="majorEastAsia" w:cs="HG丸ｺﾞｼｯｸM-PRO" w:hint="eastAsia"/>
                <w:kern w:val="0"/>
                <w:sz w:val="24"/>
                <w:szCs w:val="24"/>
              </w:rPr>
              <w:t>が安心して受けられるよう啓発します</w:t>
            </w:r>
            <w:r w:rsidRPr="002E756B">
              <w:rPr>
                <w:rFonts w:asciiTheme="majorEastAsia" w:eastAsiaTheme="majorEastAsia" w:hAnsiTheme="majorEastAsia" w:cs="HG丸ｺﾞｼｯｸM-PRO" w:hint="eastAsia"/>
                <w:kern w:val="0"/>
                <w:sz w:val="24"/>
                <w:szCs w:val="24"/>
              </w:rPr>
              <w:t>。</w:t>
            </w:r>
          </w:p>
          <w:p w:rsidR="00E950D6" w:rsidRPr="002E756B" w:rsidRDefault="00771442" w:rsidP="003A5DFE">
            <w:pPr>
              <w:autoSpaceDE w:val="0"/>
              <w:autoSpaceDN w:val="0"/>
              <w:adjustRightInd w:val="0"/>
              <w:ind w:left="276" w:hangingChars="100" w:hanging="276"/>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w:t>
            </w:r>
            <w:r w:rsidR="00292F3F" w:rsidRPr="002E756B">
              <w:rPr>
                <w:rFonts w:asciiTheme="majorEastAsia" w:eastAsiaTheme="majorEastAsia" w:hAnsiTheme="majorEastAsia" w:cs="HG丸ｺﾞｼｯｸM-PRO" w:hint="eastAsia"/>
                <w:kern w:val="0"/>
                <w:sz w:val="24"/>
                <w:szCs w:val="24"/>
              </w:rPr>
              <w:t>１歳６か月</w:t>
            </w:r>
            <w:r w:rsidR="00E950D6" w:rsidRPr="002E756B">
              <w:rPr>
                <w:rFonts w:asciiTheme="majorEastAsia" w:eastAsiaTheme="majorEastAsia" w:hAnsiTheme="majorEastAsia" w:cs="HG丸ｺﾞｼｯｸM-PRO" w:hint="eastAsia"/>
                <w:kern w:val="0"/>
                <w:sz w:val="24"/>
                <w:szCs w:val="24"/>
              </w:rPr>
              <w:t>児から</w:t>
            </w:r>
            <w:r w:rsidR="00292F3F" w:rsidRPr="002E756B">
              <w:rPr>
                <w:rFonts w:asciiTheme="majorEastAsia" w:eastAsiaTheme="majorEastAsia" w:hAnsiTheme="majorEastAsia" w:cs="HG丸ｺﾞｼｯｸM-PRO" w:hint="eastAsia"/>
                <w:kern w:val="0"/>
                <w:sz w:val="24"/>
                <w:szCs w:val="24"/>
              </w:rPr>
              <w:t>３歳までの</w:t>
            </w:r>
            <w:r w:rsidR="00E950D6" w:rsidRPr="002E756B">
              <w:rPr>
                <w:rFonts w:asciiTheme="majorEastAsia" w:eastAsiaTheme="majorEastAsia" w:hAnsiTheme="majorEastAsia" w:cs="HG丸ｺﾞｼｯｸM-PRO" w:hint="eastAsia"/>
                <w:kern w:val="0"/>
                <w:sz w:val="24"/>
                <w:szCs w:val="24"/>
              </w:rPr>
              <w:t>期間の</w:t>
            </w:r>
            <w:r w:rsidR="001554E9" w:rsidRPr="002E756B">
              <w:rPr>
                <w:rFonts w:asciiTheme="majorEastAsia" w:eastAsiaTheme="majorEastAsia" w:hAnsiTheme="majorEastAsia" w:cs="HG丸ｺﾞｼｯｸM-PRO" w:hint="eastAsia"/>
                <w:kern w:val="0"/>
                <w:sz w:val="24"/>
                <w:szCs w:val="24"/>
              </w:rPr>
              <w:t>むし歯</w:t>
            </w:r>
            <w:r w:rsidR="00E950D6" w:rsidRPr="002E756B">
              <w:rPr>
                <w:rFonts w:asciiTheme="majorEastAsia" w:eastAsiaTheme="majorEastAsia" w:hAnsiTheme="majorEastAsia" w:cs="HG丸ｺﾞｼｯｸM-PRO" w:hint="eastAsia"/>
                <w:kern w:val="0"/>
                <w:sz w:val="24"/>
                <w:szCs w:val="24"/>
              </w:rPr>
              <w:t>予防対策</w:t>
            </w:r>
            <w:r w:rsidR="003A5DFE" w:rsidRPr="002E756B">
              <w:rPr>
                <w:rFonts w:asciiTheme="majorEastAsia" w:eastAsiaTheme="majorEastAsia" w:hAnsiTheme="majorEastAsia" w:cs="HG丸ｺﾞｼｯｸM-PRO" w:hint="eastAsia"/>
                <w:kern w:val="0"/>
                <w:sz w:val="24"/>
                <w:szCs w:val="24"/>
              </w:rPr>
              <w:t>事業を</w:t>
            </w:r>
            <w:r w:rsidR="00E950D6" w:rsidRPr="002E756B">
              <w:rPr>
                <w:rFonts w:asciiTheme="majorEastAsia" w:eastAsiaTheme="majorEastAsia" w:hAnsiTheme="majorEastAsia" w:cs="HG丸ｺﾞｼｯｸM-PRO" w:hint="eastAsia"/>
                <w:kern w:val="0"/>
                <w:sz w:val="24"/>
                <w:szCs w:val="24"/>
              </w:rPr>
              <w:t>実施します。</w:t>
            </w:r>
          </w:p>
        </w:tc>
      </w:tr>
    </w:tbl>
    <w:p w:rsidR="00F515D3" w:rsidRDefault="00DB38A3" w:rsidP="00C37DE2">
      <w:pPr>
        <w:rPr>
          <w:rFonts w:asciiTheme="minorEastAsia" w:hAnsiTheme="minorEastAsia"/>
          <w:sz w:val="24"/>
          <w:szCs w:val="24"/>
        </w:rPr>
      </w:pPr>
      <w:r>
        <w:rPr>
          <w:rFonts w:hint="eastAsia"/>
          <w:b/>
          <w:noProof/>
          <w:sz w:val="24"/>
          <w:szCs w:val="24"/>
        </w:rPr>
        <w:lastRenderedPageBreak/>
        <mc:AlternateContent>
          <mc:Choice Requires="wps">
            <w:drawing>
              <wp:anchor distT="0" distB="0" distL="114300" distR="114300" simplePos="0" relativeHeight="251835392" behindDoc="0" locked="0" layoutInCell="1" allowOverlap="1" wp14:anchorId="07E6C6C6" wp14:editId="3B644D55">
                <wp:simplePos x="0" y="0"/>
                <wp:positionH relativeFrom="column">
                  <wp:posOffset>-76835</wp:posOffset>
                </wp:positionH>
                <wp:positionV relativeFrom="paragraph">
                  <wp:posOffset>232410</wp:posOffset>
                </wp:positionV>
                <wp:extent cx="1076325" cy="438150"/>
                <wp:effectExtent l="0" t="0" r="28575" b="19050"/>
                <wp:wrapNone/>
                <wp:docPr id="93" name="フレーム 93"/>
                <wp:cNvGraphicFramePr/>
                <a:graphic xmlns:a="http://schemas.openxmlformats.org/drawingml/2006/main">
                  <a:graphicData uri="http://schemas.microsoft.com/office/word/2010/wordprocessingShape">
                    <wps:wsp>
                      <wps:cNvSpPr/>
                      <wps:spPr>
                        <a:xfrm>
                          <a:off x="0" y="0"/>
                          <a:ext cx="1076325" cy="438150"/>
                        </a:xfrm>
                        <a:prstGeom prst="frame">
                          <a:avLst/>
                        </a:prstGeom>
                        <a:solidFill>
                          <a:sysClr val="window" lastClr="FFFFFF"/>
                        </a:solidFill>
                        <a:ln w="3175" cap="flat" cmpd="sng" algn="ctr">
                          <a:solidFill>
                            <a:sysClr val="windowText" lastClr="000000"/>
                          </a:solidFill>
                          <a:prstDash val="solid"/>
                        </a:ln>
                        <a:effectLst/>
                      </wps:spPr>
                      <wps:txbx>
                        <w:txbxContent>
                          <w:p w:rsidR="00742BD6" w:rsidRPr="00471D83" w:rsidRDefault="00742BD6" w:rsidP="009F3F16">
                            <w:pPr>
                              <w:jc w:val="center"/>
                              <w:rPr>
                                <w:rFonts w:asciiTheme="majorEastAsia" w:eastAsiaTheme="majorEastAsia" w:hAnsiTheme="majorEastAsia"/>
                                <w:sz w:val="24"/>
                                <w:szCs w:val="24"/>
                              </w:rPr>
                            </w:pPr>
                            <w:r w:rsidRPr="00471D83">
                              <w:rPr>
                                <w:rFonts w:asciiTheme="majorEastAsia" w:eastAsiaTheme="majorEastAsia" w:hAnsiTheme="majorEastAsia" w:hint="eastAsia"/>
                                <w:sz w:val="24"/>
                                <w:szCs w:val="24"/>
                              </w:rPr>
                              <w:t>目標値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93" o:spid="_x0000_s1048" style="position:absolute;left:0;text-align:left;margin-left:-6.05pt;margin-top:18.3pt;width:84.75pt;height:34.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6325,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" adj="-11796480,,5400" path="m,l1076325,r,438150l,438150,,xm54769,54769r,328612l1021556,383381r,-328612l54769,54769xe" fillcolor="window" strokecolor="windowText" strokeweight=".25pt">
                <v:stroke joinstyle="miter"/>
                <v:formulas/>
                <v:path arrowok="t" o:connecttype="custom" o:connectlocs="0,0;1076325,0;1076325,438150;0,438150;0,0;54769,54769;54769,383381;1021556,383381;1021556,54769;54769,54769" o:connectangles="0,0,0,0,0,0,0,0,0,0" textboxrect="0,0,1076325,438150"/>
                <v:textbox>
                  <w:txbxContent>
                    <w:p w:rsidR="00A85340" w:rsidRPr="00471D83" w:rsidRDefault="00A85340" w:rsidP="009F3F16">
                      <w:pPr>
                        <w:jc w:val="center"/>
                        <w:rPr>
                          <w:rFonts w:asciiTheme="majorEastAsia" w:eastAsiaTheme="majorEastAsia" w:hAnsiTheme="majorEastAsia"/>
                          <w:sz w:val="24"/>
                          <w:szCs w:val="24"/>
                        </w:rPr>
                      </w:pPr>
                      <w:r w:rsidRPr="00471D83">
                        <w:rPr>
                          <w:rFonts w:asciiTheme="majorEastAsia" w:eastAsiaTheme="majorEastAsia" w:hAnsiTheme="majorEastAsia" w:hint="eastAsia"/>
                          <w:sz w:val="24"/>
                          <w:szCs w:val="24"/>
                        </w:rPr>
                        <w:t>目標値</w:t>
                      </w:r>
                    </w:p>
                  </w:txbxContent>
                </v:textbox>
              </v:shape>
            </w:pict>
          </mc:Fallback>
        </mc:AlternateContent>
      </w:r>
    </w:p>
    <w:p w:rsidR="00E455FA" w:rsidRDefault="00E455FA" w:rsidP="00C37DE2">
      <w:pPr>
        <w:rPr>
          <w:rFonts w:asciiTheme="minorEastAsia" w:hAnsiTheme="minorEastAsia"/>
          <w:sz w:val="24"/>
          <w:szCs w:val="24"/>
        </w:rPr>
      </w:pPr>
    </w:p>
    <w:p w:rsidR="00753694" w:rsidRDefault="00753694" w:rsidP="00C37DE2">
      <w:pPr>
        <w:rPr>
          <w:rFonts w:asciiTheme="minorEastAsia" w:hAnsiTheme="minorEastAsia"/>
          <w:sz w:val="24"/>
          <w:szCs w:val="24"/>
        </w:rPr>
      </w:pPr>
    </w:p>
    <w:p w:rsidR="00D85FB0" w:rsidRPr="00A90A62" w:rsidRDefault="00D85FB0" w:rsidP="0086463C">
      <w:pPr>
        <w:jc w:val="left"/>
        <w:rPr>
          <w:rFonts w:asciiTheme="majorEastAsia" w:eastAsiaTheme="majorEastAsia" w:hAnsiTheme="majorEastAsia"/>
          <w:b/>
          <w:sz w:val="24"/>
          <w:szCs w:val="24"/>
        </w:rPr>
      </w:pPr>
      <w:r>
        <w:rPr>
          <w:rFonts w:asciiTheme="minorEastAsia" w:hAnsiTheme="minorEastAsia" w:hint="eastAsia"/>
          <w:sz w:val="24"/>
          <w:szCs w:val="24"/>
        </w:rPr>
        <w:t>◆</w:t>
      </w:r>
      <w:r w:rsidR="00A90A62" w:rsidRPr="00471D83">
        <w:rPr>
          <w:rFonts w:asciiTheme="majorEastAsia" w:eastAsiaTheme="majorEastAsia" w:hAnsiTheme="majorEastAsia" w:hint="eastAsia"/>
          <w:b/>
          <w:sz w:val="24"/>
          <w:szCs w:val="24"/>
        </w:rPr>
        <w:t>むし歯のない健康な歯を育て</w:t>
      </w:r>
      <w:r w:rsidR="0086463C">
        <w:rPr>
          <w:rFonts w:asciiTheme="majorEastAsia" w:eastAsiaTheme="majorEastAsia" w:hAnsiTheme="majorEastAsia" w:hint="eastAsia"/>
          <w:b/>
          <w:sz w:val="24"/>
          <w:szCs w:val="24"/>
        </w:rPr>
        <w:t>、</w:t>
      </w:r>
      <w:r w:rsidR="00A90A62" w:rsidRPr="00471D83">
        <w:rPr>
          <w:rFonts w:asciiTheme="majorEastAsia" w:eastAsiaTheme="majorEastAsia" w:hAnsiTheme="majorEastAsia" w:hint="eastAsia"/>
          <w:b/>
          <w:sz w:val="24"/>
          <w:szCs w:val="24"/>
        </w:rPr>
        <w:t>健康な歯及び口腔を保つための正しい生活習慣を身につける</w:t>
      </w:r>
    </w:p>
    <w:tbl>
      <w:tblPr>
        <w:tblStyle w:val="a6"/>
        <w:tblW w:w="0" w:type="auto"/>
        <w:tblLook w:val="04A0" w:firstRow="1" w:lastRow="0" w:firstColumn="1" w:lastColumn="0" w:noHBand="0" w:noVBand="1"/>
      </w:tblPr>
      <w:tblGrid>
        <w:gridCol w:w="3794"/>
        <w:gridCol w:w="2551"/>
        <w:gridCol w:w="2694"/>
      </w:tblGrid>
      <w:tr w:rsidR="00456F89" w:rsidRPr="00E100FA" w:rsidTr="003A5DFE">
        <w:tc>
          <w:tcPr>
            <w:tcW w:w="3794" w:type="dxa"/>
            <w:shd w:val="clear" w:color="auto" w:fill="BFBFBF" w:themeFill="background1" w:themeFillShade="BF"/>
          </w:tcPr>
          <w:p w:rsidR="00456F89" w:rsidRPr="003A5DFE" w:rsidRDefault="00456F89" w:rsidP="003A5DFE">
            <w:pPr>
              <w:spacing w:line="60" w:lineRule="auto"/>
              <w:jc w:val="center"/>
              <w:rPr>
                <w:rFonts w:asciiTheme="majorEastAsia" w:eastAsiaTheme="majorEastAsia" w:hAnsiTheme="majorEastAsia"/>
                <w:b/>
                <w:szCs w:val="21"/>
              </w:rPr>
            </w:pPr>
            <w:r w:rsidRPr="003A5DFE">
              <w:rPr>
                <w:rFonts w:asciiTheme="majorEastAsia" w:eastAsiaTheme="majorEastAsia" w:hAnsiTheme="majorEastAsia" w:hint="eastAsia"/>
                <w:b/>
                <w:szCs w:val="21"/>
              </w:rPr>
              <w:t>項目</w:t>
            </w:r>
          </w:p>
        </w:tc>
        <w:tc>
          <w:tcPr>
            <w:tcW w:w="2551" w:type="dxa"/>
            <w:shd w:val="clear" w:color="auto" w:fill="BFBFBF" w:themeFill="background1" w:themeFillShade="BF"/>
          </w:tcPr>
          <w:p w:rsidR="00456F89" w:rsidRPr="003A5DFE" w:rsidRDefault="00456F89" w:rsidP="003A5DFE">
            <w:pPr>
              <w:spacing w:line="60" w:lineRule="auto"/>
              <w:rPr>
                <w:rFonts w:asciiTheme="majorEastAsia" w:eastAsiaTheme="majorEastAsia" w:hAnsiTheme="majorEastAsia"/>
                <w:b/>
                <w:szCs w:val="21"/>
              </w:rPr>
            </w:pPr>
            <w:r w:rsidRPr="003A5DFE">
              <w:rPr>
                <w:rFonts w:asciiTheme="majorEastAsia" w:eastAsiaTheme="majorEastAsia" w:hAnsiTheme="majorEastAsia" w:hint="eastAsia"/>
                <w:b/>
                <w:szCs w:val="21"/>
              </w:rPr>
              <w:t>現状値</w:t>
            </w:r>
            <w:r w:rsidR="003A5DFE">
              <w:rPr>
                <w:rFonts w:asciiTheme="majorEastAsia" w:eastAsiaTheme="majorEastAsia" w:hAnsiTheme="majorEastAsia" w:hint="eastAsia"/>
                <w:b/>
                <w:szCs w:val="21"/>
              </w:rPr>
              <w:t>(</w:t>
            </w:r>
            <w:r w:rsidRPr="003A5DFE">
              <w:rPr>
                <w:rFonts w:asciiTheme="majorEastAsia" w:eastAsiaTheme="majorEastAsia" w:hAnsiTheme="majorEastAsia" w:hint="eastAsia"/>
                <w:b/>
                <w:szCs w:val="21"/>
              </w:rPr>
              <w:t>平成25年度</w:t>
            </w:r>
            <w:r w:rsidR="003A5DFE">
              <w:rPr>
                <w:rFonts w:asciiTheme="majorEastAsia" w:eastAsiaTheme="majorEastAsia" w:hAnsiTheme="majorEastAsia" w:hint="eastAsia"/>
                <w:b/>
                <w:szCs w:val="21"/>
              </w:rPr>
              <w:t>)</w:t>
            </w:r>
          </w:p>
        </w:tc>
        <w:tc>
          <w:tcPr>
            <w:tcW w:w="2694" w:type="dxa"/>
            <w:shd w:val="clear" w:color="auto" w:fill="BFBFBF" w:themeFill="background1" w:themeFillShade="BF"/>
          </w:tcPr>
          <w:p w:rsidR="00456F89" w:rsidRPr="003A5DFE" w:rsidRDefault="00456F89" w:rsidP="003A5DFE">
            <w:pPr>
              <w:spacing w:line="60" w:lineRule="auto"/>
              <w:rPr>
                <w:rFonts w:asciiTheme="majorEastAsia" w:eastAsiaTheme="majorEastAsia" w:hAnsiTheme="majorEastAsia"/>
                <w:b/>
                <w:szCs w:val="21"/>
              </w:rPr>
            </w:pPr>
            <w:r w:rsidRPr="003A5DFE">
              <w:rPr>
                <w:rFonts w:asciiTheme="majorEastAsia" w:eastAsiaTheme="majorEastAsia" w:hAnsiTheme="majorEastAsia" w:hint="eastAsia"/>
                <w:b/>
                <w:szCs w:val="21"/>
              </w:rPr>
              <w:t>目標値（平成29年度）</w:t>
            </w:r>
          </w:p>
        </w:tc>
      </w:tr>
      <w:tr w:rsidR="00456F89" w:rsidTr="0005465A">
        <w:tc>
          <w:tcPr>
            <w:tcW w:w="3794" w:type="dxa"/>
            <w:vAlign w:val="center"/>
          </w:tcPr>
          <w:p w:rsidR="00BA6B60" w:rsidRPr="003A5DFE" w:rsidRDefault="00BA6B60" w:rsidP="0005465A">
            <w:pPr>
              <w:rPr>
                <w:rFonts w:asciiTheme="majorEastAsia" w:eastAsiaTheme="majorEastAsia" w:hAnsiTheme="majorEastAsia"/>
                <w:szCs w:val="21"/>
              </w:rPr>
            </w:pPr>
            <w:r w:rsidRPr="003A5DFE">
              <w:rPr>
                <w:rFonts w:asciiTheme="majorEastAsia" w:eastAsiaTheme="majorEastAsia" w:hAnsiTheme="majorEastAsia" w:hint="eastAsia"/>
                <w:szCs w:val="21"/>
              </w:rPr>
              <w:t>むし歯のない児の割合</w:t>
            </w:r>
            <w:r w:rsidR="003A5DFE">
              <w:rPr>
                <w:rFonts w:asciiTheme="majorEastAsia" w:eastAsiaTheme="majorEastAsia" w:hAnsiTheme="majorEastAsia" w:hint="eastAsia"/>
                <w:szCs w:val="21"/>
              </w:rPr>
              <w:t>(</w:t>
            </w:r>
            <w:r w:rsidRPr="003A5DFE">
              <w:rPr>
                <w:rFonts w:asciiTheme="majorEastAsia" w:eastAsiaTheme="majorEastAsia" w:hAnsiTheme="majorEastAsia" w:hint="eastAsia"/>
                <w:szCs w:val="21"/>
              </w:rPr>
              <w:t>３歳児</w:t>
            </w:r>
            <w:r w:rsidR="003A5DFE">
              <w:rPr>
                <w:rFonts w:asciiTheme="majorEastAsia" w:eastAsiaTheme="majorEastAsia" w:hAnsiTheme="majorEastAsia" w:hint="eastAsia"/>
                <w:szCs w:val="21"/>
              </w:rPr>
              <w:t>)</w:t>
            </w:r>
          </w:p>
        </w:tc>
        <w:tc>
          <w:tcPr>
            <w:tcW w:w="2551" w:type="dxa"/>
            <w:vAlign w:val="center"/>
          </w:tcPr>
          <w:p w:rsidR="00456F89" w:rsidRPr="003A5DFE" w:rsidRDefault="004C6F46" w:rsidP="0093744A">
            <w:pPr>
              <w:jc w:val="center"/>
              <w:rPr>
                <w:rFonts w:asciiTheme="majorEastAsia" w:eastAsiaTheme="majorEastAsia" w:hAnsiTheme="majorEastAsia"/>
                <w:szCs w:val="21"/>
              </w:rPr>
            </w:pPr>
            <w:r w:rsidRPr="003A5DFE">
              <w:rPr>
                <w:rFonts w:asciiTheme="majorEastAsia" w:eastAsiaTheme="majorEastAsia" w:hAnsiTheme="majorEastAsia" w:hint="eastAsia"/>
                <w:szCs w:val="21"/>
              </w:rPr>
              <w:t>８２．０％</w:t>
            </w:r>
          </w:p>
        </w:tc>
        <w:tc>
          <w:tcPr>
            <w:tcW w:w="2694" w:type="dxa"/>
            <w:vAlign w:val="center"/>
          </w:tcPr>
          <w:p w:rsidR="00456F89" w:rsidRPr="003A5DFE" w:rsidRDefault="004C6F46" w:rsidP="0093744A">
            <w:pPr>
              <w:jc w:val="center"/>
              <w:rPr>
                <w:rFonts w:asciiTheme="majorEastAsia" w:eastAsiaTheme="majorEastAsia" w:hAnsiTheme="majorEastAsia"/>
                <w:szCs w:val="21"/>
              </w:rPr>
            </w:pPr>
            <w:r w:rsidRPr="003A5DFE">
              <w:rPr>
                <w:rFonts w:asciiTheme="majorEastAsia" w:eastAsiaTheme="majorEastAsia" w:hAnsiTheme="majorEastAsia" w:hint="eastAsia"/>
                <w:szCs w:val="21"/>
              </w:rPr>
              <w:t>９０．０％</w:t>
            </w:r>
          </w:p>
          <w:p w:rsidR="004C6F46" w:rsidRPr="003A5DFE" w:rsidRDefault="004C6F46" w:rsidP="0093744A">
            <w:pPr>
              <w:jc w:val="center"/>
              <w:rPr>
                <w:rFonts w:asciiTheme="majorEastAsia" w:eastAsiaTheme="majorEastAsia" w:hAnsiTheme="majorEastAsia"/>
                <w:szCs w:val="21"/>
              </w:rPr>
            </w:pPr>
            <w:r w:rsidRPr="003A5DFE">
              <w:rPr>
                <w:rFonts w:asciiTheme="majorEastAsia" w:eastAsiaTheme="majorEastAsia" w:hAnsiTheme="majorEastAsia" w:hint="eastAsia"/>
                <w:szCs w:val="21"/>
              </w:rPr>
              <w:t>(国の目標値)</w:t>
            </w:r>
          </w:p>
        </w:tc>
      </w:tr>
    </w:tbl>
    <w:tbl>
      <w:tblPr>
        <w:tblStyle w:val="a6"/>
        <w:tblpPr w:leftFromText="142" w:rightFromText="142" w:vertAnchor="text" w:horzAnchor="margin" w:tblpY="187"/>
        <w:tblW w:w="0" w:type="auto"/>
        <w:tblLook w:val="04A0" w:firstRow="1" w:lastRow="0" w:firstColumn="1" w:lastColumn="0" w:noHBand="0" w:noVBand="1"/>
      </w:tblPr>
      <w:tblGrid>
        <w:gridCol w:w="610"/>
        <w:gridCol w:w="3326"/>
        <w:gridCol w:w="2409"/>
        <w:gridCol w:w="2715"/>
      </w:tblGrid>
      <w:tr w:rsidR="003A5DFE" w:rsidRPr="009F7388" w:rsidTr="009F7388">
        <w:tc>
          <w:tcPr>
            <w:tcW w:w="610" w:type="dxa"/>
            <w:shd w:val="clear" w:color="auto" w:fill="BFBFBF" w:themeFill="background1" w:themeFillShade="BF"/>
          </w:tcPr>
          <w:p w:rsidR="003A5DFE" w:rsidRPr="009F7388" w:rsidRDefault="003A5DFE" w:rsidP="003A5DFE">
            <w:pPr>
              <w:spacing w:line="0" w:lineRule="atLeast"/>
              <w:jc w:val="center"/>
              <w:rPr>
                <w:rFonts w:asciiTheme="majorEastAsia" w:eastAsiaTheme="majorEastAsia" w:hAnsiTheme="majorEastAsia"/>
                <w:sz w:val="24"/>
                <w:szCs w:val="24"/>
              </w:rPr>
            </w:pPr>
          </w:p>
        </w:tc>
        <w:tc>
          <w:tcPr>
            <w:tcW w:w="3326" w:type="dxa"/>
            <w:shd w:val="clear" w:color="auto" w:fill="BFBFBF" w:themeFill="background1" w:themeFillShade="BF"/>
            <w:vAlign w:val="center"/>
          </w:tcPr>
          <w:p w:rsidR="003A5DFE" w:rsidRPr="009F7388" w:rsidRDefault="003A5DFE" w:rsidP="003A5DFE">
            <w:pPr>
              <w:spacing w:line="0" w:lineRule="atLeast"/>
              <w:jc w:val="center"/>
              <w:rPr>
                <w:rFonts w:asciiTheme="majorEastAsia" w:eastAsiaTheme="majorEastAsia" w:hAnsiTheme="majorEastAsia"/>
                <w:sz w:val="24"/>
                <w:szCs w:val="24"/>
              </w:rPr>
            </w:pPr>
            <w:r w:rsidRPr="009F7388">
              <w:rPr>
                <w:rFonts w:asciiTheme="majorEastAsia" w:eastAsiaTheme="majorEastAsia" w:hAnsiTheme="majorEastAsia" w:hint="eastAsia"/>
                <w:sz w:val="24"/>
                <w:szCs w:val="24"/>
              </w:rPr>
              <w:t>項目</w:t>
            </w:r>
          </w:p>
        </w:tc>
        <w:tc>
          <w:tcPr>
            <w:tcW w:w="2409" w:type="dxa"/>
            <w:shd w:val="clear" w:color="auto" w:fill="BFBFBF" w:themeFill="background1" w:themeFillShade="BF"/>
          </w:tcPr>
          <w:p w:rsidR="003A5DFE" w:rsidRPr="009F7388" w:rsidRDefault="003A5DFE" w:rsidP="003A5DFE">
            <w:pPr>
              <w:spacing w:line="0" w:lineRule="atLeast"/>
              <w:jc w:val="center"/>
              <w:rPr>
                <w:rFonts w:asciiTheme="majorEastAsia" w:eastAsiaTheme="majorEastAsia" w:hAnsiTheme="majorEastAsia"/>
                <w:sz w:val="24"/>
                <w:szCs w:val="24"/>
              </w:rPr>
            </w:pPr>
            <w:r w:rsidRPr="009F7388">
              <w:rPr>
                <w:rFonts w:asciiTheme="majorEastAsia" w:eastAsiaTheme="majorEastAsia" w:hAnsiTheme="majorEastAsia" w:hint="eastAsia"/>
                <w:sz w:val="24"/>
                <w:szCs w:val="24"/>
              </w:rPr>
              <w:t>現状値</w:t>
            </w:r>
          </w:p>
          <w:p w:rsidR="003A5DFE" w:rsidRPr="009F7388" w:rsidRDefault="003A5DFE" w:rsidP="003A5DFE">
            <w:pPr>
              <w:spacing w:line="0" w:lineRule="atLeast"/>
              <w:jc w:val="center"/>
              <w:rPr>
                <w:rFonts w:asciiTheme="majorEastAsia" w:eastAsiaTheme="majorEastAsia" w:hAnsiTheme="majorEastAsia"/>
                <w:sz w:val="24"/>
                <w:szCs w:val="24"/>
              </w:rPr>
            </w:pPr>
            <w:r w:rsidRPr="009F7388">
              <w:rPr>
                <w:rFonts w:asciiTheme="majorEastAsia" w:eastAsiaTheme="majorEastAsia" w:hAnsiTheme="majorEastAsia" w:hint="eastAsia"/>
                <w:sz w:val="24"/>
                <w:szCs w:val="24"/>
              </w:rPr>
              <w:t>（平成25年度）</w:t>
            </w:r>
          </w:p>
        </w:tc>
        <w:tc>
          <w:tcPr>
            <w:tcW w:w="2715" w:type="dxa"/>
            <w:shd w:val="clear" w:color="auto" w:fill="BFBFBF" w:themeFill="background1" w:themeFillShade="BF"/>
          </w:tcPr>
          <w:p w:rsidR="003A5DFE" w:rsidRPr="009F7388" w:rsidRDefault="003A5DFE" w:rsidP="003A5DFE">
            <w:pPr>
              <w:spacing w:line="0" w:lineRule="atLeast"/>
              <w:jc w:val="center"/>
              <w:rPr>
                <w:rFonts w:asciiTheme="majorEastAsia" w:eastAsiaTheme="majorEastAsia" w:hAnsiTheme="majorEastAsia"/>
                <w:sz w:val="24"/>
                <w:szCs w:val="24"/>
              </w:rPr>
            </w:pPr>
            <w:r w:rsidRPr="009F7388">
              <w:rPr>
                <w:rFonts w:asciiTheme="majorEastAsia" w:eastAsiaTheme="majorEastAsia" w:hAnsiTheme="majorEastAsia" w:hint="eastAsia"/>
                <w:sz w:val="24"/>
                <w:szCs w:val="24"/>
              </w:rPr>
              <w:t>目標値</w:t>
            </w:r>
          </w:p>
          <w:p w:rsidR="003A5DFE" w:rsidRPr="009F7388" w:rsidRDefault="003A5DFE" w:rsidP="003A5DFE">
            <w:pPr>
              <w:spacing w:line="0" w:lineRule="atLeast"/>
              <w:jc w:val="center"/>
              <w:rPr>
                <w:rFonts w:asciiTheme="majorEastAsia" w:eastAsiaTheme="majorEastAsia" w:hAnsiTheme="majorEastAsia"/>
                <w:sz w:val="24"/>
                <w:szCs w:val="24"/>
              </w:rPr>
            </w:pPr>
            <w:r w:rsidRPr="009F7388">
              <w:rPr>
                <w:rFonts w:asciiTheme="majorEastAsia" w:eastAsiaTheme="majorEastAsia" w:hAnsiTheme="majorEastAsia" w:hint="eastAsia"/>
                <w:sz w:val="24"/>
                <w:szCs w:val="24"/>
              </w:rPr>
              <w:t>（平成29年度）</w:t>
            </w:r>
          </w:p>
        </w:tc>
      </w:tr>
      <w:tr w:rsidR="002E756B" w:rsidRPr="009F7388" w:rsidTr="009F7388">
        <w:tc>
          <w:tcPr>
            <w:tcW w:w="610" w:type="dxa"/>
            <w:vMerge w:val="restart"/>
            <w:textDirection w:val="tbRlV"/>
          </w:tcPr>
          <w:p w:rsidR="003A5DFE" w:rsidRPr="009F7388" w:rsidRDefault="003A5DFE" w:rsidP="00DD71AE">
            <w:pPr>
              <w:spacing w:line="0" w:lineRule="atLeast"/>
              <w:ind w:left="113" w:right="113"/>
              <w:jc w:val="center"/>
              <w:rPr>
                <w:rFonts w:asciiTheme="majorEastAsia" w:eastAsiaTheme="majorEastAsia" w:hAnsiTheme="majorEastAsia"/>
                <w:bCs/>
                <w:sz w:val="24"/>
                <w:szCs w:val="24"/>
              </w:rPr>
            </w:pPr>
            <w:r w:rsidRPr="009F7388">
              <w:rPr>
                <w:rFonts w:asciiTheme="majorEastAsia" w:eastAsiaTheme="majorEastAsia" w:hAnsiTheme="majorEastAsia" w:hint="eastAsia"/>
                <w:bCs/>
                <w:sz w:val="24"/>
                <w:szCs w:val="24"/>
              </w:rPr>
              <w:t>小学生</w:t>
            </w:r>
          </w:p>
        </w:tc>
        <w:tc>
          <w:tcPr>
            <w:tcW w:w="3326" w:type="dxa"/>
            <w:vAlign w:val="center"/>
          </w:tcPr>
          <w:p w:rsidR="003A5DFE" w:rsidRPr="009F7388" w:rsidRDefault="003A5DFE" w:rsidP="0093744A">
            <w:pPr>
              <w:spacing w:line="276" w:lineRule="auto"/>
              <w:rPr>
                <w:rFonts w:asciiTheme="majorEastAsia" w:eastAsiaTheme="majorEastAsia" w:hAnsiTheme="majorEastAsia"/>
                <w:sz w:val="24"/>
                <w:szCs w:val="24"/>
              </w:rPr>
            </w:pPr>
            <w:r w:rsidRPr="009F7388">
              <w:rPr>
                <w:rFonts w:asciiTheme="majorEastAsia" w:eastAsiaTheme="majorEastAsia" w:hAnsiTheme="majorEastAsia" w:hint="eastAsia"/>
                <w:bCs/>
                <w:sz w:val="24"/>
                <w:szCs w:val="24"/>
              </w:rPr>
              <w:t>むし歯がない児の割合</w:t>
            </w:r>
          </w:p>
        </w:tc>
        <w:tc>
          <w:tcPr>
            <w:tcW w:w="2409" w:type="dxa"/>
            <w:vAlign w:val="center"/>
          </w:tcPr>
          <w:p w:rsidR="003A5DFE" w:rsidRPr="009F7388" w:rsidRDefault="003A5DFE" w:rsidP="0093744A">
            <w:pPr>
              <w:spacing w:line="276" w:lineRule="auto"/>
              <w:jc w:val="center"/>
              <w:rPr>
                <w:rFonts w:asciiTheme="majorEastAsia" w:eastAsiaTheme="majorEastAsia" w:hAnsiTheme="majorEastAsia"/>
                <w:color w:val="000000" w:themeColor="text1"/>
                <w:sz w:val="24"/>
                <w:szCs w:val="24"/>
              </w:rPr>
            </w:pPr>
            <w:r w:rsidRPr="009F7388">
              <w:rPr>
                <w:rFonts w:asciiTheme="majorEastAsia" w:eastAsiaTheme="majorEastAsia" w:hAnsiTheme="majorEastAsia" w:hint="eastAsia"/>
                <w:color w:val="000000" w:themeColor="text1"/>
                <w:sz w:val="24"/>
                <w:szCs w:val="24"/>
              </w:rPr>
              <w:t>４９．２％</w:t>
            </w:r>
          </w:p>
        </w:tc>
        <w:tc>
          <w:tcPr>
            <w:tcW w:w="2715" w:type="dxa"/>
            <w:vAlign w:val="center"/>
          </w:tcPr>
          <w:p w:rsidR="003A5DFE" w:rsidRPr="009F7388" w:rsidRDefault="003A5DFE" w:rsidP="0093744A">
            <w:pPr>
              <w:spacing w:line="276" w:lineRule="auto"/>
              <w:jc w:val="center"/>
              <w:rPr>
                <w:rFonts w:asciiTheme="majorEastAsia" w:eastAsiaTheme="majorEastAsia" w:hAnsiTheme="majorEastAsia"/>
                <w:sz w:val="24"/>
                <w:szCs w:val="24"/>
              </w:rPr>
            </w:pPr>
            <w:r w:rsidRPr="009F7388">
              <w:rPr>
                <w:rFonts w:asciiTheme="majorEastAsia" w:eastAsiaTheme="majorEastAsia" w:hAnsiTheme="majorEastAsia" w:hint="eastAsia"/>
                <w:sz w:val="24"/>
                <w:szCs w:val="24"/>
              </w:rPr>
              <w:t>６０．０％</w:t>
            </w:r>
          </w:p>
          <w:p w:rsidR="003A5DFE" w:rsidRPr="009F7388" w:rsidRDefault="003A5DFE" w:rsidP="0093744A">
            <w:pPr>
              <w:spacing w:line="276" w:lineRule="auto"/>
              <w:jc w:val="center"/>
              <w:rPr>
                <w:rFonts w:asciiTheme="majorEastAsia" w:eastAsiaTheme="majorEastAsia" w:hAnsiTheme="majorEastAsia"/>
                <w:sz w:val="24"/>
                <w:szCs w:val="24"/>
              </w:rPr>
            </w:pPr>
            <w:r w:rsidRPr="009F7388">
              <w:rPr>
                <w:rFonts w:asciiTheme="majorEastAsia" w:eastAsiaTheme="majorEastAsia" w:hAnsiTheme="majorEastAsia" w:hint="eastAsia"/>
                <w:sz w:val="24"/>
                <w:szCs w:val="24"/>
              </w:rPr>
              <w:t>（国の目標値）</w:t>
            </w:r>
          </w:p>
        </w:tc>
      </w:tr>
      <w:tr w:rsidR="002E756B" w:rsidRPr="009F7388" w:rsidTr="009F7388">
        <w:tc>
          <w:tcPr>
            <w:tcW w:w="610" w:type="dxa"/>
            <w:vMerge/>
            <w:textDirection w:val="tbRlV"/>
          </w:tcPr>
          <w:p w:rsidR="003A5DFE" w:rsidRPr="009F7388" w:rsidRDefault="003A5DFE" w:rsidP="003A5DFE">
            <w:pPr>
              <w:spacing w:line="0" w:lineRule="atLeast"/>
              <w:ind w:left="113" w:right="113"/>
              <w:rPr>
                <w:rFonts w:asciiTheme="majorEastAsia" w:eastAsiaTheme="majorEastAsia" w:hAnsiTheme="majorEastAsia"/>
                <w:bCs/>
                <w:sz w:val="24"/>
                <w:szCs w:val="24"/>
              </w:rPr>
            </w:pPr>
          </w:p>
        </w:tc>
        <w:tc>
          <w:tcPr>
            <w:tcW w:w="3326" w:type="dxa"/>
            <w:vAlign w:val="center"/>
          </w:tcPr>
          <w:p w:rsidR="003A5DFE" w:rsidRPr="009F7388" w:rsidRDefault="003A5DFE" w:rsidP="0093744A">
            <w:pPr>
              <w:spacing w:line="276" w:lineRule="auto"/>
              <w:rPr>
                <w:rFonts w:asciiTheme="majorEastAsia" w:eastAsiaTheme="majorEastAsia" w:hAnsiTheme="majorEastAsia"/>
                <w:bCs/>
                <w:sz w:val="24"/>
                <w:szCs w:val="24"/>
              </w:rPr>
            </w:pPr>
            <w:r w:rsidRPr="009F7388">
              <w:rPr>
                <w:rFonts w:asciiTheme="majorEastAsia" w:eastAsiaTheme="majorEastAsia" w:hAnsiTheme="majorEastAsia" w:hint="eastAsia"/>
                <w:bCs/>
                <w:sz w:val="24"/>
                <w:szCs w:val="24"/>
              </w:rPr>
              <w:t>処置完了者の割合</w:t>
            </w:r>
          </w:p>
        </w:tc>
        <w:tc>
          <w:tcPr>
            <w:tcW w:w="2409" w:type="dxa"/>
            <w:vAlign w:val="center"/>
          </w:tcPr>
          <w:p w:rsidR="003A5DFE" w:rsidRPr="009F7388" w:rsidRDefault="003A5DFE" w:rsidP="0093744A">
            <w:pPr>
              <w:spacing w:line="276" w:lineRule="auto"/>
              <w:jc w:val="center"/>
              <w:rPr>
                <w:rFonts w:asciiTheme="majorEastAsia" w:eastAsiaTheme="majorEastAsia" w:hAnsiTheme="majorEastAsia"/>
                <w:color w:val="000000" w:themeColor="text1"/>
                <w:sz w:val="24"/>
                <w:szCs w:val="24"/>
              </w:rPr>
            </w:pPr>
            <w:r w:rsidRPr="009F7388">
              <w:rPr>
                <w:rFonts w:asciiTheme="majorEastAsia" w:eastAsiaTheme="majorEastAsia" w:hAnsiTheme="majorEastAsia" w:hint="eastAsia"/>
                <w:color w:val="000000" w:themeColor="text1"/>
                <w:sz w:val="24"/>
                <w:szCs w:val="24"/>
              </w:rPr>
              <w:t>２４．０％</w:t>
            </w:r>
          </w:p>
        </w:tc>
        <w:tc>
          <w:tcPr>
            <w:tcW w:w="2715" w:type="dxa"/>
            <w:vAlign w:val="center"/>
          </w:tcPr>
          <w:p w:rsidR="003A5DFE" w:rsidRPr="009F7388" w:rsidRDefault="003A5DFE" w:rsidP="0093744A">
            <w:pPr>
              <w:spacing w:line="276" w:lineRule="auto"/>
              <w:jc w:val="center"/>
              <w:rPr>
                <w:rFonts w:asciiTheme="majorEastAsia" w:eastAsiaTheme="majorEastAsia" w:hAnsiTheme="majorEastAsia"/>
                <w:sz w:val="24"/>
                <w:szCs w:val="24"/>
              </w:rPr>
            </w:pPr>
            <w:r w:rsidRPr="009F7388">
              <w:rPr>
                <w:rFonts w:asciiTheme="majorEastAsia" w:eastAsiaTheme="majorEastAsia" w:hAnsiTheme="majorEastAsia" w:hint="eastAsia"/>
                <w:sz w:val="24"/>
                <w:szCs w:val="24"/>
              </w:rPr>
              <w:t>２７．０％</w:t>
            </w:r>
          </w:p>
          <w:p w:rsidR="003A5DFE" w:rsidRPr="009F7388" w:rsidRDefault="003A5DFE" w:rsidP="0093744A">
            <w:pPr>
              <w:spacing w:line="276" w:lineRule="auto"/>
              <w:jc w:val="center"/>
              <w:rPr>
                <w:rFonts w:asciiTheme="majorEastAsia" w:eastAsiaTheme="majorEastAsia" w:hAnsiTheme="majorEastAsia"/>
                <w:sz w:val="24"/>
                <w:szCs w:val="24"/>
              </w:rPr>
            </w:pPr>
            <w:r w:rsidRPr="009F7388">
              <w:rPr>
                <w:rFonts w:asciiTheme="majorEastAsia" w:eastAsiaTheme="majorEastAsia" w:hAnsiTheme="majorEastAsia" w:hint="eastAsia"/>
                <w:sz w:val="24"/>
                <w:szCs w:val="24"/>
              </w:rPr>
              <w:t>(全国平均)</w:t>
            </w:r>
          </w:p>
        </w:tc>
      </w:tr>
      <w:tr w:rsidR="002E756B" w:rsidRPr="009F7388" w:rsidTr="009F7388">
        <w:tc>
          <w:tcPr>
            <w:tcW w:w="610" w:type="dxa"/>
            <w:vMerge/>
            <w:textDirection w:val="tbRlV"/>
          </w:tcPr>
          <w:p w:rsidR="003A5DFE" w:rsidRPr="009F7388" w:rsidRDefault="003A5DFE" w:rsidP="003A5DFE">
            <w:pPr>
              <w:spacing w:line="0" w:lineRule="atLeast"/>
              <w:ind w:left="113" w:right="113"/>
              <w:rPr>
                <w:rFonts w:asciiTheme="majorEastAsia" w:eastAsiaTheme="majorEastAsia" w:hAnsiTheme="majorEastAsia"/>
                <w:bCs/>
                <w:sz w:val="24"/>
                <w:szCs w:val="24"/>
              </w:rPr>
            </w:pPr>
          </w:p>
        </w:tc>
        <w:tc>
          <w:tcPr>
            <w:tcW w:w="3326" w:type="dxa"/>
            <w:vAlign w:val="center"/>
          </w:tcPr>
          <w:p w:rsidR="003A5DFE" w:rsidRPr="009F7388" w:rsidRDefault="003A5DFE" w:rsidP="0093744A">
            <w:pPr>
              <w:spacing w:line="276" w:lineRule="auto"/>
              <w:rPr>
                <w:rFonts w:asciiTheme="majorEastAsia" w:eastAsiaTheme="majorEastAsia" w:hAnsiTheme="majorEastAsia"/>
                <w:sz w:val="24"/>
                <w:szCs w:val="24"/>
              </w:rPr>
            </w:pPr>
            <w:r w:rsidRPr="009F7388">
              <w:rPr>
                <w:rFonts w:asciiTheme="majorEastAsia" w:eastAsiaTheme="majorEastAsia" w:hAnsiTheme="majorEastAsia" w:hint="eastAsia"/>
                <w:bCs/>
                <w:sz w:val="24"/>
                <w:szCs w:val="24"/>
              </w:rPr>
              <w:t>未処置者の割合</w:t>
            </w:r>
          </w:p>
        </w:tc>
        <w:tc>
          <w:tcPr>
            <w:tcW w:w="2409" w:type="dxa"/>
            <w:vAlign w:val="center"/>
          </w:tcPr>
          <w:p w:rsidR="003A5DFE" w:rsidRPr="009F7388" w:rsidRDefault="003A5DFE" w:rsidP="0093744A">
            <w:pPr>
              <w:spacing w:line="276" w:lineRule="auto"/>
              <w:jc w:val="center"/>
              <w:rPr>
                <w:rFonts w:asciiTheme="majorEastAsia" w:eastAsiaTheme="majorEastAsia" w:hAnsiTheme="majorEastAsia"/>
                <w:color w:val="000000" w:themeColor="text1"/>
                <w:sz w:val="24"/>
                <w:szCs w:val="24"/>
              </w:rPr>
            </w:pPr>
            <w:r w:rsidRPr="009F7388">
              <w:rPr>
                <w:rFonts w:asciiTheme="majorEastAsia" w:eastAsiaTheme="majorEastAsia" w:hAnsiTheme="majorEastAsia" w:hint="eastAsia"/>
                <w:color w:val="000000" w:themeColor="text1"/>
                <w:sz w:val="24"/>
                <w:szCs w:val="24"/>
              </w:rPr>
              <w:t>２６．８％</w:t>
            </w:r>
          </w:p>
        </w:tc>
        <w:tc>
          <w:tcPr>
            <w:tcW w:w="2715" w:type="dxa"/>
            <w:vAlign w:val="center"/>
          </w:tcPr>
          <w:p w:rsidR="003A5DFE" w:rsidRPr="009F7388" w:rsidRDefault="003A5DFE" w:rsidP="0093744A">
            <w:pPr>
              <w:spacing w:line="276" w:lineRule="auto"/>
              <w:jc w:val="center"/>
              <w:rPr>
                <w:rFonts w:asciiTheme="majorEastAsia" w:eastAsiaTheme="majorEastAsia" w:hAnsiTheme="majorEastAsia"/>
                <w:sz w:val="24"/>
                <w:szCs w:val="24"/>
              </w:rPr>
            </w:pPr>
            <w:r w:rsidRPr="009F7388">
              <w:rPr>
                <w:rFonts w:asciiTheme="majorEastAsia" w:eastAsiaTheme="majorEastAsia" w:hAnsiTheme="majorEastAsia" w:hint="eastAsia"/>
                <w:sz w:val="24"/>
                <w:szCs w:val="24"/>
              </w:rPr>
              <w:t>１３．０％</w:t>
            </w:r>
          </w:p>
        </w:tc>
      </w:tr>
      <w:tr w:rsidR="002E756B" w:rsidRPr="009F7388" w:rsidTr="009F7388">
        <w:tc>
          <w:tcPr>
            <w:tcW w:w="610" w:type="dxa"/>
            <w:vMerge w:val="restart"/>
            <w:textDirection w:val="tbRlV"/>
          </w:tcPr>
          <w:p w:rsidR="003A5DFE" w:rsidRPr="009F7388" w:rsidRDefault="003A5DFE" w:rsidP="00DD71AE">
            <w:pPr>
              <w:spacing w:line="0" w:lineRule="atLeast"/>
              <w:ind w:left="113" w:right="113"/>
              <w:jc w:val="center"/>
              <w:rPr>
                <w:rFonts w:asciiTheme="majorEastAsia" w:eastAsiaTheme="majorEastAsia" w:hAnsiTheme="majorEastAsia"/>
                <w:bCs/>
                <w:sz w:val="24"/>
                <w:szCs w:val="24"/>
              </w:rPr>
            </w:pPr>
            <w:r w:rsidRPr="009F7388">
              <w:rPr>
                <w:rFonts w:asciiTheme="majorEastAsia" w:eastAsiaTheme="majorEastAsia" w:hAnsiTheme="majorEastAsia" w:hint="eastAsia"/>
                <w:bCs/>
                <w:sz w:val="24"/>
                <w:szCs w:val="24"/>
              </w:rPr>
              <w:t>中学生</w:t>
            </w:r>
          </w:p>
        </w:tc>
        <w:tc>
          <w:tcPr>
            <w:tcW w:w="3326" w:type="dxa"/>
            <w:vAlign w:val="center"/>
          </w:tcPr>
          <w:p w:rsidR="003A5DFE" w:rsidRPr="009F7388" w:rsidRDefault="003A5DFE" w:rsidP="0093744A">
            <w:pPr>
              <w:spacing w:line="276" w:lineRule="auto"/>
              <w:rPr>
                <w:rFonts w:asciiTheme="majorEastAsia" w:eastAsiaTheme="majorEastAsia" w:hAnsiTheme="majorEastAsia"/>
                <w:sz w:val="24"/>
                <w:szCs w:val="24"/>
              </w:rPr>
            </w:pPr>
            <w:r w:rsidRPr="009F7388">
              <w:rPr>
                <w:rFonts w:asciiTheme="majorEastAsia" w:eastAsiaTheme="majorEastAsia" w:hAnsiTheme="majorEastAsia" w:hint="eastAsia"/>
                <w:bCs/>
                <w:sz w:val="24"/>
                <w:szCs w:val="24"/>
              </w:rPr>
              <w:t>むし歯がない生徒の割合</w:t>
            </w:r>
          </w:p>
        </w:tc>
        <w:tc>
          <w:tcPr>
            <w:tcW w:w="2409" w:type="dxa"/>
            <w:vAlign w:val="center"/>
          </w:tcPr>
          <w:p w:rsidR="003A5DFE" w:rsidRPr="009F7388" w:rsidRDefault="003A5DFE" w:rsidP="0093744A">
            <w:pPr>
              <w:spacing w:line="276" w:lineRule="auto"/>
              <w:jc w:val="center"/>
              <w:rPr>
                <w:rFonts w:asciiTheme="majorEastAsia" w:eastAsiaTheme="majorEastAsia" w:hAnsiTheme="majorEastAsia"/>
                <w:color w:val="000000" w:themeColor="text1"/>
                <w:sz w:val="24"/>
                <w:szCs w:val="24"/>
              </w:rPr>
            </w:pPr>
            <w:r w:rsidRPr="009F7388">
              <w:rPr>
                <w:rFonts w:asciiTheme="majorEastAsia" w:eastAsiaTheme="majorEastAsia" w:hAnsiTheme="majorEastAsia" w:hint="eastAsia"/>
                <w:color w:val="000000" w:themeColor="text1"/>
                <w:sz w:val="24"/>
                <w:szCs w:val="24"/>
              </w:rPr>
              <w:t>７８．６％</w:t>
            </w:r>
          </w:p>
        </w:tc>
        <w:tc>
          <w:tcPr>
            <w:tcW w:w="2715" w:type="dxa"/>
            <w:vAlign w:val="center"/>
          </w:tcPr>
          <w:p w:rsidR="003A5DFE" w:rsidRPr="009F7388" w:rsidRDefault="003A5DFE" w:rsidP="0093744A">
            <w:pPr>
              <w:spacing w:line="276" w:lineRule="auto"/>
              <w:jc w:val="center"/>
              <w:rPr>
                <w:rFonts w:asciiTheme="majorEastAsia" w:eastAsiaTheme="majorEastAsia" w:hAnsiTheme="majorEastAsia"/>
                <w:sz w:val="24"/>
                <w:szCs w:val="24"/>
              </w:rPr>
            </w:pPr>
            <w:r w:rsidRPr="009F7388">
              <w:rPr>
                <w:rFonts w:asciiTheme="majorEastAsia" w:eastAsiaTheme="majorEastAsia" w:hAnsiTheme="majorEastAsia" w:hint="eastAsia"/>
                <w:sz w:val="24"/>
                <w:szCs w:val="24"/>
              </w:rPr>
              <w:t>８０．０％</w:t>
            </w:r>
          </w:p>
        </w:tc>
      </w:tr>
      <w:tr w:rsidR="002E756B" w:rsidRPr="009F7388" w:rsidTr="009F7388">
        <w:tc>
          <w:tcPr>
            <w:tcW w:w="610" w:type="dxa"/>
            <w:vMerge/>
          </w:tcPr>
          <w:p w:rsidR="003A5DFE" w:rsidRPr="009F7388" w:rsidRDefault="003A5DFE" w:rsidP="003A5DFE">
            <w:pPr>
              <w:spacing w:line="0" w:lineRule="atLeast"/>
              <w:rPr>
                <w:rFonts w:asciiTheme="majorEastAsia" w:eastAsiaTheme="majorEastAsia" w:hAnsiTheme="majorEastAsia"/>
                <w:bCs/>
                <w:sz w:val="24"/>
                <w:szCs w:val="24"/>
              </w:rPr>
            </w:pPr>
          </w:p>
        </w:tc>
        <w:tc>
          <w:tcPr>
            <w:tcW w:w="3326" w:type="dxa"/>
            <w:vAlign w:val="center"/>
          </w:tcPr>
          <w:p w:rsidR="003A5DFE" w:rsidRPr="009F7388" w:rsidRDefault="003A5DFE" w:rsidP="0093744A">
            <w:pPr>
              <w:spacing w:line="276" w:lineRule="auto"/>
              <w:rPr>
                <w:rFonts w:asciiTheme="majorEastAsia" w:eastAsiaTheme="majorEastAsia" w:hAnsiTheme="majorEastAsia"/>
                <w:bCs/>
                <w:sz w:val="24"/>
                <w:szCs w:val="24"/>
              </w:rPr>
            </w:pPr>
            <w:r w:rsidRPr="009F7388">
              <w:rPr>
                <w:rFonts w:asciiTheme="majorEastAsia" w:eastAsiaTheme="majorEastAsia" w:hAnsiTheme="majorEastAsia" w:hint="eastAsia"/>
                <w:bCs/>
                <w:sz w:val="24"/>
                <w:szCs w:val="24"/>
              </w:rPr>
              <w:t>処置完了者の割合</w:t>
            </w:r>
          </w:p>
        </w:tc>
        <w:tc>
          <w:tcPr>
            <w:tcW w:w="2409" w:type="dxa"/>
            <w:vAlign w:val="center"/>
          </w:tcPr>
          <w:p w:rsidR="003A5DFE" w:rsidRPr="009F7388" w:rsidRDefault="003A5DFE" w:rsidP="0093744A">
            <w:pPr>
              <w:spacing w:line="276" w:lineRule="auto"/>
              <w:jc w:val="center"/>
              <w:rPr>
                <w:rFonts w:asciiTheme="majorEastAsia" w:eastAsiaTheme="majorEastAsia" w:hAnsiTheme="majorEastAsia"/>
                <w:color w:val="000000" w:themeColor="text1"/>
                <w:sz w:val="24"/>
                <w:szCs w:val="24"/>
              </w:rPr>
            </w:pPr>
            <w:r w:rsidRPr="009F7388">
              <w:rPr>
                <w:rFonts w:asciiTheme="majorEastAsia" w:eastAsiaTheme="majorEastAsia" w:hAnsiTheme="majorEastAsia" w:hint="eastAsia"/>
                <w:color w:val="000000" w:themeColor="text1"/>
                <w:sz w:val="24"/>
                <w:szCs w:val="24"/>
              </w:rPr>
              <w:t>１３．２％</w:t>
            </w:r>
          </w:p>
        </w:tc>
        <w:tc>
          <w:tcPr>
            <w:tcW w:w="2715" w:type="dxa"/>
            <w:vAlign w:val="center"/>
          </w:tcPr>
          <w:p w:rsidR="003A5DFE" w:rsidRPr="009F7388" w:rsidRDefault="003A5DFE" w:rsidP="0093744A">
            <w:pPr>
              <w:spacing w:line="276" w:lineRule="auto"/>
              <w:jc w:val="center"/>
              <w:rPr>
                <w:rFonts w:asciiTheme="majorEastAsia" w:eastAsiaTheme="majorEastAsia" w:hAnsiTheme="majorEastAsia"/>
                <w:sz w:val="24"/>
                <w:szCs w:val="24"/>
              </w:rPr>
            </w:pPr>
            <w:r w:rsidRPr="009F7388">
              <w:rPr>
                <w:rFonts w:asciiTheme="majorEastAsia" w:eastAsiaTheme="majorEastAsia" w:hAnsiTheme="majorEastAsia" w:hint="eastAsia"/>
                <w:sz w:val="24"/>
                <w:szCs w:val="24"/>
              </w:rPr>
              <w:t>１７．０％</w:t>
            </w:r>
          </w:p>
          <w:p w:rsidR="003A5DFE" w:rsidRPr="009F7388" w:rsidRDefault="003A5DFE" w:rsidP="0093744A">
            <w:pPr>
              <w:spacing w:line="276" w:lineRule="auto"/>
              <w:jc w:val="center"/>
              <w:rPr>
                <w:rFonts w:asciiTheme="majorEastAsia" w:eastAsiaTheme="majorEastAsia" w:hAnsiTheme="majorEastAsia"/>
                <w:sz w:val="24"/>
                <w:szCs w:val="24"/>
              </w:rPr>
            </w:pPr>
            <w:r w:rsidRPr="009F7388">
              <w:rPr>
                <w:rFonts w:asciiTheme="majorEastAsia" w:eastAsiaTheme="majorEastAsia" w:hAnsiTheme="majorEastAsia" w:hint="eastAsia"/>
                <w:sz w:val="24"/>
                <w:szCs w:val="24"/>
              </w:rPr>
              <w:t>(全国平均)</w:t>
            </w:r>
          </w:p>
        </w:tc>
      </w:tr>
      <w:tr w:rsidR="002E756B" w:rsidRPr="009F7388" w:rsidTr="009F7388">
        <w:tc>
          <w:tcPr>
            <w:tcW w:w="610" w:type="dxa"/>
            <w:vMerge/>
          </w:tcPr>
          <w:p w:rsidR="003A5DFE" w:rsidRPr="009F7388" w:rsidRDefault="003A5DFE" w:rsidP="003A5DFE">
            <w:pPr>
              <w:spacing w:line="0" w:lineRule="atLeast"/>
              <w:rPr>
                <w:rFonts w:asciiTheme="majorEastAsia" w:eastAsiaTheme="majorEastAsia" w:hAnsiTheme="majorEastAsia"/>
                <w:bCs/>
                <w:sz w:val="24"/>
                <w:szCs w:val="24"/>
              </w:rPr>
            </w:pPr>
          </w:p>
        </w:tc>
        <w:tc>
          <w:tcPr>
            <w:tcW w:w="3326" w:type="dxa"/>
            <w:vAlign w:val="center"/>
          </w:tcPr>
          <w:p w:rsidR="003A5DFE" w:rsidRPr="009F7388" w:rsidRDefault="003A5DFE" w:rsidP="0093744A">
            <w:pPr>
              <w:spacing w:line="276" w:lineRule="auto"/>
              <w:rPr>
                <w:rFonts w:asciiTheme="majorEastAsia" w:eastAsiaTheme="majorEastAsia" w:hAnsiTheme="majorEastAsia"/>
                <w:sz w:val="24"/>
                <w:szCs w:val="24"/>
              </w:rPr>
            </w:pPr>
            <w:r w:rsidRPr="009F7388">
              <w:rPr>
                <w:rFonts w:asciiTheme="majorEastAsia" w:eastAsiaTheme="majorEastAsia" w:hAnsiTheme="majorEastAsia" w:hint="eastAsia"/>
                <w:bCs/>
                <w:sz w:val="24"/>
                <w:szCs w:val="24"/>
              </w:rPr>
              <w:t>未処置者の割合</w:t>
            </w:r>
          </w:p>
        </w:tc>
        <w:tc>
          <w:tcPr>
            <w:tcW w:w="2409" w:type="dxa"/>
            <w:vAlign w:val="center"/>
          </w:tcPr>
          <w:p w:rsidR="003A5DFE" w:rsidRPr="009F7388" w:rsidRDefault="00011607" w:rsidP="0093744A">
            <w:pPr>
              <w:spacing w:line="276" w:lineRule="auto"/>
              <w:jc w:val="center"/>
              <w:rPr>
                <w:rFonts w:asciiTheme="majorEastAsia" w:eastAsiaTheme="majorEastAsia" w:hAnsiTheme="majorEastAsia"/>
                <w:color w:val="000000" w:themeColor="text1"/>
                <w:sz w:val="24"/>
                <w:szCs w:val="24"/>
              </w:rPr>
            </w:pPr>
            <w:r w:rsidRPr="009F7388">
              <w:rPr>
                <w:rFonts w:asciiTheme="majorEastAsia" w:eastAsiaTheme="majorEastAsia" w:hAnsiTheme="majorEastAsia" w:hint="eastAsia"/>
                <w:color w:val="000000" w:themeColor="text1"/>
                <w:sz w:val="24"/>
                <w:szCs w:val="24"/>
              </w:rPr>
              <w:t xml:space="preserve">  </w:t>
            </w:r>
            <w:r w:rsidR="003A5DFE" w:rsidRPr="009F7388">
              <w:rPr>
                <w:rFonts w:asciiTheme="majorEastAsia" w:eastAsiaTheme="majorEastAsia" w:hAnsiTheme="majorEastAsia" w:hint="eastAsia"/>
                <w:color w:val="000000" w:themeColor="text1"/>
                <w:sz w:val="24"/>
                <w:szCs w:val="24"/>
              </w:rPr>
              <w:t>８．２％</w:t>
            </w:r>
          </w:p>
        </w:tc>
        <w:tc>
          <w:tcPr>
            <w:tcW w:w="2715" w:type="dxa"/>
            <w:vAlign w:val="center"/>
          </w:tcPr>
          <w:p w:rsidR="003A5DFE" w:rsidRPr="009F7388" w:rsidRDefault="003A5DFE" w:rsidP="0093744A">
            <w:pPr>
              <w:spacing w:line="276" w:lineRule="auto"/>
              <w:jc w:val="center"/>
              <w:rPr>
                <w:rFonts w:asciiTheme="majorEastAsia" w:eastAsiaTheme="majorEastAsia" w:hAnsiTheme="majorEastAsia"/>
                <w:sz w:val="24"/>
                <w:szCs w:val="24"/>
              </w:rPr>
            </w:pPr>
            <w:r w:rsidRPr="009F7388">
              <w:rPr>
                <w:rFonts w:asciiTheme="majorEastAsia" w:eastAsiaTheme="majorEastAsia" w:hAnsiTheme="majorEastAsia" w:hint="eastAsia"/>
                <w:sz w:val="24"/>
                <w:szCs w:val="24"/>
              </w:rPr>
              <w:t xml:space="preserve"> ３．０％</w:t>
            </w:r>
          </w:p>
        </w:tc>
      </w:tr>
    </w:tbl>
    <w:p w:rsidR="008E0E8E" w:rsidRDefault="008E0E8E" w:rsidP="00F24AD1">
      <w:pPr>
        <w:rPr>
          <w:rFonts w:asciiTheme="minorEastAsia" w:hAnsiTheme="minorEastAsia"/>
          <w:b/>
          <w:sz w:val="24"/>
          <w:szCs w:val="24"/>
        </w:rPr>
      </w:pPr>
    </w:p>
    <w:p w:rsidR="0093744A" w:rsidRDefault="0093744A" w:rsidP="00F24AD1">
      <w:pPr>
        <w:rPr>
          <w:rFonts w:asciiTheme="minorEastAsia" w:hAnsiTheme="minorEastAsia"/>
          <w:b/>
          <w:sz w:val="24"/>
          <w:szCs w:val="24"/>
        </w:rPr>
      </w:pPr>
    </w:p>
    <w:p w:rsidR="0093744A" w:rsidRDefault="0093744A" w:rsidP="00F24AD1">
      <w:pPr>
        <w:rPr>
          <w:rFonts w:asciiTheme="minorEastAsia" w:hAnsiTheme="minorEastAsia"/>
          <w:b/>
          <w:sz w:val="24"/>
          <w:szCs w:val="24"/>
        </w:rPr>
      </w:pPr>
    </w:p>
    <w:p w:rsidR="0093744A" w:rsidRDefault="0093744A" w:rsidP="00F24AD1">
      <w:pPr>
        <w:rPr>
          <w:rFonts w:asciiTheme="minorEastAsia" w:hAnsiTheme="minorEastAsia"/>
          <w:b/>
          <w:sz w:val="24"/>
          <w:szCs w:val="24"/>
        </w:rPr>
      </w:pPr>
    </w:p>
    <w:p w:rsidR="007C6063" w:rsidRPr="007C6063" w:rsidRDefault="007C6063" w:rsidP="007C6063">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２</w:t>
      </w:r>
      <w:r w:rsidR="005E2E16" w:rsidRPr="00DA527E">
        <w:rPr>
          <w:rFonts w:asciiTheme="majorEastAsia" w:eastAsiaTheme="majorEastAsia" w:hAnsiTheme="majorEastAsia" w:hint="eastAsia"/>
          <w:b/>
          <w:sz w:val="24"/>
          <w:szCs w:val="24"/>
        </w:rPr>
        <w:t xml:space="preserve">　</w:t>
      </w:r>
      <w:r w:rsidRPr="007C6063">
        <w:rPr>
          <w:rFonts w:asciiTheme="majorEastAsia" w:eastAsiaTheme="majorEastAsia" w:hAnsiTheme="majorEastAsia" w:hint="eastAsia"/>
          <w:b/>
          <w:sz w:val="24"/>
          <w:szCs w:val="24"/>
        </w:rPr>
        <w:t>成人期</w:t>
      </w:r>
      <w:r w:rsidRPr="00DA527E">
        <w:rPr>
          <w:rFonts w:asciiTheme="majorEastAsia" w:eastAsiaTheme="majorEastAsia" w:hAnsiTheme="majorEastAsia" w:hint="eastAsia"/>
          <w:b/>
          <w:sz w:val="24"/>
          <w:szCs w:val="24"/>
        </w:rPr>
        <w:t>（１９～６４歳）</w:t>
      </w:r>
      <w:r w:rsidRPr="007C6063">
        <w:rPr>
          <w:rFonts w:asciiTheme="majorEastAsia" w:eastAsiaTheme="majorEastAsia" w:hAnsiTheme="majorEastAsia" w:hint="eastAsia"/>
          <w:b/>
          <w:sz w:val="24"/>
          <w:szCs w:val="24"/>
        </w:rPr>
        <w:t>の歯周疾患の予防対策等の推進</w:t>
      </w:r>
    </w:p>
    <w:p w:rsidR="000611F4" w:rsidRPr="00DA527E" w:rsidRDefault="000F78D5" w:rsidP="009F3F16">
      <w:pPr>
        <w:ind w:firstLineChars="100" w:firstLine="276"/>
        <w:rPr>
          <w:rFonts w:asciiTheme="majorEastAsia" w:eastAsiaTheme="majorEastAsia" w:hAnsiTheme="majorEastAsia"/>
          <w:b/>
          <w:sz w:val="24"/>
          <w:szCs w:val="24"/>
        </w:rPr>
      </w:pPr>
      <w:r w:rsidRPr="00DA527E">
        <w:rPr>
          <w:rFonts w:asciiTheme="majorEastAsia" w:eastAsiaTheme="majorEastAsia" w:hAnsiTheme="majorEastAsia"/>
          <w:noProof/>
          <w:sz w:val="24"/>
          <w:szCs w:val="24"/>
        </w:rPr>
        <mc:AlternateContent>
          <mc:Choice Requires="wps">
            <w:drawing>
              <wp:anchor distT="0" distB="0" distL="114300" distR="114300" simplePos="0" relativeHeight="251785216" behindDoc="0" locked="0" layoutInCell="1" allowOverlap="1" wp14:anchorId="11F78096" wp14:editId="5F0CB1A3">
                <wp:simplePos x="0" y="0"/>
                <wp:positionH relativeFrom="column">
                  <wp:posOffset>504190</wp:posOffset>
                </wp:positionH>
                <wp:positionV relativeFrom="paragraph">
                  <wp:posOffset>172085</wp:posOffset>
                </wp:positionV>
                <wp:extent cx="838200" cy="342900"/>
                <wp:effectExtent l="0" t="0" r="19050" b="19050"/>
                <wp:wrapNone/>
                <wp:docPr id="60" name="角丸四角形 60"/>
                <wp:cNvGraphicFramePr/>
                <a:graphic xmlns:a="http://schemas.openxmlformats.org/drawingml/2006/main">
                  <a:graphicData uri="http://schemas.microsoft.com/office/word/2010/wordprocessingShape">
                    <wps:wsp>
                      <wps:cNvSpPr/>
                      <wps:spPr>
                        <a:xfrm>
                          <a:off x="0" y="0"/>
                          <a:ext cx="838200" cy="342900"/>
                        </a:xfrm>
                        <a:prstGeom prst="roundRect">
                          <a:avLst/>
                        </a:prstGeom>
                        <a:solidFill>
                          <a:sysClr val="window" lastClr="FFFFFF"/>
                        </a:solidFill>
                        <a:ln w="3175" cap="flat" cmpd="sng" algn="ctr">
                          <a:solidFill>
                            <a:sysClr val="windowText" lastClr="000000"/>
                          </a:solidFill>
                          <a:prstDash val="solid"/>
                        </a:ln>
                        <a:effectLst/>
                      </wps:spPr>
                      <wps:txbx>
                        <w:txbxContent>
                          <w:p w:rsidR="00742BD6" w:rsidRPr="00DA527E" w:rsidRDefault="00742BD6" w:rsidP="000F78D5">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0" o:spid="_x0000_s1049" style="position:absolute;left:0;text-align:left;margin-left:39.7pt;margin-top:13.55pt;width:66pt;height:2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" fillcolor="window" strokecolor="windowText" strokeweight=".25pt">
                <v:textbox>
                  <w:txbxContent>
                    <w:p w:rsidR="001435C1" w:rsidRPr="00DA527E" w:rsidRDefault="001435C1" w:rsidP="000F78D5">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目標</w:t>
                      </w:r>
                    </w:p>
                  </w:txbxContent>
                </v:textbox>
              </v:roundrect>
            </w:pict>
          </mc:Fallback>
        </mc:AlternateContent>
      </w:r>
    </w:p>
    <w:p w:rsidR="000611F4" w:rsidRPr="00DA527E" w:rsidRDefault="000611F4" w:rsidP="000611F4">
      <w:pPr>
        <w:ind w:firstLineChars="100" w:firstLine="276"/>
        <w:rPr>
          <w:rFonts w:asciiTheme="majorEastAsia" w:eastAsiaTheme="majorEastAsia" w:hAnsiTheme="majorEastAsia"/>
          <w:b/>
          <w:sz w:val="24"/>
          <w:szCs w:val="24"/>
        </w:rPr>
      </w:pPr>
      <w:r w:rsidRPr="00DA527E">
        <w:rPr>
          <w:rFonts w:asciiTheme="majorEastAsia" w:eastAsiaTheme="majorEastAsia" w:hAnsiTheme="majorEastAsia"/>
          <w:noProof/>
          <w:sz w:val="24"/>
          <w:szCs w:val="24"/>
        </w:rPr>
        <mc:AlternateContent>
          <mc:Choice Requires="wps">
            <w:drawing>
              <wp:anchor distT="0" distB="0" distL="114300" distR="114300" simplePos="0" relativeHeight="251783168" behindDoc="0" locked="0" layoutInCell="1" allowOverlap="1" wp14:anchorId="0507AE6F" wp14:editId="12BB813D">
                <wp:simplePos x="0" y="0"/>
                <wp:positionH relativeFrom="column">
                  <wp:posOffset>399415</wp:posOffset>
                </wp:positionH>
                <wp:positionV relativeFrom="paragraph">
                  <wp:posOffset>191135</wp:posOffset>
                </wp:positionV>
                <wp:extent cx="5362575" cy="400050"/>
                <wp:effectExtent l="0" t="0" r="28575" b="19050"/>
                <wp:wrapNone/>
                <wp:docPr id="59" name="角丸四角形 59"/>
                <wp:cNvGraphicFramePr/>
                <a:graphic xmlns:a="http://schemas.openxmlformats.org/drawingml/2006/main">
                  <a:graphicData uri="http://schemas.microsoft.com/office/word/2010/wordprocessingShape">
                    <wps:wsp>
                      <wps:cNvSpPr/>
                      <wps:spPr>
                        <a:xfrm>
                          <a:off x="0" y="0"/>
                          <a:ext cx="5362575" cy="400050"/>
                        </a:xfrm>
                        <a:prstGeom prst="roundRect">
                          <a:avLst/>
                        </a:prstGeom>
                        <a:solidFill>
                          <a:sysClr val="window" lastClr="FFFFFF"/>
                        </a:solidFill>
                        <a:ln w="3175" cap="flat" cmpd="sng" algn="ctr">
                          <a:solidFill>
                            <a:sysClr val="windowText" lastClr="000000"/>
                          </a:solidFill>
                          <a:prstDash val="solid"/>
                        </a:ln>
                        <a:effectLst/>
                      </wps:spPr>
                      <wps:txbx>
                        <w:txbxContent>
                          <w:p w:rsidR="00742BD6" w:rsidRPr="00DA527E" w:rsidRDefault="00742BD6" w:rsidP="007F4CAD">
                            <w:pPr>
                              <w:jc w:val="center"/>
                              <w:rPr>
                                <w:rFonts w:asciiTheme="majorEastAsia" w:eastAsiaTheme="majorEastAsia" w:hAnsiTheme="majorEastAsia"/>
                                <w:b/>
                                <w:sz w:val="24"/>
                                <w:szCs w:val="24"/>
                              </w:rPr>
                            </w:pPr>
                            <w:r w:rsidRPr="00DA527E">
                              <w:rPr>
                                <w:rFonts w:asciiTheme="majorEastAsia" w:eastAsiaTheme="majorEastAsia" w:hAnsiTheme="majorEastAsia" w:hint="eastAsia"/>
                                <w:b/>
                                <w:sz w:val="24"/>
                                <w:szCs w:val="24"/>
                              </w:rPr>
                              <w:t>口腔ケアを実践し、健康な歯及び口腔を維持する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9" o:spid="_x0000_s1050" style="position:absolute;left:0;text-align:left;margin-left:31.45pt;margin-top:15.05pt;width:422.25pt;height:3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" fillcolor="window" strokecolor="windowText" strokeweight=".25pt">
                <v:textbox>
                  <w:txbxContent>
                    <w:p w:rsidR="00292F3F" w:rsidRPr="00DA527E" w:rsidRDefault="00292F3F" w:rsidP="007F4CAD">
                      <w:pPr>
                        <w:jc w:val="center"/>
                        <w:rPr>
                          <w:rFonts w:asciiTheme="majorEastAsia" w:eastAsiaTheme="majorEastAsia" w:hAnsiTheme="majorEastAsia"/>
                          <w:b/>
                          <w:sz w:val="24"/>
                          <w:szCs w:val="24"/>
                        </w:rPr>
                      </w:pPr>
                      <w:r w:rsidRPr="00DA527E">
                        <w:rPr>
                          <w:rFonts w:asciiTheme="majorEastAsia" w:eastAsiaTheme="majorEastAsia" w:hAnsiTheme="majorEastAsia" w:hint="eastAsia"/>
                          <w:b/>
                          <w:sz w:val="24"/>
                          <w:szCs w:val="24"/>
                        </w:rPr>
                        <w:t>口腔ケアを実践し、健康な歯及び口腔を維持する</w:t>
                      </w:r>
                    </w:p>
                  </w:txbxContent>
                </v:textbox>
              </v:roundrect>
            </w:pict>
          </mc:Fallback>
        </mc:AlternateContent>
      </w:r>
    </w:p>
    <w:p w:rsidR="000611F4" w:rsidRPr="00DA527E" w:rsidRDefault="000611F4" w:rsidP="000611F4">
      <w:pPr>
        <w:ind w:firstLineChars="100" w:firstLine="277"/>
        <w:rPr>
          <w:rFonts w:asciiTheme="majorEastAsia" w:eastAsiaTheme="majorEastAsia" w:hAnsiTheme="majorEastAsia"/>
          <w:b/>
          <w:sz w:val="24"/>
          <w:szCs w:val="24"/>
        </w:rPr>
      </w:pPr>
    </w:p>
    <w:p w:rsidR="000611F4" w:rsidRPr="00DA527E" w:rsidRDefault="000611F4" w:rsidP="00482DBB">
      <w:pPr>
        <w:ind w:firstLineChars="100" w:firstLine="277"/>
        <w:rPr>
          <w:rFonts w:asciiTheme="majorEastAsia" w:eastAsiaTheme="majorEastAsia" w:hAnsiTheme="majorEastAsia"/>
          <w:b/>
          <w:sz w:val="24"/>
          <w:szCs w:val="24"/>
        </w:rPr>
      </w:pPr>
    </w:p>
    <w:p w:rsidR="000611F4" w:rsidRPr="00DA527E" w:rsidRDefault="00A4753B" w:rsidP="00482DBB">
      <w:pPr>
        <w:ind w:firstLineChars="100" w:firstLine="277"/>
        <w:rPr>
          <w:rFonts w:asciiTheme="majorEastAsia" w:eastAsiaTheme="majorEastAsia" w:hAnsiTheme="majorEastAsia"/>
          <w:b/>
          <w:sz w:val="24"/>
          <w:szCs w:val="24"/>
        </w:rPr>
      </w:pPr>
      <w:r w:rsidRPr="00DA527E">
        <w:rPr>
          <w:rFonts w:asciiTheme="majorEastAsia" w:eastAsiaTheme="majorEastAsia" w:hAnsiTheme="majorEastAsia" w:hint="eastAsia"/>
          <w:b/>
          <w:noProof/>
          <w:sz w:val="24"/>
          <w:szCs w:val="24"/>
        </w:rPr>
        <mc:AlternateContent>
          <mc:Choice Requires="wps">
            <w:drawing>
              <wp:anchor distT="0" distB="0" distL="114300" distR="114300" simplePos="0" relativeHeight="251855872" behindDoc="0" locked="0" layoutInCell="1" allowOverlap="1" wp14:anchorId="3E59BB61" wp14:editId="13765740">
                <wp:simplePos x="0" y="0"/>
                <wp:positionH relativeFrom="column">
                  <wp:posOffset>151765</wp:posOffset>
                </wp:positionH>
                <wp:positionV relativeFrom="paragraph">
                  <wp:posOffset>10795</wp:posOffset>
                </wp:positionV>
                <wp:extent cx="942975" cy="438150"/>
                <wp:effectExtent l="0" t="0" r="28575" b="19050"/>
                <wp:wrapNone/>
                <wp:docPr id="104" name="フレーム 104"/>
                <wp:cNvGraphicFramePr/>
                <a:graphic xmlns:a="http://schemas.openxmlformats.org/drawingml/2006/main">
                  <a:graphicData uri="http://schemas.microsoft.com/office/word/2010/wordprocessingShape">
                    <wps:wsp>
                      <wps:cNvSpPr/>
                      <wps:spPr>
                        <a:xfrm>
                          <a:off x="0" y="0"/>
                          <a:ext cx="942975" cy="438150"/>
                        </a:xfrm>
                        <a:prstGeom prst="frame">
                          <a:avLst/>
                        </a:prstGeom>
                        <a:solidFill>
                          <a:sysClr val="window" lastClr="FFFFFF"/>
                        </a:solidFill>
                        <a:ln w="3175" cap="flat" cmpd="sng" algn="ctr">
                          <a:solidFill>
                            <a:sysClr val="windowText" lastClr="000000"/>
                          </a:solidFill>
                          <a:prstDash val="solid"/>
                        </a:ln>
                        <a:effectLst/>
                      </wps:spPr>
                      <wps:txbx>
                        <w:txbxContent>
                          <w:p w:rsidR="00742BD6" w:rsidRPr="00DA527E" w:rsidRDefault="00742BD6" w:rsidP="007E656A">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現状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104" o:spid="_x0000_s1051" style="position:absolute;left:0;text-align:left;margin-left:11.95pt;margin-top:.85pt;width:74.25pt;height:34.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2975,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" adj="-11796480,,5400" path="m,l942975,r,438150l,438150,,xm54769,54769r,328612l888206,383381r,-328612l54769,54769xe" fillcolor="window" strokecolor="windowText" strokeweight=".25pt">
                <v:stroke joinstyle="miter"/>
                <v:formulas/>
                <v:path arrowok="t" o:connecttype="custom" o:connectlocs="0,0;942975,0;942975,438150;0,438150;0,0;54769,54769;54769,383381;888206,383381;888206,54769;54769,54769" o:connectangles="0,0,0,0,0,0,0,0,0,0" textboxrect="0,0,942975,438150"/>
                <v:textbox>
                  <w:txbxContent>
                    <w:p w:rsidR="00A85340" w:rsidRPr="00DA527E" w:rsidRDefault="00A85340" w:rsidP="007E656A">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現状</w:t>
                      </w:r>
                    </w:p>
                  </w:txbxContent>
                </v:textbox>
              </v:shape>
            </w:pict>
          </mc:Fallback>
        </mc:AlternateContent>
      </w:r>
    </w:p>
    <w:p w:rsidR="00675DDD" w:rsidRPr="00DA527E" w:rsidRDefault="00675DDD" w:rsidP="00482DBB">
      <w:pPr>
        <w:ind w:firstLineChars="100" w:firstLine="277"/>
        <w:rPr>
          <w:rFonts w:asciiTheme="majorEastAsia" w:eastAsiaTheme="majorEastAsia" w:hAnsiTheme="majorEastAsia"/>
          <w:b/>
          <w:sz w:val="24"/>
          <w:szCs w:val="24"/>
        </w:rPr>
      </w:pPr>
    </w:p>
    <w:p w:rsidR="00B900FA" w:rsidRPr="002E756B" w:rsidRDefault="00B900FA" w:rsidP="00CF43E4">
      <w:pPr>
        <w:ind w:leftChars="112" w:left="275"/>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 xml:space="preserve">　</w:t>
      </w:r>
      <w:r w:rsidR="00B01B43" w:rsidRPr="002E756B">
        <w:rPr>
          <w:rFonts w:asciiTheme="majorEastAsia" w:eastAsiaTheme="majorEastAsia" w:hAnsiTheme="majorEastAsia" w:hint="eastAsia"/>
          <w:sz w:val="24"/>
          <w:szCs w:val="24"/>
        </w:rPr>
        <w:t>歯周疾患検</w:t>
      </w:r>
      <w:r w:rsidR="00293864" w:rsidRPr="002E756B">
        <w:rPr>
          <w:rFonts w:asciiTheme="majorEastAsia" w:eastAsiaTheme="majorEastAsia" w:hAnsiTheme="majorEastAsia" w:hint="eastAsia"/>
          <w:sz w:val="24"/>
          <w:szCs w:val="24"/>
        </w:rPr>
        <w:t>診</w:t>
      </w:r>
      <w:r w:rsidR="00676EC8" w:rsidRPr="002E756B">
        <w:rPr>
          <w:rFonts w:asciiTheme="majorEastAsia" w:eastAsiaTheme="majorEastAsia" w:hAnsiTheme="majorEastAsia" w:hint="eastAsia"/>
          <w:sz w:val="24"/>
          <w:szCs w:val="24"/>
          <w:vertAlign w:val="superscript"/>
        </w:rPr>
        <w:t>※</w:t>
      </w:r>
      <w:r w:rsidR="00293864" w:rsidRPr="002E756B">
        <w:rPr>
          <w:rFonts w:asciiTheme="majorEastAsia" w:eastAsiaTheme="majorEastAsia" w:hAnsiTheme="majorEastAsia" w:hint="eastAsia"/>
          <w:sz w:val="24"/>
          <w:szCs w:val="24"/>
        </w:rPr>
        <w:t>の受診者数は９９人</w:t>
      </w:r>
      <w:r w:rsidR="00812870" w:rsidRPr="002E756B">
        <w:rPr>
          <w:rFonts w:asciiTheme="majorEastAsia" w:eastAsiaTheme="majorEastAsia" w:hAnsiTheme="majorEastAsia" w:hint="eastAsia"/>
          <w:sz w:val="24"/>
          <w:szCs w:val="24"/>
        </w:rPr>
        <w:t>（２．２</w:t>
      </w:r>
      <w:r w:rsidR="00482EF4" w:rsidRPr="002E756B">
        <w:rPr>
          <w:rFonts w:asciiTheme="majorEastAsia" w:eastAsiaTheme="majorEastAsia" w:hAnsiTheme="majorEastAsia" w:hint="eastAsia"/>
          <w:sz w:val="24"/>
          <w:szCs w:val="24"/>
        </w:rPr>
        <w:t>％）</w:t>
      </w:r>
      <w:r w:rsidR="00293864" w:rsidRPr="002E756B">
        <w:rPr>
          <w:rFonts w:asciiTheme="majorEastAsia" w:eastAsiaTheme="majorEastAsia" w:hAnsiTheme="majorEastAsia" w:hint="eastAsia"/>
          <w:sz w:val="24"/>
          <w:szCs w:val="24"/>
        </w:rPr>
        <w:t>と少ない</w:t>
      </w:r>
      <w:r w:rsidR="00D54EA8" w:rsidRPr="002E756B">
        <w:rPr>
          <w:rFonts w:asciiTheme="majorEastAsia" w:eastAsiaTheme="majorEastAsia" w:hAnsiTheme="majorEastAsia" w:hint="eastAsia"/>
          <w:sz w:val="24"/>
          <w:szCs w:val="24"/>
        </w:rPr>
        <w:t>状況であり、受診結果で</w:t>
      </w:r>
      <w:r w:rsidR="00482EF4" w:rsidRPr="002E756B">
        <w:rPr>
          <w:rFonts w:asciiTheme="majorEastAsia" w:eastAsiaTheme="majorEastAsia" w:hAnsiTheme="majorEastAsia" w:hint="eastAsia"/>
          <w:sz w:val="24"/>
          <w:szCs w:val="24"/>
        </w:rPr>
        <w:t>は、３０代、５０代に、歯周治療やむし歯の治療による</w:t>
      </w:r>
      <w:r w:rsidR="00B01B43" w:rsidRPr="002E756B">
        <w:rPr>
          <w:rFonts w:asciiTheme="majorEastAsia" w:eastAsiaTheme="majorEastAsia" w:hAnsiTheme="majorEastAsia" w:hint="eastAsia"/>
          <w:sz w:val="24"/>
          <w:szCs w:val="24"/>
        </w:rPr>
        <w:t>要精検者が多い傾向にあります。</w:t>
      </w:r>
    </w:p>
    <w:p w:rsidR="004E3F03" w:rsidRPr="002E756B" w:rsidRDefault="004E3F03" w:rsidP="00CF43E4">
      <w:pPr>
        <w:ind w:leftChars="112" w:left="275"/>
        <w:rPr>
          <w:rFonts w:asciiTheme="majorEastAsia" w:eastAsiaTheme="majorEastAsia" w:hAnsiTheme="majorEastAsia"/>
          <w:sz w:val="24"/>
          <w:szCs w:val="24"/>
        </w:rPr>
      </w:pPr>
    </w:p>
    <w:p w:rsidR="002910EF" w:rsidRPr="00DA527E" w:rsidRDefault="001C19BC" w:rsidP="00675DDD">
      <w:pPr>
        <w:ind w:firstLineChars="100" w:firstLine="276"/>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w:t>
      </w:r>
      <w:r w:rsidR="00D1060D" w:rsidRPr="00DA527E">
        <w:rPr>
          <w:rFonts w:asciiTheme="majorEastAsia" w:eastAsiaTheme="majorEastAsia" w:hAnsiTheme="majorEastAsia" w:hint="eastAsia"/>
          <w:sz w:val="24"/>
          <w:szCs w:val="24"/>
        </w:rPr>
        <w:t>歯周疾患</w:t>
      </w:r>
      <w:r w:rsidRPr="00DA527E">
        <w:rPr>
          <w:rFonts w:asciiTheme="majorEastAsia" w:eastAsiaTheme="majorEastAsia" w:hAnsiTheme="majorEastAsia" w:hint="eastAsia"/>
          <w:sz w:val="24"/>
          <w:szCs w:val="24"/>
        </w:rPr>
        <w:t>検診受診状況</w:t>
      </w:r>
    </w:p>
    <w:p w:rsidR="00126DF6" w:rsidRDefault="00126DF6" w:rsidP="00126DF6">
      <w:pPr>
        <w:ind w:firstLineChars="100" w:firstLine="246"/>
        <w:rPr>
          <w:sz w:val="24"/>
          <w:szCs w:val="24"/>
        </w:rPr>
      </w:pPr>
      <w:r>
        <w:rPr>
          <w:noProof/>
        </w:rPr>
        <w:drawing>
          <wp:inline distT="0" distB="0" distL="0" distR="0" wp14:anchorId="3DFDF204" wp14:editId="523A4D08">
            <wp:extent cx="5610225" cy="2505075"/>
            <wp:effectExtent l="0" t="0" r="9525" b="9525"/>
            <wp:docPr id="83" name="グラフ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26DF6" w:rsidRPr="00DD71AE" w:rsidRDefault="00DD71AE" w:rsidP="00DD71AE">
      <w:pPr>
        <w:ind w:firstLineChars="100" w:firstLine="276"/>
        <w:rPr>
          <w:sz w:val="24"/>
          <w:szCs w:val="24"/>
        </w:rPr>
      </w:pPr>
      <w:r w:rsidRPr="002E756B">
        <w:rPr>
          <w:rFonts w:asciiTheme="majorEastAsia" w:eastAsiaTheme="majorEastAsia" w:hAnsiTheme="majorEastAsia"/>
          <w:noProof/>
          <w:sz w:val="24"/>
          <w:szCs w:val="24"/>
        </w:rPr>
        <mc:AlternateContent>
          <mc:Choice Requires="wps">
            <w:drawing>
              <wp:anchor distT="0" distB="0" distL="114300" distR="114300" simplePos="0" relativeHeight="251886592" behindDoc="0" locked="0" layoutInCell="1" allowOverlap="1" wp14:anchorId="21AA13FC" wp14:editId="14CD697D">
                <wp:simplePos x="0" y="0"/>
                <wp:positionH relativeFrom="column">
                  <wp:posOffset>2892676</wp:posOffset>
                </wp:positionH>
                <wp:positionV relativeFrom="paragraph">
                  <wp:posOffset>2905760</wp:posOffset>
                </wp:positionV>
                <wp:extent cx="3114675" cy="1403985"/>
                <wp:effectExtent l="0" t="0" r="9525"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03985"/>
                        </a:xfrm>
                        <a:prstGeom prst="rect">
                          <a:avLst/>
                        </a:prstGeom>
                        <a:solidFill>
                          <a:srgbClr val="FFFFFF"/>
                        </a:solidFill>
                        <a:ln w="9525">
                          <a:noFill/>
                          <a:miter lim="800000"/>
                          <a:headEnd/>
                          <a:tailEnd/>
                        </a:ln>
                      </wps:spPr>
                      <wps:txbx>
                        <w:txbxContent>
                          <w:p w:rsidR="00742BD6" w:rsidRDefault="00742BD6" w:rsidP="00DD71AE">
                            <w:pPr>
                              <w:ind w:leftChars="112" w:left="275"/>
                              <w:jc w:val="right"/>
                              <w:rPr>
                                <w:rFonts w:asciiTheme="majorEastAsia" w:eastAsiaTheme="majorEastAsia" w:hAnsiTheme="majorEastAsia"/>
                                <w:sz w:val="24"/>
                                <w:szCs w:val="24"/>
                              </w:rPr>
                            </w:pPr>
                            <w:r w:rsidRPr="00DB35C7">
                              <w:rPr>
                                <w:rFonts w:hint="eastAsia"/>
                                <w:sz w:val="24"/>
                                <w:szCs w:val="24"/>
                                <w:bdr w:val="single" w:sz="4" w:space="0" w:color="auto"/>
                              </w:rPr>
                              <w:t>※は用語解説（Ｐ</w:t>
                            </w:r>
                            <w:r w:rsidRPr="002E756B">
                              <w:rPr>
                                <w:rFonts w:hint="eastAsia"/>
                                <w:sz w:val="24"/>
                                <w:szCs w:val="24"/>
                                <w:bdr w:val="single" w:sz="4" w:space="0" w:color="auto"/>
                              </w:rPr>
                              <w:t>42</w:t>
                            </w:r>
                            <w:r w:rsidRPr="002E756B">
                              <w:rPr>
                                <w:rFonts w:hint="eastAsia"/>
                                <w:sz w:val="24"/>
                                <w:szCs w:val="24"/>
                                <w:bdr w:val="single" w:sz="4" w:space="0" w:color="auto"/>
                              </w:rPr>
                              <w:t>～</w:t>
                            </w:r>
                            <w:r w:rsidRPr="002E756B">
                              <w:rPr>
                                <w:rFonts w:hint="eastAsia"/>
                                <w:sz w:val="24"/>
                                <w:szCs w:val="24"/>
                                <w:bdr w:val="single" w:sz="4" w:space="0" w:color="auto"/>
                              </w:rPr>
                              <w:t>P43</w:t>
                            </w:r>
                            <w:r w:rsidRPr="002E756B">
                              <w:rPr>
                                <w:rFonts w:hint="eastAsia"/>
                                <w:sz w:val="24"/>
                                <w:szCs w:val="24"/>
                                <w:bdr w:val="single" w:sz="4" w:space="0" w:color="auto"/>
                              </w:rPr>
                              <w:t>）</w:t>
                            </w:r>
                            <w:r w:rsidRPr="00DB35C7">
                              <w:rPr>
                                <w:rFonts w:hint="eastAsia"/>
                                <w:sz w:val="24"/>
                                <w:szCs w:val="24"/>
                                <w:bdr w:val="single" w:sz="4" w:space="0" w:color="auto"/>
                              </w:rPr>
                              <w:t>に掲載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227.75pt;margin-top:228.8pt;width:245.25pt;height:110.55pt;z-index:251886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" stroked="f">
                <v:textbox style="mso-fit-shape-to-text:t">
                  <w:txbxContent>
                    <w:p w:rsidR="00800E0B" w:rsidRDefault="00800E0B" w:rsidP="00DD71AE">
                      <w:pPr>
                        <w:ind w:leftChars="112" w:left="275"/>
                        <w:jc w:val="right"/>
                        <w:rPr>
                          <w:rFonts w:asciiTheme="majorEastAsia" w:eastAsiaTheme="majorEastAsia" w:hAnsiTheme="majorEastAsia"/>
                          <w:sz w:val="24"/>
                          <w:szCs w:val="24"/>
                        </w:rPr>
                      </w:pPr>
                      <w:r w:rsidRPr="00DB35C7">
                        <w:rPr>
                          <w:rFonts w:hint="eastAsia"/>
                          <w:sz w:val="24"/>
                          <w:szCs w:val="24"/>
                          <w:bdr w:val="single" w:sz="4" w:space="0" w:color="auto"/>
                        </w:rPr>
                        <w:t>※は用語解説（Ｐ</w:t>
                      </w:r>
                      <w:r w:rsidRPr="002E756B">
                        <w:rPr>
                          <w:rFonts w:hint="eastAsia"/>
                          <w:sz w:val="24"/>
                          <w:szCs w:val="24"/>
                          <w:bdr w:val="single" w:sz="4" w:space="0" w:color="auto"/>
                        </w:rPr>
                        <w:t>42</w:t>
                      </w:r>
                      <w:r w:rsidRPr="002E756B">
                        <w:rPr>
                          <w:rFonts w:hint="eastAsia"/>
                          <w:sz w:val="24"/>
                          <w:szCs w:val="24"/>
                          <w:bdr w:val="single" w:sz="4" w:space="0" w:color="auto"/>
                        </w:rPr>
                        <w:t>～</w:t>
                      </w:r>
                      <w:r w:rsidRPr="002E756B">
                        <w:rPr>
                          <w:rFonts w:hint="eastAsia"/>
                          <w:sz w:val="24"/>
                          <w:szCs w:val="24"/>
                          <w:bdr w:val="single" w:sz="4" w:space="0" w:color="auto"/>
                        </w:rPr>
                        <w:t>P43</w:t>
                      </w:r>
                      <w:r w:rsidRPr="002E756B">
                        <w:rPr>
                          <w:rFonts w:hint="eastAsia"/>
                          <w:sz w:val="24"/>
                          <w:szCs w:val="24"/>
                          <w:bdr w:val="single" w:sz="4" w:space="0" w:color="auto"/>
                        </w:rPr>
                        <w:t>）</w:t>
                      </w:r>
                      <w:r w:rsidRPr="00DB35C7">
                        <w:rPr>
                          <w:rFonts w:hint="eastAsia"/>
                          <w:sz w:val="24"/>
                          <w:szCs w:val="24"/>
                          <w:bdr w:val="single" w:sz="4" w:space="0" w:color="auto"/>
                        </w:rPr>
                        <w:t>に掲載</w:t>
                      </w:r>
                    </w:p>
                  </w:txbxContent>
                </v:textbox>
              </v:shape>
            </w:pict>
          </mc:Fallback>
        </mc:AlternateContent>
      </w:r>
      <w:r w:rsidR="0052416A">
        <w:rPr>
          <w:noProof/>
        </w:rPr>
        <w:drawing>
          <wp:inline distT="0" distB="0" distL="0" distR="0" wp14:anchorId="2754AA11" wp14:editId="760D16DA">
            <wp:extent cx="5582093" cy="2860158"/>
            <wp:effectExtent l="0" t="0" r="19050" b="16510"/>
            <wp:docPr id="87" name="グラフ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C0B0A" w:rsidRPr="00751A62" w:rsidRDefault="001C0B0A" w:rsidP="001C0B0A">
      <w:pPr>
        <w:rPr>
          <w:rFonts w:asciiTheme="majorEastAsia" w:eastAsiaTheme="majorEastAsia" w:hAnsiTheme="majorEastAsia"/>
          <w:sz w:val="24"/>
          <w:szCs w:val="24"/>
        </w:rPr>
      </w:pPr>
      <w:r w:rsidRPr="00751A62">
        <w:rPr>
          <w:rFonts w:asciiTheme="majorEastAsia" w:eastAsiaTheme="majorEastAsia" w:hAnsiTheme="majorEastAsia" w:hint="eastAsia"/>
          <w:sz w:val="24"/>
          <w:szCs w:val="24"/>
        </w:rPr>
        <w:lastRenderedPageBreak/>
        <w:t>○歯及び口腔に関するアンケート調査結果（20歳から59歳）</w:t>
      </w:r>
    </w:p>
    <w:p w:rsidR="00D60466" w:rsidRDefault="0052416A" w:rsidP="008A17A4">
      <w:pPr>
        <w:rPr>
          <w:rFonts w:asciiTheme="minorEastAsia" w:hAnsiTheme="minorEastAsia"/>
          <w:sz w:val="24"/>
          <w:szCs w:val="24"/>
        </w:rPr>
      </w:pPr>
      <w:r>
        <w:rPr>
          <w:rFonts w:asciiTheme="minorEastAsia" w:hAnsiTheme="minorEastAsia" w:hint="eastAsia"/>
          <w:noProof/>
          <w:sz w:val="24"/>
          <w:szCs w:val="24"/>
        </w:rPr>
        <w:drawing>
          <wp:inline distT="0" distB="0" distL="0" distR="0" wp14:anchorId="6F32B0BD" wp14:editId="06B33322">
            <wp:extent cx="5615940" cy="2673373"/>
            <wp:effectExtent l="0" t="0" r="22860" b="12700"/>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45E7A" w:rsidRPr="002E756B" w:rsidRDefault="0093744A" w:rsidP="00DC3EA2">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w:t>
      </w:r>
      <w:r w:rsidR="00145E7A" w:rsidRPr="002E756B">
        <w:rPr>
          <w:rFonts w:asciiTheme="majorEastAsia" w:eastAsiaTheme="majorEastAsia" w:hAnsiTheme="majorEastAsia" w:hint="eastAsia"/>
          <w:sz w:val="24"/>
          <w:szCs w:val="24"/>
        </w:rPr>
        <w:t>歯ぐきの境目</w:t>
      </w:r>
      <w:r w:rsidR="00DC3EA2" w:rsidRPr="002E756B">
        <w:rPr>
          <w:rFonts w:asciiTheme="majorEastAsia" w:eastAsiaTheme="majorEastAsia" w:hAnsiTheme="majorEastAsia" w:hint="eastAsia"/>
          <w:sz w:val="24"/>
          <w:szCs w:val="24"/>
        </w:rPr>
        <w:t>を</w:t>
      </w:r>
      <w:r w:rsidR="00145E7A" w:rsidRPr="002E756B">
        <w:rPr>
          <w:rFonts w:asciiTheme="majorEastAsia" w:eastAsiaTheme="majorEastAsia" w:hAnsiTheme="majorEastAsia" w:hint="eastAsia"/>
          <w:sz w:val="24"/>
          <w:szCs w:val="24"/>
        </w:rPr>
        <w:t>磨くようにしている人</w:t>
      </w:r>
      <w:r w:rsidR="00DC3EA2" w:rsidRPr="002E756B">
        <w:rPr>
          <w:rFonts w:asciiTheme="majorEastAsia" w:eastAsiaTheme="majorEastAsia" w:hAnsiTheme="majorEastAsia" w:hint="eastAsia"/>
          <w:sz w:val="24"/>
          <w:szCs w:val="24"/>
        </w:rPr>
        <w:t>の割合が</w:t>
      </w:r>
      <w:r w:rsidR="00145E7A" w:rsidRPr="002E756B">
        <w:rPr>
          <w:rFonts w:asciiTheme="majorEastAsia" w:eastAsiaTheme="majorEastAsia" w:hAnsiTheme="majorEastAsia" w:hint="eastAsia"/>
          <w:sz w:val="24"/>
          <w:szCs w:val="24"/>
        </w:rPr>
        <w:t>５３．８％で、高齢</w:t>
      </w:r>
      <w:r w:rsidR="00DC3EA2" w:rsidRPr="002E756B">
        <w:rPr>
          <w:rFonts w:asciiTheme="majorEastAsia" w:eastAsiaTheme="majorEastAsia" w:hAnsiTheme="majorEastAsia" w:hint="eastAsia"/>
          <w:sz w:val="24"/>
          <w:szCs w:val="24"/>
        </w:rPr>
        <w:t>期の</w:t>
      </w:r>
      <w:r w:rsidR="00145E7A" w:rsidRPr="002E756B">
        <w:rPr>
          <w:rFonts w:asciiTheme="majorEastAsia" w:eastAsiaTheme="majorEastAsia" w:hAnsiTheme="majorEastAsia" w:hint="eastAsia"/>
          <w:sz w:val="24"/>
          <w:szCs w:val="24"/>
        </w:rPr>
        <w:t>４９．８％と</w:t>
      </w:r>
      <w:r w:rsidR="006778C4" w:rsidRPr="002E756B">
        <w:rPr>
          <w:rFonts w:asciiTheme="majorEastAsia" w:eastAsiaTheme="majorEastAsia" w:hAnsiTheme="majorEastAsia" w:hint="eastAsia"/>
          <w:sz w:val="24"/>
          <w:szCs w:val="24"/>
        </w:rPr>
        <w:t>比較して</w:t>
      </w:r>
      <w:r w:rsidRPr="002E756B">
        <w:rPr>
          <w:rFonts w:asciiTheme="majorEastAsia" w:eastAsiaTheme="majorEastAsia" w:hAnsiTheme="majorEastAsia" w:hint="eastAsia"/>
          <w:sz w:val="24"/>
          <w:szCs w:val="24"/>
        </w:rPr>
        <w:t>高くなっています。</w:t>
      </w:r>
    </w:p>
    <w:p w:rsidR="00106EF8" w:rsidRPr="002E756B" w:rsidRDefault="0093744A" w:rsidP="00106EF8">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w:t>
      </w:r>
      <w:r w:rsidR="00106EF8" w:rsidRPr="002E756B">
        <w:rPr>
          <w:rFonts w:asciiTheme="majorEastAsia" w:eastAsiaTheme="majorEastAsia" w:hAnsiTheme="majorEastAsia" w:hint="eastAsia"/>
          <w:sz w:val="24"/>
          <w:szCs w:val="24"/>
        </w:rPr>
        <w:t>糸ようじや歯間ブラシを使う</w:t>
      </w:r>
      <w:r w:rsidR="00145E7A" w:rsidRPr="002E756B">
        <w:rPr>
          <w:rFonts w:asciiTheme="majorEastAsia" w:eastAsiaTheme="majorEastAsia" w:hAnsiTheme="majorEastAsia" w:hint="eastAsia"/>
          <w:sz w:val="24"/>
          <w:szCs w:val="24"/>
        </w:rPr>
        <w:t>人の割合が</w:t>
      </w:r>
      <w:r w:rsidR="004248B3">
        <w:rPr>
          <w:rFonts w:asciiTheme="majorEastAsia" w:eastAsiaTheme="majorEastAsia" w:hAnsiTheme="majorEastAsia" w:hint="eastAsia"/>
          <w:sz w:val="24"/>
          <w:szCs w:val="24"/>
        </w:rPr>
        <w:t>４２．６％で</w:t>
      </w:r>
      <w:r w:rsidR="00106EF8" w:rsidRPr="002E756B">
        <w:rPr>
          <w:rFonts w:asciiTheme="majorEastAsia" w:eastAsiaTheme="majorEastAsia" w:hAnsiTheme="majorEastAsia" w:hint="eastAsia"/>
          <w:sz w:val="24"/>
          <w:szCs w:val="24"/>
        </w:rPr>
        <w:t>、</w:t>
      </w:r>
      <w:r w:rsidR="00800E0B">
        <w:rPr>
          <w:rFonts w:asciiTheme="majorEastAsia" w:eastAsiaTheme="majorEastAsia" w:hAnsiTheme="majorEastAsia" w:hint="eastAsia"/>
          <w:sz w:val="24"/>
          <w:szCs w:val="24"/>
        </w:rPr>
        <w:t>高齢期の３５.</w:t>
      </w:r>
    </w:p>
    <w:p w:rsidR="00145E7A" w:rsidRPr="002E756B" w:rsidRDefault="00800E0B" w:rsidP="0093744A">
      <w:pPr>
        <w:ind w:leftChars="112" w:left="275"/>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145E7A" w:rsidRPr="002E756B">
        <w:rPr>
          <w:rFonts w:asciiTheme="majorEastAsia" w:eastAsiaTheme="majorEastAsia" w:hAnsiTheme="majorEastAsia" w:hint="eastAsia"/>
          <w:sz w:val="24"/>
          <w:szCs w:val="24"/>
        </w:rPr>
        <w:t>％と比較し</w:t>
      </w:r>
      <w:r w:rsidR="00106EF8" w:rsidRPr="002E756B">
        <w:rPr>
          <w:rFonts w:asciiTheme="majorEastAsia" w:eastAsiaTheme="majorEastAsia" w:hAnsiTheme="majorEastAsia" w:hint="eastAsia"/>
          <w:sz w:val="24"/>
          <w:szCs w:val="24"/>
        </w:rPr>
        <w:t>て</w:t>
      </w:r>
      <w:r w:rsidR="0093744A" w:rsidRPr="002E756B">
        <w:rPr>
          <w:rFonts w:asciiTheme="majorEastAsia" w:eastAsiaTheme="majorEastAsia" w:hAnsiTheme="majorEastAsia" w:hint="eastAsia"/>
          <w:sz w:val="24"/>
          <w:szCs w:val="24"/>
        </w:rPr>
        <w:t>高くなっています</w:t>
      </w:r>
      <w:r w:rsidR="00145E7A" w:rsidRPr="002E756B">
        <w:rPr>
          <w:rFonts w:asciiTheme="majorEastAsia" w:eastAsiaTheme="majorEastAsia" w:hAnsiTheme="majorEastAsia" w:hint="eastAsia"/>
          <w:sz w:val="24"/>
          <w:szCs w:val="24"/>
        </w:rPr>
        <w:t>。</w:t>
      </w:r>
    </w:p>
    <w:p w:rsidR="00A12807" w:rsidRPr="002E756B" w:rsidRDefault="0093744A" w:rsidP="00106EF8">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w:t>
      </w:r>
      <w:r w:rsidR="00106EF8" w:rsidRPr="002E756B">
        <w:rPr>
          <w:rFonts w:asciiTheme="majorEastAsia" w:eastAsiaTheme="majorEastAsia" w:hAnsiTheme="majorEastAsia" w:hint="eastAsia"/>
          <w:sz w:val="24"/>
          <w:szCs w:val="24"/>
        </w:rPr>
        <w:t>舌をみがくようにし</w:t>
      </w:r>
      <w:r w:rsidR="006778C4" w:rsidRPr="002E756B">
        <w:rPr>
          <w:rFonts w:asciiTheme="majorEastAsia" w:eastAsiaTheme="majorEastAsia" w:hAnsiTheme="majorEastAsia" w:hint="eastAsia"/>
          <w:sz w:val="24"/>
          <w:szCs w:val="24"/>
        </w:rPr>
        <w:t>て</w:t>
      </w:r>
      <w:r w:rsidR="00A514DA" w:rsidRPr="002E756B">
        <w:rPr>
          <w:rFonts w:asciiTheme="majorEastAsia" w:eastAsiaTheme="majorEastAsia" w:hAnsiTheme="majorEastAsia" w:hint="eastAsia"/>
          <w:sz w:val="24"/>
          <w:szCs w:val="24"/>
        </w:rPr>
        <w:t>いる人の割合が</w:t>
      </w:r>
      <w:r w:rsidR="00145E7A" w:rsidRPr="002E756B">
        <w:rPr>
          <w:rFonts w:asciiTheme="majorEastAsia" w:eastAsiaTheme="majorEastAsia" w:hAnsiTheme="majorEastAsia" w:hint="eastAsia"/>
          <w:sz w:val="24"/>
          <w:szCs w:val="24"/>
        </w:rPr>
        <w:t>２８．４％</w:t>
      </w:r>
      <w:r w:rsidRPr="002E756B">
        <w:rPr>
          <w:rFonts w:asciiTheme="majorEastAsia" w:eastAsiaTheme="majorEastAsia" w:hAnsiTheme="majorEastAsia" w:hint="eastAsia"/>
          <w:sz w:val="24"/>
          <w:szCs w:val="24"/>
        </w:rPr>
        <w:t>で、</w:t>
      </w:r>
      <w:r w:rsidR="00106EF8" w:rsidRPr="002E756B">
        <w:rPr>
          <w:rFonts w:asciiTheme="majorEastAsia" w:eastAsiaTheme="majorEastAsia" w:hAnsiTheme="majorEastAsia" w:hint="eastAsia"/>
          <w:sz w:val="24"/>
          <w:szCs w:val="24"/>
        </w:rPr>
        <w:t>高</w:t>
      </w:r>
      <w:r w:rsidR="00145E7A" w:rsidRPr="002E756B">
        <w:rPr>
          <w:rFonts w:asciiTheme="majorEastAsia" w:eastAsiaTheme="majorEastAsia" w:hAnsiTheme="majorEastAsia" w:hint="eastAsia"/>
          <w:sz w:val="24"/>
          <w:szCs w:val="24"/>
        </w:rPr>
        <w:t>齢期</w:t>
      </w:r>
      <w:r w:rsidR="00106EF8" w:rsidRPr="002E756B">
        <w:rPr>
          <w:rFonts w:asciiTheme="majorEastAsia" w:eastAsiaTheme="majorEastAsia" w:hAnsiTheme="majorEastAsia" w:hint="eastAsia"/>
          <w:sz w:val="24"/>
          <w:szCs w:val="24"/>
        </w:rPr>
        <w:t>の</w:t>
      </w:r>
      <w:r w:rsidR="00800E0B">
        <w:rPr>
          <w:rFonts w:asciiTheme="majorEastAsia" w:eastAsiaTheme="majorEastAsia" w:hAnsiTheme="majorEastAsia" w:hint="eastAsia"/>
          <w:sz w:val="24"/>
          <w:szCs w:val="24"/>
        </w:rPr>
        <w:t>１７．５</w:t>
      </w:r>
      <w:r w:rsidRPr="002E756B">
        <w:rPr>
          <w:rFonts w:asciiTheme="majorEastAsia" w:eastAsiaTheme="majorEastAsia" w:hAnsiTheme="majorEastAsia" w:hint="eastAsia"/>
          <w:sz w:val="24"/>
          <w:szCs w:val="24"/>
        </w:rPr>
        <w:t>％と比較して高くなっています。</w:t>
      </w:r>
    </w:p>
    <w:p w:rsidR="00106EF8" w:rsidRPr="002E756B" w:rsidRDefault="0093744A" w:rsidP="00A85340">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w:t>
      </w:r>
      <w:r w:rsidR="00106EF8" w:rsidRPr="002E756B">
        <w:rPr>
          <w:rFonts w:asciiTheme="majorEastAsia" w:eastAsiaTheme="majorEastAsia" w:hAnsiTheme="majorEastAsia" w:hint="eastAsia"/>
          <w:sz w:val="24"/>
          <w:szCs w:val="24"/>
        </w:rPr>
        <w:t>フッ化物入り歯磨</w:t>
      </w:r>
      <w:r w:rsidR="00145E7A" w:rsidRPr="002E756B">
        <w:rPr>
          <w:rFonts w:asciiTheme="majorEastAsia" w:eastAsiaTheme="majorEastAsia" w:hAnsiTheme="majorEastAsia" w:hint="eastAsia"/>
          <w:sz w:val="24"/>
          <w:szCs w:val="24"/>
        </w:rPr>
        <w:t>剤を使用している</w:t>
      </w:r>
      <w:r w:rsidR="00106EF8" w:rsidRPr="002E756B">
        <w:rPr>
          <w:rFonts w:asciiTheme="majorEastAsia" w:eastAsiaTheme="majorEastAsia" w:hAnsiTheme="majorEastAsia" w:hint="eastAsia"/>
          <w:sz w:val="24"/>
          <w:szCs w:val="24"/>
        </w:rPr>
        <w:t>人の</w:t>
      </w:r>
      <w:r w:rsidR="00145E7A" w:rsidRPr="002E756B">
        <w:rPr>
          <w:rFonts w:asciiTheme="majorEastAsia" w:eastAsiaTheme="majorEastAsia" w:hAnsiTheme="majorEastAsia" w:hint="eastAsia"/>
          <w:sz w:val="24"/>
          <w:szCs w:val="24"/>
        </w:rPr>
        <w:t>割合が２５．９％で</w:t>
      </w:r>
      <w:r w:rsidR="00106EF8" w:rsidRPr="002E756B">
        <w:rPr>
          <w:rFonts w:asciiTheme="majorEastAsia" w:eastAsiaTheme="majorEastAsia" w:hAnsiTheme="majorEastAsia" w:hint="eastAsia"/>
          <w:sz w:val="24"/>
          <w:szCs w:val="24"/>
        </w:rPr>
        <w:t>、</w:t>
      </w:r>
      <w:r w:rsidR="00145E7A" w:rsidRPr="002E756B">
        <w:rPr>
          <w:rFonts w:asciiTheme="majorEastAsia" w:eastAsiaTheme="majorEastAsia" w:hAnsiTheme="majorEastAsia" w:hint="eastAsia"/>
          <w:sz w:val="24"/>
          <w:szCs w:val="24"/>
        </w:rPr>
        <w:t>高齢期</w:t>
      </w:r>
    </w:p>
    <w:p w:rsidR="00145E7A" w:rsidRPr="002E756B" w:rsidRDefault="00145E7A" w:rsidP="0093744A">
      <w:pPr>
        <w:ind w:leftChars="112" w:left="275"/>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の１０．８％と比較し</w:t>
      </w:r>
      <w:r w:rsidR="00106EF8" w:rsidRPr="002E756B">
        <w:rPr>
          <w:rFonts w:asciiTheme="majorEastAsia" w:eastAsiaTheme="majorEastAsia" w:hAnsiTheme="majorEastAsia" w:hint="eastAsia"/>
          <w:sz w:val="24"/>
          <w:szCs w:val="24"/>
        </w:rPr>
        <w:t>て</w:t>
      </w:r>
      <w:r w:rsidR="0093744A" w:rsidRPr="002E756B">
        <w:rPr>
          <w:rFonts w:asciiTheme="majorEastAsia" w:eastAsiaTheme="majorEastAsia" w:hAnsiTheme="majorEastAsia" w:hint="eastAsia"/>
          <w:sz w:val="24"/>
          <w:szCs w:val="24"/>
        </w:rPr>
        <w:t>高くなっています</w:t>
      </w:r>
      <w:r w:rsidRPr="002E756B">
        <w:rPr>
          <w:rFonts w:asciiTheme="majorEastAsia" w:eastAsiaTheme="majorEastAsia" w:hAnsiTheme="majorEastAsia" w:hint="eastAsia"/>
          <w:sz w:val="24"/>
          <w:szCs w:val="24"/>
        </w:rPr>
        <w:t>。</w:t>
      </w:r>
    </w:p>
    <w:p w:rsidR="00145E7A" w:rsidRPr="002E756B" w:rsidRDefault="0093744A" w:rsidP="007F4811">
      <w:pPr>
        <w:ind w:left="276" w:hangingChars="100" w:hanging="276"/>
        <w:rPr>
          <w:rFonts w:asciiTheme="majorEastAsia" w:eastAsiaTheme="majorEastAsia" w:hAnsiTheme="majorEastAsia"/>
          <w:sz w:val="22"/>
          <w:szCs w:val="24"/>
        </w:rPr>
      </w:pPr>
      <w:r w:rsidRPr="002E756B">
        <w:rPr>
          <w:rFonts w:asciiTheme="majorEastAsia" w:eastAsiaTheme="majorEastAsia" w:hAnsiTheme="majorEastAsia" w:hint="eastAsia"/>
          <w:sz w:val="24"/>
          <w:szCs w:val="24"/>
        </w:rPr>
        <w:t>○</w:t>
      </w:r>
      <w:r w:rsidR="00145E7A" w:rsidRPr="002E756B">
        <w:rPr>
          <w:rFonts w:asciiTheme="majorEastAsia" w:eastAsiaTheme="majorEastAsia" w:hAnsiTheme="majorEastAsia" w:hint="eastAsia"/>
          <w:sz w:val="24"/>
          <w:szCs w:val="24"/>
        </w:rPr>
        <w:t>定期検診に</w:t>
      </w:r>
      <w:r w:rsidR="00477520" w:rsidRPr="002E756B">
        <w:rPr>
          <w:rFonts w:asciiTheme="majorEastAsia" w:eastAsiaTheme="majorEastAsia" w:hAnsiTheme="majorEastAsia" w:hint="eastAsia"/>
          <w:sz w:val="24"/>
          <w:szCs w:val="24"/>
        </w:rPr>
        <w:t>行く人の割合</w:t>
      </w:r>
      <w:r w:rsidRPr="002E756B">
        <w:rPr>
          <w:rFonts w:asciiTheme="majorEastAsia" w:eastAsiaTheme="majorEastAsia" w:hAnsiTheme="majorEastAsia" w:hint="eastAsia"/>
          <w:sz w:val="24"/>
          <w:szCs w:val="24"/>
        </w:rPr>
        <w:t>は、健康しもつけ２１プランの定期検診受診率</w:t>
      </w:r>
      <w:r w:rsidR="00555C58">
        <w:rPr>
          <w:rFonts w:asciiTheme="majorEastAsia" w:eastAsiaTheme="majorEastAsia" w:hAnsiTheme="majorEastAsia" w:hint="eastAsia"/>
          <w:sz w:val="24"/>
          <w:szCs w:val="24"/>
        </w:rPr>
        <w:t>の</w:t>
      </w:r>
      <w:r w:rsidR="007F4811" w:rsidRPr="002E756B">
        <w:rPr>
          <w:rFonts w:asciiTheme="majorEastAsia" w:eastAsiaTheme="majorEastAsia" w:hAnsiTheme="majorEastAsia" w:hint="eastAsia"/>
          <w:sz w:val="24"/>
          <w:szCs w:val="24"/>
        </w:rPr>
        <w:t>目標値</w:t>
      </w:r>
      <w:r w:rsidR="00555C58">
        <w:rPr>
          <w:rFonts w:asciiTheme="majorEastAsia" w:eastAsiaTheme="majorEastAsia" w:hAnsiTheme="majorEastAsia" w:hint="eastAsia"/>
          <w:sz w:val="24"/>
          <w:szCs w:val="24"/>
        </w:rPr>
        <w:t>を５０％以上としていますが</w:t>
      </w:r>
      <w:r w:rsidRPr="002E756B">
        <w:rPr>
          <w:rFonts w:asciiTheme="majorEastAsia" w:eastAsiaTheme="majorEastAsia" w:hAnsiTheme="majorEastAsia" w:hint="eastAsia"/>
          <w:sz w:val="24"/>
          <w:szCs w:val="24"/>
        </w:rPr>
        <w:t>、</w:t>
      </w:r>
      <w:r w:rsidR="007F4811" w:rsidRPr="002E756B">
        <w:rPr>
          <w:rFonts w:asciiTheme="majorEastAsia" w:eastAsiaTheme="majorEastAsia" w:hAnsiTheme="majorEastAsia" w:hint="eastAsia"/>
          <w:sz w:val="24"/>
          <w:szCs w:val="24"/>
        </w:rPr>
        <w:t>３２</w:t>
      </w:r>
      <w:r w:rsidR="002E756B">
        <w:rPr>
          <w:rFonts w:asciiTheme="majorEastAsia" w:eastAsiaTheme="majorEastAsia" w:hAnsiTheme="majorEastAsia" w:hint="eastAsia"/>
          <w:sz w:val="24"/>
          <w:szCs w:val="24"/>
        </w:rPr>
        <w:t>.</w:t>
      </w:r>
      <w:r w:rsidR="007F4811" w:rsidRPr="002E756B">
        <w:rPr>
          <w:rFonts w:asciiTheme="majorEastAsia" w:eastAsiaTheme="majorEastAsia" w:hAnsiTheme="majorEastAsia" w:hint="eastAsia"/>
          <w:sz w:val="24"/>
          <w:szCs w:val="24"/>
        </w:rPr>
        <w:t>０％と低いことが分かりました。</w:t>
      </w:r>
    </w:p>
    <w:p w:rsidR="00E5227E" w:rsidRDefault="00E5227E" w:rsidP="00E5227E">
      <w:pPr>
        <w:ind w:leftChars="55" w:left="381" w:hangingChars="100" w:hanging="246"/>
        <w:rPr>
          <w:rFonts w:asciiTheme="minorEastAsia" w:hAnsiTheme="minorEastAsia"/>
          <w:sz w:val="24"/>
          <w:szCs w:val="24"/>
        </w:rPr>
      </w:pPr>
      <w:r>
        <w:rPr>
          <w:noProof/>
        </w:rPr>
        <w:drawing>
          <wp:inline distT="0" distB="0" distL="0" distR="0" wp14:anchorId="23BD4531" wp14:editId="2F14383A">
            <wp:extent cx="5610225" cy="2857500"/>
            <wp:effectExtent l="0" t="0" r="9525" b="19050"/>
            <wp:docPr id="44" name="グラフ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77520" w:rsidRPr="002B3FC6" w:rsidRDefault="007F4811" w:rsidP="00E5227E">
      <w:pPr>
        <w:ind w:leftChars="55" w:left="411" w:hangingChars="100" w:hanging="276"/>
        <w:rPr>
          <w:rFonts w:asciiTheme="majorEastAsia" w:eastAsiaTheme="majorEastAsia" w:hAnsiTheme="majorEastAsia"/>
          <w:sz w:val="24"/>
          <w:szCs w:val="24"/>
        </w:rPr>
      </w:pPr>
      <w:r w:rsidRPr="002B3FC6">
        <w:rPr>
          <w:rFonts w:asciiTheme="majorEastAsia" w:eastAsiaTheme="majorEastAsia" w:hAnsiTheme="majorEastAsia" w:hint="eastAsia"/>
          <w:sz w:val="24"/>
          <w:szCs w:val="24"/>
        </w:rPr>
        <w:lastRenderedPageBreak/>
        <w:t>○</w:t>
      </w:r>
      <w:r w:rsidR="00477520" w:rsidRPr="002B3FC6">
        <w:rPr>
          <w:rFonts w:asciiTheme="majorEastAsia" w:eastAsiaTheme="majorEastAsia" w:hAnsiTheme="majorEastAsia" w:hint="eastAsia"/>
          <w:sz w:val="24"/>
          <w:szCs w:val="24"/>
        </w:rPr>
        <w:t>歯周病菌が動脈硬化を促進することを知っている人の割合が</w:t>
      </w:r>
      <w:r w:rsidR="004248B3">
        <w:rPr>
          <w:rFonts w:asciiTheme="majorEastAsia" w:eastAsiaTheme="majorEastAsia" w:hAnsiTheme="majorEastAsia" w:hint="eastAsia"/>
          <w:sz w:val="24"/>
          <w:szCs w:val="24"/>
        </w:rPr>
        <w:t>２１．３％と</w:t>
      </w:r>
      <w:r w:rsidR="00477520" w:rsidRPr="002B3FC6">
        <w:rPr>
          <w:rFonts w:asciiTheme="majorEastAsia" w:eastAsiaTheme="majorEastAsia" w:hAnsiTheme="majorEastAsia" w:hint="eastAsia"/>
          <w:sz w:val="24"/>
          <w:szCs w:val="24"/>
        </w:rPr>
        <w:t>低く</w:t>
      </w:r>
      <w:r w:rsidR="00106EF8" w:rsidRPr="002B3FC6">
        <w:rPr>
          <w:rFonts w:asciiTheme="majorEastAsia" w:eastAsiaTheme="majorEastAsia" w:hAnsiTheme="majorEastAsia" w:hint="eastAsia"/>
          <w:sz w:val="24"/>
          <w:szCs w:val="24"/>
        </w:rPr>
        <w:t>、</w:t>
      </w:r>
      <w:r w:rsidR="00477520" w:rsidRPr="002B3FC6">
        <w:rPr>
          <w:rFonts w:asciiTheme="majorEastAsia" w:eastAsiaTheme="majorEastAsia" w:hAnsiTheme="majorEastAsia" w:hint="eastAsia"/>
          <w:sz w:val="24"/>
          <w:szCs w:val="24"/>
        </w:rPr>
        <w:t>高齢期の</w:t>
      </w:r>
      <w:r w:rsidR="004248B3">
        <w:rPr>
          <w:rFonts w:asciiTheme="majorEastAsia" w:eastAsiaTheme="majorEastAsia" w:hAnsiTheme="majorEastAsia" w:hint="eastAsia"/>
          <w:sz w:val="24"/>
          <w:szCs w:val="24"/>
        </w:rPr>
        <w:t>２４．６％よりも</w:t>
      </w:r>
      <w:r w:rsidR="00477520" w:rsidRPr="002B3FC6">
        <w:rPr>
          <w:rFonts w:asciiTheme="majorEastAsia" w:eastAsiaTheme="majorEastAsia" w:hAnsiTheme="majorEastAsia" w:hint="eastAsia"/>
          <w:sz w:val="24"/>
          <w:szCs w:val="24"/>
        </w:rPr>
        <w:t>低い</w:t>
      </w:r>
      <w:r w:rsidRPr="002B3FC6">
        <w:rPr>
          <w:rFonts w:asciiTheme="majorEastAsia" w:eastAsiaTheme="majorEastAsia" w:hAnsiTheme="majorEastAsia" w:hint="eastAsia"/>
          <w:sz w:val="24"/>
          <w:szCs w:val="24"/>
        </w:rPr>
        <w:t>ことが分かりました</w:t>
      </w:r>
      <w:r w:rsidR="00477520" w:rsidRPr="002B3FC6">
        <w:rPr>
          <w:rFonts w:asciiTheme="majorEastAsia" w:eastAsiaTheme="majorEastAsia" w:hAnsiTheme="majorEastAsia" w:hint="eastAsia"/>
          <w:sz w:val="24"/>
          <w:szCs w:val="24"/>
        </w:rPr>
        <w:t>。</w:t>
      </w:r>
    </w:p>
    <w:p w:rsidR="00477520" w:rsidRPr="002E756B" w:rsidRDefault="007F4811" w:rsidP="0005465A">
      <w:pPr>
        <w:ind w:leftChars="49" w:left="396" w:hangingChars="100" w:hanging="276"/>
        <w:rPr>
          <w:rFonts w:asciiTheme="minorEastAsia" w:hAnsiTheme="minorEastAsia"/>
          <w:sz w:val="22"/>
          <w:szCs w:val="24"/>
        </w:rPr>
      </w:pPr>
      <w:r w:rsidRPr="002B3FC6">
        <w:rPr>
          <w:rFonts w:asciiTheme="majorEastAsia" w:eastAsiaTheme="majorEastAsia" w:hAnsiTheme="majorEastAsia" w:hint="eastAsia"/>
          <w:sz w:val="24"/>
          <w:szCs w:val="24"/>
        </w:rPr>
        <w:t>○</w:t>
      </w:r>
      <w:r w:rsidR="00477520" w:rsidRPr="002B3FC6">
        <w:rPr>
          <w:rFonts w:asciiTheme="majorEastAsia" w:eastAsiaTheme="majorEastAsia" w:hAnsiTheme="majorEastAsia" w:hint="eastAsia"/>
          <w:sz w:val="24"/>
          <w:szCs w:val="24"/>
        </w:rPr>
        <w:t>噛ミング３０運動を知っている人の割合が</w:t>
      </w:r>
      <w:r w:rsidR="00800E0B" w:rsidRPr="002B3FC6">
        <w:rPr>
          <w:rFonts w:asciiTheme="majorEastAsia" w:eastAsiaTheme="majorEastAsia" w:hAnsiTheme="majorEastAsia" w:hint="eastAsia"/>
          <w:sz w:val="24"/>
          <w:szCs w:val="24"/>
        </w:rPr>
        <w:t>１９．８％で</w:t>
      </w:r>
      <w:r w:rsidR="00106EF8" w:rsidRPr="002B3FC6">
        <w:rPr>
          <w:rFonts w:asciiTheme="majorEastAsia" w:eastAsiaTheme="majorEastAsia" w:hAnsiTheme="majorEastAsia" w:hint="eastAsia"/>
          <w:sz w:val="24"/>
          <w:szCs w:val="24"/>
        </w:rPr>
        <w:t>、</w:t>
      </w:r>
      <w:r w:rsidR="00477520" w:rsidRPr="002B3FC6">
        <w:rPr>
          <w:rFonts w:asciiTheme="majorEastAsia" w:eastAsiaTheme="majorEastAsia" w:hAnsiTheme="majorEastAsia" w:hint="eastAsia"/>
          <w:sz w:val="24"/>
          <w:szCs w:val="24"/>
        </w:rPr>
        <w:t>高齢期の</w:t>
      </w:r>
      <w:r w:rsidR="00800E0B" w:rsidRPr="002B3FC6">
        <w:rPr>
          <w:rFonts w:asciiTheme="majorEastAsia" w:eastAsiaTheme="majorEastAsia" w:hAnsiTheme="majorEastAsia" w:hint="eastAsia"/>
          <w:sz w:val="24"/>
          <w:szCs w:val="24"/>
        </w:rPr>
        <w:t>３１．４％と</w:t>
      </w:r>
      <w:r w:rsidR="00477520" w:rsidRPr="002B3FC6">
        <w:rPr>
          <w:rFonts w:asciiTheme="majorEastAsia" w:eastAsiaTheme="majorEastAsia" w:hAnsiTheme="majorEastAsia" w:hint="eastAsia"/>
          <w:sz w:val="24"/>
          <w:szCs w:val="24"/>
        </w:rPr>
        <w:t>比較すると大きく下回</w:t>
      </w:r>
      <w:r w:rsidRPr="002B3FC6">
        <w:rPr>
          <w:rFonts w:asciiTheme="majorEastAsia" w:eastAsiaTheme="majorEastAsia" w:hAnsiTheme="majorEastAsia" w:hint="eastAsia"/>
          <w:sz w:val="24"/>
          <w:szCs w:val="24"/>
        </w:rPr>
        <w:t>りました。</w:t>
      </w:r>
    </w:p>
    <w:p w:rsidR="00A514DA" w:rsidRPr="002E756B" w:rsidRDefault="00A514DA" w:rsidP="00686620">
      <w:pPr>
        <w:ind w:firstLineChars="1575" w:firstLine="4342"/>
        <w:rPr>
          <w:rFonts w:asciiTheme="minorEastAsia" w:hAnsiTheme="minorEastAsia"/>
          <w:sz w:val="24"/>
          <w:szCs w:val="24"/>
        </w:rPr>
      </w:pPr>
    </w:p>
    <w:p w:rsidR="007E656A" w:rsidRPr="002E756B" w:rsidRDefault="007E656A" w:rsidP="008A17A4">
      <w:pPr>
        <w:rPr>
          <w:rFonts w:asciiTheme="minorEastAsia" w:hAnsiTheme="minorEastAsia"/>
          <w:sz w:val="24"/>
          <w:szCs w:val="24"/>
        </w:rPr>
      </w:pPr>
      <w:r w:rsidRPr="002E756B">
        <w:rPr>
          <w:rFonts w:hint="eastAsia"/>
          <w:b/>
          <w:noProof/>
          <w:sz w:val="24"/>
          <w:szCs w:val="24"/>
        </w:rPr>
        <mc:AlternateContent>
          <mc:Choice Requires="wps">
            <w:drawing>
              <wp:anchor distT="0" distB="0" distL="114300" distR="114300" simplePos="0" relativeHeight="251857920" behindDoc="0" locked="0" layoutInCell="1" allowOverlap="1" wp14:anchorId="35BDD13A" wp14:editId="4E1074D6">
                <wp:simplePos x="0" y="0"/>
                <wp:positionH relativeFrom="column">
                  <wp:posOffset>8890</wp:posOffset>
                </wp:positionH>
                <wp:positionV relativeFrom="paragraph">
                  <wp:posOffset>4445</wp:posOffset>
                </wp:positionV>
                <wp:extent cx="942975" cy="438150"/>
                <wp:effectExtent l="0" t="0" r="28575" b="19050"/>
                <wp:wrapNone/>
                <wp:docPr id="105" name="フレーム 105"/>
                <wp:cNvGraphicFramePr/>
                <a:graphic xmlns:a="http://schemas.openxmlformats.org/drawingml/2006/main">
                  <a:graphicData uri="http://schemas.microsoft.com/office/word/2010/wordprocessingShape">
                    <wps:wsp>
                      <wps:cNvSpPr/>
                      <wps:spPr>
                        <a:xfrm>
                          <a:off x="0" y="0"/>
                          <a:ext cx="942975" cy="438150"/>
                        </a:xfrm>
                        <a:prstGeom prst="frame">
                          <a:avLst/>
                        </a:prstGeom>
                        <a:solidFill>
                          <a:sysClr val="window" lastClr="FFFFFF"/>
                        </a:solidFill>
                        <a:ln w="3175" cap="flat" cmpd="sng" algn="ctr">
                          <a:solidFill>
                            <a:sysClr val="windowText" lastClr="000000"/>
                          </a:solidFill>
                          <a:prstDash val="solid"/>
                        </a:ln>
                        <a:effectLst/>
                      </wps:spPr>
                      <wps:txbx>
                        <w:txbxContent>
                          <w:p w:rsidR="00742BD6" w:rsidRPr="00DA527E" w:rsidRDefault="00742BD6" w:rsidP="007E656A">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105" o:spid="_x0000_s1052" style="position:absolute;left:0;text-align:left;margin-left:.7pt;margin-top:.35pt;width:74.25pt;height:34.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2975,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" adj="-11796480,,5400" path="m,l942975,r,438150l,438150,,xm54769,54769r,328612l888206,383381r,-328612l54769,54769xe" fillcolor="window" strokecolor="windowText" strokeweight=".25pt">
                <v:stroke joinstyle="miter"/>
                <v:formulas/>
                <v:path arrowok="t" o:connecttype="custom" o:connectlocs="0,0;942975,0;942975,438150;0,438150;0,0;54769,54769;54769,383381;888206,383381;888206,54769;54769,54769" o:connectangles="0,0,0,0,0,0,0,0,0,0" textboxrect="0,0,942975,438150"/>
                <v:textbox>
                  <w:txbxContent>
                    <w:p w:rsidR="000F5305" w:rsidRPr="00DA527E" w:rsidRDefault="000F5305" w:rsidP="007E656A">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課題</w:t>
                      </w:r>
                    </w:p>
                  </w:txbxContent>
                </v:textbox>
              </v:shape>
            </w:pict>
          </mc:Fallback>
        </mc:AlternateContent>
      </w:r>
    </w:p>
    <w:p w:rsidR="007E656A" w:rsidRPr="002E756B" w:rsidRDefault="007E656A" w:rsidP="008A17A4">
      <w:pPr>
        <w:rPr>
          <w:rFonts w:asciiTheme="minorEastAsia" w:hAnsiTheme="minorEastAsia"/>
          <w:sz w:val="24"/>
          <w:szCs w:val="24"/>
        </w:rPr>
      </w:pPr>
    </w:p>
    <w:p w:rsidR="00A06C6A" w:rsidRPr="002E756B" w:rsidRDefault="00CD5631" w:rsidP="00CD5631">
      <w:pPr>
        <w:ind w:leftChars="112" w:left="551"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kern w:val="0"/>
          <w:sz w:val="24"/>
          <w:szCs w:val="24"/>
        </w:rPr>
        <w:t>○</w:t>
      </w:r>
      <w:r w:rsidR="007F4811" w:rsidRPr="002E756B">
        <w:rPr>
          <w:rFonts w:asciiTheme="majorEastAsia" w:eastAsiaTheme="majorEastAsia" w:hAnsiTheme="majorEastAsia" w:hint="eastAsia"/>
          <w:kern w:val="0"/>
          <w:sz w:val="24"/>
          <w:szCs w:val="24"/>
        </w:rPr>
        <w:t>歯科受診は、定期検診</w:t>
      </w:r>
      <w:r w:rsidR="000C2D4B" w:rsidRPr="002E756B">
        <w:rPr>
          <w:rFonts w:asciiTheme="majorEastAsia" w:eastAsiaTheme="majorEastAsia" w:hAnsiTheme="majorEastAsia" w:hint="eastAsia"/>
          <w:kern w:val="0"/>
          <w:sz w:val="24"/>
          <w:szCs w:val="24"/>
        </w:rPr>
        <w:t>で</w:t>
      </w:r>
      <w:r w:rsidR="007F4811" w:rsidRPr="002E756B">
        <w:rPr>
          <w:rFonts w:asciiTheme="majorEastAsia" w:eastAsiaTheme="majorEastAsia" w:hAnsiTheme="majorEastAsia" w:hint="eastAsia"/>
          <w:kern w:val="0"/>
          <w:sz w:val="24"/>
          <w:szCs w:val="24"/>
        </w:rPr>
        <w:t>受診するより、</w:t>
      </w:r>
      <w:r w:rsidR="00EC018D" w:rsidRPr="002E756B">
        <w:rPr>
          <w:rFonts w:asciiTheme="majorEastAsia" w:eastAsiaTheme="majorEastAsia" w:hAnsiTheme="majorEastAsia" w:hint="eastAsia"/>
          <w:sz w:val="24"/>
          <w:szCs w:val="24"/>
        </w:rPr>
        <w:t>歯周治療やむし歯の治療</w:t>
      </w:r>
      <w:r w:rsidR="00A06C6A" w:rsidRPr="002E756B">
        <w:rPr>
          <w:rFonts w:asciiTheme="majorEastAsia" w:eastAsiaTheme="majorEastAsia" w:hAnsiTheme="majorEastAsia" w:hint="eastAsia"/>
          <w:sz w:val="24"/>
          <w:szCs w:val="24"/>
        </w:rPr>
        <w:t>が必要になってからの受診が多いことから</w:t>
      </w:r>
      <w:r w:rsidR="00EC018D" w:rsidRPr="002E756B">
        <w:rPr>
          <w:rFonts w:asciiTheme="majorEastAsia" w:eastAsiaTheme="majorEastAsia" w:hAnsiTheme="majorEastAsia" w:hint="eastAsia"/>
          <w:sz w:val="24"/>
          <w:szCs w:val="24"/>
        </w:rPr>
        <w:t>、</w:t>
      </w:r>
      <w:r w:rsidR="00A06C6A" w:rsidRPr="002E756B">
        <w:rPr>
          <w:rFonts w:asciiTheme="majorEastAsia" w:eastAsiaTheme="majorEastAsia" w:hAnsiTheme="majorEastAsia" w:hint="eastAsia"/>
          <w:sz w:val="24"/>
          <w:szCs w:val="24"/>
        </w:rPr>
        <w:t>歯周</w:t>
      </w:r>
      <w:r w:rsidR="00EC018D" w:rsidRPr="002E756B">
        <w:rPr>
          <w:rFonts w:asciiTheme="majorEastAsia" w:eastAsiaTheme="majorEastAsia" w:hAnsiTheme="majorEastAsia" w:hint="eastAsia"/>
          <w:sz w:val="24"/>
          <w:szCs w:val="24"/>
        </w:rPr>
        <w:t>疾患やむし歯予防</w:t>
      </w:r>
      <w:r w:rsidR="00A06C6A" w:rsidRPr="002E756B">
        <w:rPr>
          <w:rFonts w:asciiTheme="majorEastAsia" w:eastAsiaTheme="majorEastAsia" w:hAnsiTheme="majorEastAsia" w:hint="eastAsia"/>
          <w:sz w:val="24"/>
          <w:szCs w:val="24"/>
        </w:rPr>
        <w:t>について意識的に改善を心がけられるよう、歯周病予防の意識を高めていく必要があります。</w:t>
      </w:r>
    </w:p>
    <w:p w:rsidR="004C1F2C" w:rsidRPr="002E756B" w:rsidRDefault="00CD5631" w:rsidP="00CD5631">
      <w:pPr>
        <w:ind w:leftChars="112" w:left="551" w:hangingChars="100" w:hanging="276"/>
        <w:rPr>
          <w:rFonts w:asciiTheme="majorEastAsia" w:eastAsiaTheme="majorEastAsia" w:hAnsiTheme="majorEastAsia"/>
          <w:kern w:val="0"/>
          <w:sz w:val="24"/>
          <w:szCs w:val="24"/>
        </w:rPr>
      </w:pPr>
      <w:r w:rsidRPr="002E756B">
        <w:rPr>
          <w:rFonts w:asciiTheme="majorEastAsia" w:eastAsiaTheme="majorEastAsia" w:hAnsiTheme="majorEastAsia" w:hint="eastAsia"/>
          <w:kern w:val="0"/>
          <w:sz w:val="24"/>
          <w:szCs w:val="24"/>
        </w:rPr>
        <w:t>○</w:t>
      </w:r>
      <w:r w:rsidR="004C1F2C" w:rsidRPr="002E756B">
        <w:rPr>
          <w:rFonts w:asciiTheme="majorEastAsia" w:eastAsiaTheme="majorEastAsia" w:hAnsiTheme="majorEastAsia" w:hint="eastAsia"/>
          <w:kern w:val="0"/>
          <w:sz w:val="24"/>
          <w:szCs w:val="24"/>
        </w:rPr>
        <w:t>糖尿病の人はそうでない人に比べて、歯肉炎や歯周炎にかかっている人が多いとされて</w:t>
      </w:r>
      <w:r w:rsidR="00EC018D" w:rsidRPr="002E756B">
        <w:rPr>
          <w:rFonts w:asciiTheme="majorEastAsia" w:eastAsiaTheme="majorEastAsia" w:hAnsiTheme="majorEastAsia" w:hint="eastAsia"/>
          <w:kern w:val="0"/>
          <w:sz w:val="24"/>
          <w:szCs w:val="24"/>
        </w:rPr>
        <w:t>おり、</w:t>
      </w:r>
      <w:r w:rsidR="004C1F2C" w:rsidRPr="002E756B">
        <w:rPr>
          <w:rFonts w:asciiTheme="majorEastAsia" w:eastAsiaTheme="majorEastAsia" w:hAnsiTheme="majorEastAsia" w:hint="eastAsia"/>
          <w:kern w:val="0"/>
          <w:sz w:val="24"/>
          <w:szCs w:val="24"/>
        </w:rPr>
        <w:t>アンケート調査結果から、</w:t>
      </w:r>
      <w:r w:rsidR="00182F79" w:rsidRPr="002E756B">
        <w:rPr>
          <w:rFonts w:asciiTheme="majorEastAsia" w:eastAsiaTheme="majorEastAsia" w:hAnsiTheme="majorEastAsia" w:hint="eastAsia"/>
          <w:kern w:val="0"/>
          <w:sz w:val="24"/>
          <w:szCs w:val="24"/>
        </w:rPr>
        <w:t>糖尿病だと歯周病にかかりやすいことを知っている人の割合が２９．９</w:t>
      </w:r>
      <w:r w:rsidR="004C1F2C" w:rsidRPr="002E756B">
        <w:rPr>
          <w:rFonts w:asciiTheme="majorEastAsia" w:eastAsiaTheme="majorEastAsia" w:hAnsiTheme="majorEastAsia" w:hint="eastAsia"/>
          <w:kern w:val="0"/>
          <w:sz w:val="24"/>
          <w:szCs w:val="24"/>
        </w:rPr>
        <w:t>％と理解されている人が少ない</w:t>
      </w:r>
      <w:r w:rsidR="00AC78C3" w:rsidRPr="002E756B">
        <w:rPr>
          <w:rFonts w:asciiTheme="majorEastAsia" w:eastAsiaTheme="majorEastAsia" w:hAnsiTheme="majorEastAsia" w:hint="eastAsia"/>
          <w:kern w:val="0"/>
          <w:sz w:val="24"/>
          <w:szCs w:val="24"/>
        </w:rPr>
        <w:t>こと</w:t>
      </w:r>
      <w:r w:rsidR="00EC018D" w:rsidRPr="002E756B">
        <w:rPr>
          <w:rFonts w:asciiTheme="majorEastAsia" w:eastAsiaTheme="majorEastAsia" w:hAnsiTheme="majorEastAsia" w:hint="eastAsia"/>
          <w:kern w:val="0"/>
          <w:sz w:val="24"/>
          <w:szCs w:val="24"/>
        </w:rPr>
        <w:t>も</w:t>
      </w:r>
      <w:r w:rsidR="00011607">
        <w:rPr>
          <w:rFonts w:asciiTheme="majorEastAsia" w:eastAsiaTheme="majorEastAsia" w:hAnsiTheme="majorEastAsia" w:hint="eastAsia"/>
          <w:kern w:val="0"/>
          <w:sz w:val="24"/>
          <w:szCs w:val="24"/>
        </w:rPr>
        <w:t>分かりました</w:t>
      </w:r>
      <w:r w:rsidR="00EC018D" w:rsidRPr="002E756B">
        <w:rPr>
          <w:rFonts w:asciiTheme="majorEastAsia" w:eastAsiaTheme="majorEastAsia" w:hAnsiTheme="majorEastAsia" w:hint="eastAsia"/>
          <w:kern w:val="0"/>
          <w:sz w:val="24"/>
          <w:szCs w:val="24"/>
        </w:rPr>
        <w:t>。</w:t>
      </w:r>
    </w:p>
    <w:p w:rsidR="000C2D4B" w:rsidRDefault="00CD5631" w:rsidP="00CD5631">
      <w:pPr>
        <w:ind w:leftChars="112" w:left="551" w:hangingChars="100" w:hanging="276"/>
        <w:rPr>
          <w:rFonts w:asciiTheme="majorEastAsia" w:eastAsiaTheme="majorEastAsia" w:hAnsiTheme="majorEastAsia"/>
          <w:kern w:val="0"/>
          <w:sz w:val="24"/>
          <w:szCs w:val="24"/>
        </w:rPr>
      </w:pPr>
      <w:r w:rsidRPr="002E756B">
        <w:rPr>
          <w:rFonts w:asciiTheme="majorEastAsia" w:eastAsiaTheme="majorEastAsia" w:hAnsiTheme="majorEastAsia" w:hint="eastAsia"/>
          <w:kern w:val="0"/>
          <w:sz w:val="24"/>
          <w:szCs w:val="24"/>
        </w:rPr>
        <w:t>○</w:t>
      </w:r>
      <w:r w:rsidR="000C2D4B" w:rsidRPr="002E756B">
        <w:rPr>
          <w:rFonts w:asciiTheme="majorEastAsia" w:eastAsiaTheme="majorEastAsia" w:hAnsiTheme="majorEastAsia" w:hint="eastAsia"/>
          <w:kern w:val="0"/>
          <w:sz w:val="24"/>
          <w:szCs w:val="24"/>
        </w:rPr>
        <w:t>歯周疾患やむし歯等が全身の健康に及ぼす影響が大きいことについて、広く市民に啓発していく必要性があることが分かりました。</w:t>
      </w:r>
    </w:p>
    <w:p w:rsidR="00A45614" w:rsidRPr="002E756B" w:rsidRDefault="00A45614" w:rsidP="00A45614">
      <w:pPr>
        <w:ind w:leftChars="112" w:left="552" w:hangingChars="100" w:hanging="277"/>
        <w:rPr>
          <w:rFonts w:asciiTheme="majorEastAsia" w:eastAsiaTheme="majorEastAsia" w:hAnsiTheme="majorEastAsia"/>
          <w:kern w:val="0"/>
          <w:sz w:val="24"/>
          <w:szCs w:val="24"/>
        </w:rPr>
      </w:pPr>
      <w:r w:rsidRPr="00DA527E">
        <w:rPr>
          <w:rFonts w:asciiTheme="majorEastAsia" w:eastAsiaTheme="majorEastAsia" w:hAnsiTheme="majorEastAsia" w:hint="eastAsia"/>
          <w:b/>
          <w:noProof/>
          <w:sz w:val="24"/>
          <w:szCs w:val="24"/>
        </w:rPr>
        <mc:AlternateContent>
          <mc:Choice Requires="wps">
            <w:drawing>
              <wp:anchor distT="0" distB="0" distL="114300" distR="114300" simplePos="0" relativeHeight="251847680" behindDoc="0" locked="0" layoutInCell="1" allowOverlap="1" wp14:anchorId="685F1C9E" wp14:editId="23D9C24D">
                <wp:simplePos x="0" y="0"/>
                <wp:positionH relativeFrom="column">
                  <wp:posOffset>-38735</wp:posOffset>
                </wp:positionH>
                <wp:positionV relativeFrom="paragraph">
                  <wp:posOffset>169545</wp:posOffset>
                </wp:positionV>
                <wp:extent cx="1666875" cy="438150"/>
                <wp:effectExtent l="0" t="0" r="28575" b="19050"/>
                <wp:wrapNone/>
                <wp:docPr id="101" name="フレーム 101"/>
                <wp:cNvGraphicFramePr/>
                <a:graphic xmlns:a="http://schemas.openxmlformats.org/drawingml/2006/main">
                  <a:graphicData uri="http://schemas.microsoft.com/office/word/2010/wordprocessingShape">
                    <wps:wsp>
                      <wps:cNvSpPr/>
                      <wps:spPr>
                        <a:xfrm>
                          <a:off x="0" y="0"/>
                          <a:ext cx="1666875" cy="438150"/>
                        </a:xfrm>
                        <a:prstGeom prst="frame">
                          <a:avLst/>
                        </a:prstGeom>
                        <a:solidFill>
                          <a:sysClr val="window" lastClr="FFFFFF"/>
                        </a:solidFill>
                        <a:ln w="3175" cap="flat" cmpd="sng" algn="ctr">
                          <a:solidFill>
                            <a:sysClr val="windowText" lastClr="000000"/>
                          </a:solidFill>
                          <a:prstDash val="solid"/>
                        </a:ln>
                        <a:effectLst/>
                      </wps:spPr>
                      <wps:txbx>
                        <w:txbxContent>
                          <w:p w:rsidR="00742BD6" w:rsidRPr="00DA527E" w:rsidRDefault="00742BD6" w:rsidP="006B351A">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具体的な取組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101" o:spid="_x0000_s1055" style="position:absolute;left:0;text-align:left;margin-left:-3.05pt;margin-top:13.35pt;width:131.25pt;height:3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66875,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" adj="-11796480,,5400" path="m,l1666875,r,438150l,438150,,xm54769,54769r,328612l1612106,383381r,-328612l54769,54769xe" fillcolor="window" strokecolor="windowText" strokeweight=".25pt">
                <v:stroke joinstyle="miter"/>
                <v:formulas/>
                <v:path arrowok="t" o:connecttype="custom" o:connectlocs="0,0;1666875,0;1666875,438150;0,438150;0,0;54769,54769;54769,383381;1612106,383381;1612106,54769;54769,54769" o:connectangles="0,0,0,0,0,0,0,0,0,0" textboxrect="0,0,1666875,438150"/>
                <v:textbox>
                  <w:txbxContent>
                    <w:p w:rsidR="00A45614" w:rsidRPr="00DA527E" w:rsidRDefault="00A45614" w:rsidP="006B351A">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具体的な取組</w:t>
                      </w:r>
                    </w:p>
                  </w:txbxContent>
                </v:textbox>
              </v:shape>
            </w:pict>
          </mc:Fallback>
        </mc:AlternateContent>
      </w:r>
    </w:p>
    <w:p w:rsidR="006B351A" w:rsidRPr="00DA527E" w:rsidRDefault="006B351A" w:rsidP="008A17A4">
      <w:pPr>
        <w:rPr>
          <w:rFonts w:asciiTheme="majorEastAsia" w:eastAsiaTheme="majorEastAsia" w:hAnsiTheme="majorEastAsia"/>
          <w:sz w:val="24"/>
          <w:szCs w:val="24"/>
        </w:rPr>
      </w:pPr>
    </w:p>
    <w:p w:rsidR="006B351A" w:rsidRPr="00DA527E" w:rsidRDefault="006B351A" w:rsidP="008A17A4">
      <w:pPr>
        <w:rPr>
          <w:rFonts w:asciiTheme="majorEastAsia" w:eastAsiaTheme="majorEastAsia" w:hAnsiTheme="majorEastAsia"/>
          <w:sz w:val="24"/>
          <w:szCs w:val="24"/>
        </w:rPr>
      </w:pPr>
    </w:p>
    <w:tbl>
      <w:tblPr>
        <w:tblStyle w:val="a6"/>
        <w:tblW w:w="0" w:type="auto"/>
        <w:tblLook w:val="04A0" w:firstRow="1" w:lastRow="0" w:firstColumn="1" w:lastColumn="0" w:noHBand="0" w:noVBand="1"/>
      </w:tblPr>
      <w:tblGrid>
        <w:gridCol w:w="817"/>
        <w:gridCol w:w="8225"/>
      </w:tblGrid>
      <w:tr w:rsidR="00675DDD" w:rsidRPr="00DA527E" w:rsidTr="00675DDD">
        <w:tc>
          <w:tcPr>
            <w:tcW w:w="817" w:type="dxa"/>
            <w:vAlign w:val="center"/>
          </w:tcPr>
          <w:p w:rsidR="00675DDD" w:rsidRPr="00DA527E" w:rsidRDefault="00675DDD" w:rsidP="00675DDD">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市民</w:t>
            </w:r>
          </w:p>
        </w:tc>
        <w:tc>
          <w:tcPr>
            <w:tcW w:w="8225" w:type="dxa"/>
          </w:tcPr>
          <w:p w:rsidR="00DF27D5" w:rsidRPr="00DA527E" w:rsidRDefault="00DF27D5" w:rsidP="00DF27D5">
            <w:pPr>
              <w:autoSpaceDE w:val="0"/>
              <w:autoSpaceDN w:val="0"/>
              <w:adjustRightInd w:val="0"/>
              <w:jc w:val="left"/>
              <w:rPr>
                <w:rFonts w:asciiTheme="majorEastAsia" w:eastAsiaTheme="majorEastAsia" w:hAnsiTheme="majorEastAsia" w:cs="HG丸ｺﾞｼｯｸM-PRO"/>
                <w:kern w:val="0"/>
                <w:sz w:val="24"/>
                <w:szCs w:val="24"/>
              </w:rPr>
            </w:pPr>
            <w:r w:rsidRPr="00DA527E">
              <w:rPr>
                <w:rFonts w:asciiTheme="majorEastAsia" w:eastAsiaTheme="majorEastAsia" w:hAnsiTheme="majorEastAsia" w:cs="HG丸ｺﾞｼｯｸM-PRO" w:hint="eastAsia"/>
                <w:kern w:val="0"/>
                <w:sz w:val="24"/>
                <w:szCs w:val="24"/>
              </w:rPr>
              <w:t>・年に</w:t>
            </w:r>
            <w:r w:rsidRPr="00DA527E">
              <w:rPr>
                <w:rFonts w:asciiTheme="majorEastAsia" w:eastAsiaTheme="majorEastAsia" w:hAnsiTheme="majorEastAsia" w:cs="HGŠÛºÞ¼¯¸M-PRO"/>
                <w:kern w:val="0"/>
                <w:sz w:val="24"/>
                <w:szCs w:val="24"/>
              </w:rPr>
              <w:t xml:space="preserve">1 </w:t>
            </w:r>
            <w:r w:rsidRPr="00DA527E">
              <w:rPr>
                <w:rFonts w:asciiTheme="majorEastAsia" w:eastAsiaTheme="majorEastAsia" w:hAnsiTheme="majorEastAsia" w:cs="HG丸ｺﾞｼｯｸM-PRO" w:hint="eastAsia"/>
                <w:kern w:val="0"/>
                <w:sz w:val="24"/>
                <w:szCs w:val="24"/>
              </w:rPr>
              <w:t>回以上は、定期歯科健診を受けましょう。</w:t>
            </w:r>
          </w:p>
          <w:p w:rsidR="00DF27D5" w:rsidRDefault="00DF27D5" w:rsidP="00DF27D5">
            <w:pPr>
              <w:autoSpaceDE w:val="0"/>
              <w:autoSpaceDN w:val="0"/>
              <w:adjustRightInd w:val="0"/>
              <w:ind w:left="276" w:hangingChars="100" w:hanging="276"/>
              <w:jc w:val="left"/>
              <w:rPr>
                <w:rFonts w:asciiTheme="majorEastAsia" w:eastAsiaTheme="majorEastAsia" w:hAnsiTheme="majorEastAsia" w:cs="HG丸ｺﾞｼｯｸM-PRO"/>
                <w:kern w:val="0"/>
                <w:sz w:val="24"/>
                <w:szCs w:val="24"/>
              </w:rPr>
            </w:pPr>
            <w:r w:rsidRPr="00DA527E">
              <w:rPr>
                <w:rFonts w:asciiTheme="majorEastAsia" w:eastAsiaTheme="majorEastAsia" w:hAnsiTheme="majorEastAsia" w:cs="HG丸ｺﾞｼｯｸM-PRO" w:hint="eastAsia"/>
                <w:kern w:val="0"/>
                <w:sz w:val="24"/>
                <w:szCs w:val="24"/>
              </w:rPr>
              <w:t>・かかりつけ歯科医院で歯石除去やフッ化物塗布などを受けましょう。</w:t>
            </w:r>
          </w:p>
          <w:p w:rsidR="009F3F16" w:rsidRPr="00DA527E" w:rsidRDefault="009F3F16" w:rsidP="00DF27D5">
            <w:pPr>
              <w:autoSpaceDE w:val="0"/>
              <w:autoSpaceDN w:val="0"/>
              <w:adjustRightInd w:val="0"/>
              <w:ind w:left="276" w:hangingChars="100" w:hanging="276"/>
              <w:jc w:val="left"/>
              <w:rPr>
                <w:rFonts w:asciiTheme="majorEastAsia" w:eastAsiaTheme="majorEastAsia" w:hAnsiTheme="majorEastAsia" w:cs="HG丸ｺﾞｼｯｸM-PRO"/>
                <w:kern w:val="0"/>
                <w:sz w:val="24"/>
                <w:szCs w:val="24"/>
              </w:rPr>
            </w:pPr>
            <w:r w:rsidRPr="00DA527E">
              <w:rPr>
                <w:rFonts w:asciiTheme="majorEastAsia" w:eastAsiaTheme="majorEastAsia" w:hAnsiTheme="majorEastAsia" w:cs="HG丸ｺﾞｼｯｸM-PRO" w:hint="eastAsia"/>
                <w:kern w:val="0"/>
                <w:sz w:val="24"/>
                <w:szCs w:val="24"/>
              </w:rPr>
              <w:t>・よく</w:t>
            </w:r>
            <w:r w:rsidR="00171DEC">
              <w:rPr>
                <w:rFonts w:asciiTheme="majorEastAsia" w:eastAsiaTheme="majorEastAsia" w:hAnsiTheme="majorEastAsia" w:cs="HG丸ｺﾞｼｯｸM-PRO" w:hint="eastAsia"/>
                <w:kern w:val="0"/>
                <w:sz w:val="24"/>
                <w:szCs w:val="24"/>
              </w:rPr>
              <w:t>噛んで</w:t>
            </w:r>
            <w:r w:rsidRPr="00DA527E">
              <w:rPr>
                <w:rFonts w:asciiTheme="majorEastAsia" w:eastAsiaTheme="majorEastAsia" w:hAnsiTheme="majorEastAsia" w:cs="HG丸ｺﾞｼｯｸM-PRO" w:hint="eastAsia"/>
                <w:kern w:val="0"/>
                <w:sz w:val="24"/>
                <w:szCs w:val="24"/>
              </w:rPr>
              <w:t>、ゆっくり食事をしましょう。</w:t>
            </w:r>
          </w:p>
          <w:p w:rsidR="009F3F16" w:rsidRPr="002E756B" w:rsidRDefault="00793A8E" w:rsidP="00793A8E">
            <w:pPr>
              <w:autoSpaceDE w:val="0"/>
              <w:autoSpaceDN w:val="0"/>
              <w:adjustRightInd w:val="0"/>
              <w:ind w:left="276" w:hangingChars="100" w:hanging="276"/>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・フッ化物配合歯みがき剤や歯間部清掃用具を使って、ていねいに歯をみがきましょう。</w:t>
            </w:r>
          </w:p>
          <w:p w:rsidR="00675DDD" w:rsidRPr="00DA527E" w:rsidRDefault="009F3F16" w:rsidP="00DF27D5">
            <w:pPr>
              <w:autoSpaceDE w:val="0"/>
              <w:autoSpaceDN w:val="0"/>
              <w:adjustRightInd w:val="0"/>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・歯、歯ぐき、舌など口の中をよく観察し</w:t>
            </w:r>
            <w:r w:rsidRPr="00DA527E">
              <w:rPr>
                <w:rFonts w:asciiTheme="majorEastAsia" w:eastAsiaTheme="majorEastAsia" w:hAnsiTheme="majorEastAsia" w:cs="HG丸ｺﾞｼｯｸM-PRO" w:hint="eastAsia"/>
                <w:kern w:val="0"/>
                <w:sz w:val="24"/>
                <w:szCs w:val="24"/>
              </w:rPr>
              <w:t>ましょう。</w:t>
            </w:r>
          </w:p>
        </w:tc>
      </w:tr>
      <w:tr w:rsidR="00675DDD" w:rsidRPr="00DA527E" w:rsidTr="00675DDD">
        <w:tc>
          <w:tcPr>
            <w:tcW w:w="817" w:type="dxa"/>
            <w:vAlign w:val="center"/>
          </w:tcPr>
          <w:p w:rsidR="00675DDD" w:rsidRPr="00DA527E" w:rsidRDefault="00675DDD" w:rsidP="00675DDD">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関係</w:t>
            </w:r>
          </w:p>
          <w:p w:rsidR="00675DDD" w:rsidRPr="00DA527E" w:rsidRDefault="00675DDD" w:rsidP="00675DDD">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機関</w:t>
            </w:r>
          </w:p>
        </w:tc>
        <w:tc>
          <w:tcPr>
            <w:tcW w:w="8225" w:type="dxa"/>
          </w:tcPr>
          <w:p w:rsidR="00B62D96" w:rsidRPr="001F7D50" w:rsidRDefault="004D28EF" w:rsidP="00675DDD">
            <w:pPr>
              <w:ind w:left="276" w:hangingChars="100" w:hanging="276"/>
              <w:rPr>
                <w:rFonts w:asciiTheme="majorEastAsia" w:eastAsiaTheme="majorEastAsia" w:hAnsiTheme="majorEastAsia"/>
                <w:color w:val="000000" w:themeColor="text1"/>
                <w:sz w:val="24"/>
                <w:szCs w:val="24"/>
              </w:rPr>
            </w:pPr>
            <w:r w:rsidRPr="001F7D50">
              <w:rPr>
                <w:rFonts w:asciiTheme="majorEastAsia" w:eastAsiaTheme="majorEastAsia" w:hAnsiTheme="majorEastAsia" w:hint="eastAsia"/>
                <w:color w:val="000000" w:themeColor="text1"/>
                <w:sz w:val="24"/>
                <w:szCs w:val="24"/>
              </w:rPr>
              <w:t>（</w:t>
            </w:r>
            <w:r w:rsidR="00D809AF" w:rsidRPr="001F7D50">
              <w:rPr>
                <w:rFonts w:asciiTheme="majorEastAsia" w:eastAsiaTheme="majorEastAsia" w:hAnsiTheme="majorEastAsia" w:hint="eastAsia"/>
                <w:color w:val="000000" w:themeColor="text1"/>
                <w:sz w:val="24"/>
                <w:szCs w:val="24"/>
              </w:rPr>
              <w:t>保健・</w:t>
            </w:r>
            <w:r w:rsidRPr="001F7D50">
              <w:rPr>
                <w:rFonts w:asciiTheme="majorEastAsia" w:eastAsiaTheme="majorEastAsia" w:hAnsiTheme="majorEastAsia" w:hint="eastAsia"/>
                <w:color w:val="000000" w:themeColor="text1"/>
                <w:sz w:val="24"/>
                <w:szCs w:val="24"/>
              </w:rPr>
              <w:t>医療</w:t>
            </w:r>
            <w:r w:rsidR="00D809AF" w:rsidRPr="001F7D50">
              <w:rPr>
                <w:rFonts w:asciiTheme="majorEastAsia" w:eastAsiaTheme="majorEastAsia" w:hAnsiTheme="majorEastAsia" w:hint="eastAsia"/>
                <w:color w:val="000000" w:themeColor="text1"/>
                <w:sz w:val="24"/>
                <w:szCs w:val="24"/>
              </w:rPr>
              <w:t>・福祉・教育</w:t>
            </w:r>
            <w:r w:rsidR="00B62D96" w:rsidRPr="001F7D50">
              <w:rPr>
                <w:rFonts w:asciiTheme="majorEastAsia" w:eastAsiaTheme="majorEastAsia" w:hAnsiTheme="majorEastAsia" w:hint="eastAsia"/>
                <w:color w:val="000000" w:themeColor="text1"/>
                <w:sz w:val="24"/>
                <w:szCs w:val="24"/>
              </w:rPr>
              <w:t>に関係する者）</w:t>
            </w:r>
          </w:p>
          <w:p w:rsidR="00675DDD" w:rsidRPr="001F7D50" w:rsidRDefault="002241D2" w:rsidP="00675DDD">
            <w:pPr>
              <w:ind w:left="276" w:hangingChars="100" w:hanging="276"/>
              <w:rPr>
                <w:rFonts w:asciiTheme="majorEastAsia" w:eastAsiaTheme="majorEastAsia" w:hAnsiTheme="majorEastAsia"/>
                <w:color w:val="000000" w:themeColor="text1"/>
                <w:sz w:val="24"/>
                <w:szCs w:val="24"/>
              </w:rPr>
            </w:pPr>
            <w:r w:rsidRPr="001F7D50">
              <w:rPr>
                <w:rFonts w:asciiTheme="majorEastAsia" w:eastAsiaTheme="majorEastAsia" w:hAnsiTheme="majorEastAsia" w:hint="eastAsia"/>
                <w:color w:val="000000" w:themeColor="text1"/>
                <w:sz w:val="24"/>
                <w:szCs w:val="24"/>
              </w:rPr>
              <w:t>・検診や啓発などで、口腔がんの早期発見に努めます。</w:t>
            </w:r>
          </w:p>
          <w:p w:rsidR="00675DDD" w:rsidRPr="001F7D50" w:rsidRDefault="00D809AF" w:rsidP="00675DDD">
            <w:pPr>
              <w:ind w:left="276" w:hangingChars="100" w:hanging="276"/>
              <w:rPr>
                <w:rFonts w:asciiTheme="majorEastAsia" w:eastAsiaTheme="majorEastAsia" w:hAnsiTheme="majorEastAsia"/>
                <w:color w:val="000000" w:themeColor="text1"/>
                <w:sz w:val="24"/>
                <w:szCs w:val="24"/>
              </w:rPr>
            </w:pPr>
            <w:r w:rsidRPr="001F7D50">
              <w:rPr>
                <w:rFonts w:asciiTheme="majorEastAsia" w:eastAsiaTheme="majorEastAsia" w:hAnsiTheme="majorEastAsia" w:hint="eastAsia"/>
                <w:color w:val="000000" w:themeColor="text1"/>
                <w:sz w:val="24"/>
                <w:szCs w:val="24"/>
              </w:rPr>
              <w:t>・個人と地域、事業者等の歯科保健意識の高揚に努めます。</w:t>
            </w:r>
          </w:p>
          <w:p w:rsidR="00D809AF" w:rsidRPr="001F7D50" w:rsidRDefault="00D809AF" w:rsidP="00675DDD">
            <w:pPr>
              <w:ind w:left="276" w:hangingChars="100" w:hanging="276"/>
              <w:rPr>
                <w:rFonts w:asciiTheme="majorEastAsia" w:eastAsiaTheme="majorEastAsia" w:hAnsiTheme="majorEastAsia"/>
                <w:color w:val="000000" w:themeColor="text1"/>
                <w:sz w:val="24"/>
                <w:szCs w:val="24"/>
              </w:rPr>
            </w:pPr>
            <w:r w:rsidRPr="001F7D50">
              <w:rPr>
                <w:rFonts w:asciiTheme="majorEastAsia" w:eastAsiaTheme="majorEastAsia" w:hAnsiTheme="majorEastAsia" w:hint="eastAsia"/>
                <w:color w:val="000000" w:themeColor="text1"/>
                <w:sz w:val="24"/>
                <w:szCs w:val="24"/>
              </w:rPr>
              <w:t>・歯の健康づくりの重要性について理解し、普及啓発に努めます。</w:t>
            </w:r>
          </w:p>
        </w:tc>
      </w:tr>
      <w:tr w:rsidR="002E756B" w:rsidRPr="002E756B" w:rsidTr="00653482">
        <w:trPr>
          <w:trHeight w:val="2278"/>
        </w:trPr>
        <w:tc>
          <w:tcPr>
            <w:tcW w:w="817" w:type="dxa"/>
            <w:vAlign w:val="center"/>
          </w:tcPr>
          <w:p w:rsidR="00675DDD" w:rsidRPr="002E756B" w:rsidRDefault="00675DDD" w:rsidP="008A26D6">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lastRenderedPageBreak/>
              <w:t>行政</w:t>
            </w:r>
          </w:p>
        </w:tc>
        <w:tc>
          <w:tcPr>
            <w:tcW w:w="8225" w:type="dxa"/>
          </w:tcPr>
          <w:p w:rsidR="00DF27D5" w:rsidRPr="002E756B" w:rsidRDefault="00DF27D5" w:rsidP="00380813">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・歯周疾患検診の受診勧奨を強化します。</w:t>
            </w:r>
          </w:p>
          <w:p w:rsidR="00675DDD" w:rsidRPr="002E756B" w:rsidRDefault="00380813" w:rsidP="00380813">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・むし歯や歯周疾患予防等、歯と口腔の健康づくりに関しての知識</w:t>
            </w:r>
            <w:r w:rsidR="000231E3" w:rsidRPr="002E756B">
              <w:rPr>
                <w:rFonts w:asciiTheme="majorEastAsia" w:eastAsiaTheme="majorEastAsia" w:hAnsiTheme="majorEastAsia" w:hint="eastAsia"/>
                <w:sz w:val="24"/>
                <w:szCs w:val="24"/>
              </w:rPr>
              <w:t>の</w:t>
            </w:r>
            <w:r w:rsidRPr="002E756B">
              <w:rPr>
                <w:rFonts w:asciiTheme="majorEastAsia" w:eastAsiaTheme="majorEastAsia" w:hAnsiTheme="majorEastAsia" w:hint="eastAsia"/>
                <w:sz w:val="24"/>
                <w:szCs w:val="24"/>
              </w:rPr>
              <w:t>啓発や広報活動を行います。</w:t>
            </w:r>
          </w:p>
          <w:p w:rsidR="00653482" w:rsidRPr="002E756B" w:rsidRDefault="00E1159A" w:rsidP="00DF27D5">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・食育推進、生活習慣病予防等に向けて、「噛むこと」</w:t>
            </w:r>
            <w:r w:rsidR="00380813" w:rsidRPr="002E756B">
              <w:rPr>
                <w:rFonts w:asciiTheme="majorEastAsia" w:eastAsiaTheme="majorEastAsia" w:hAnsiTheme="majorEastAsia" w:hint="eastAsia"/>
                <w:sz w:val="24"/>
                <w:szCs w:val="24"/>
              </w:rPr>
              <w:t>の奨励として、噛ミング３０</w:t>
            </w:r>
            <w:r w:rsidR="008A26D6" w:rsidRPr="002E756B">
              <w:rPr>
                <w:rFonts w:asciiTheme="majorEastAsia" w:eastAsiaTheme="majorEastAsia" w:hAnsiTheme="majorEastAsia" w:hint="eastAsia"/>
                <w:sz w:val="24"/>
                <w:szCs w:val="24"/>
              </w:rPr>
              <w:t>運動等、適切な食べ方についての知識を普及させます。</w:t>
            </w:r>
          </w:p>
        </w:tc>
      </w:tr>
      <w:tr w:rsidR="002E756B" w:rsidRPr="002E756B" w:rsidTr="00653482">
        <w:trPr>
          <w:trHeight w:val="794"/>
        </w:trPr>
        <w:tc>
          <w:tcPr>
            <w:tcW w:w="817" w:type="dxa"/>
            <w:vAlign w:val="center"/>
          </w:tcPr>
          <w:p w:rsidR="00653482" w:rsidRPr="002E756B" w:rsidRDefault="00653482" w:rsidP="008A26D6">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事業所</w:t>
            </w:r>
          </w:p>
        </w:tc>
        <w:tc>
          <w:tcPr>
            <w:tcW w:w="8225" w:type="dxa"/>
          </w:tcPr>
          <w:p w:rsidR="0005465A" w:rsidRPr="002E756B" w:rsidRDefault="0005465A" w:rsidP="0005465A">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・従業員の歯科健診などを受ける機会の確保に努めます。</w:t>
            </w:r>
          </w:p>
          <w:p w:rsidR="00653482" w:rsidRPr="002E756B" w:rsidRDefault="00800E0B" w:rsidP="00653482">
            <w:pPr>
              <w:ind w:left="276" w:hangingChars="100" w:hanging="276"/>
              <w:rPr>
                <w:rFonts w:asciiTheme="majorEastAsia" w:eastAsiaTheme="majorEastAsia" w:hAnsiTheme="majorEastAsia"/>
                <w:sz w:val="24"/>
                <w:szCs w:val="24"/>
              </w:rPr>
            </w:pPr>
            <w:r>
              <w:rPr>
                <w:rFonts w:asciiTheme="majorEastAsia" w:eastAsiaTheme="majorEastAsia" w:hAnsiTheme="majorEastAsia" w:hint="eastAsia"/>
                <w:sz w:val="24"/>
                <w:szCs w:val="24"/>
              </w:rPr>
              <w:t>・従業員</w:t>
            </w:r>
            <w:r w:rsidR="00653482" w:rsidRPr="002E756B">
              <w:rPr>
                <w:rFonts w:asciiTheme="majorEastAsia" w:eastAsiaTheme="majorEastAsia" w:hAnsiTheme="majorEastAsia" w:hint="eastAsia"/>
                <w:sz w:val="24"/>
                <w:szCs w:val="24"/>
              </w:rPr>
              <w:t>の食後の口腔衛生について啓発を図ります。</w:t>
            </w:r>
          </w:p>
          <w:p w:rsidR="00653482" w:rsidRPr="002E756B" w:rsidRDefault="00653482" w:rsidP="00653482">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・受動喫煙防止に努めるとともに、禁煙・分煙対策を推進します。</w:t>
            </w:r>
          </w:p>
        </w:tc>
      </w:tr>
    </w:tbl>
    <w:p w:rsidR="00675DDD" w:rsidRPr="002E756B" w:rsidRDefault="00A12807" w:rsidP="008A17A4">
      <w:pPr>
        <w:rPr>
          <w:rFonts w:asciiTheme="majorEastAsia" w:eastAsiaTheme="majorEastAsia" w:hAnsiTheme="majorEastAsia"/>
          <w:sz w:val="24"/>
          <w:szCs w:val="24"/>
        </w:rPr>
      </w:pPr>
      <w:r w:rsidRPr="002E756B">
        <w:rPr>
          <w:rFonts w:asciiTheme="majorEastAsia" w:eastAsiaTheme="majorEastAsia" w:hAnsiTheme="majorEastAsia" w:hint="eastAsia"/>
          <w:b/>
          <w:noProof/>
          <w:sz w:val="24"/>
          <w:szCs w:val="24"/>
        </w:rPr>
        <mc:AlternateContent>
          <mc:Choice Requires="wps">
            <w:drawing>
              <wp:anchor distT="0" distB="0" distL="114300" distR="114300" simplePos="0" relativeHeight="251839488" behindDoc="0" locked="0" layoutInCell="1" allowOverlap="1" wp14:anchorId="73FFC2D6" wp14:editId="35E274CB">
                <wp:simplePos x="0" y="0"/>
                <wp:positionH relativeFrom="column">
                  <wp:posOffset>-124460</wp:posOffset>
                </wp:positionH>
                <wp:positionV relativeFrom="paragraph">
                  <wp:posOffset>189171</wp:posOffset>
                </wp:positionV>
                <wp:extent cx="1076325" cy="438150"/>
                <wp:effectExtent l="0" t="0" r="28575" b="19050"/>
                <wp:wrapNone/>
                <wp:docPr id="95" name="フレーム 95"/>
                <wp:cNvGraphicFramePr/>
                <a:graphic xmlns:a="http://schemas.openxmlformats.org/drawingml/2006/main">
                  <a:graphicData uri="http://schemas.microsoft.com/office/word/2010/wordprocessingShape">
                    <wps:wsp>
                      <wps:cNvSpPr/>
                      <wps:spPr>
                        <a:xfrm>
                          <a:off x="0" y="0"/>
                          <a:ext cx="1076325" cy="438150"/>
                        </a:xfrm>
                        <a:prstGeom prst="frame">
                          <a:avLst/>
                        </a:prstGeom>
                        <a:solidFill>
                          <a:sysClr val="window" lastClr="FFFFFF"/>
                        </a:solidFill>
                        <a:ln w="3175" cap="flat" cmpd="sng" algn="ctr">
                          <a:solidFill>
                            <a:sysClr val="windowText" lastClr="000000"/>
                          </a:solidFill>
                          <a:prstDash val="solid"/>
                        </a:ln>
                        <a:effectLst/>
                      </wps:spPr>
                      <wps:txbx>
                        <w:txbxContent>
                          <w:p w:rsidR="00742BD6" w:rsidRPr="00DA527E" w:rsidRDefault="00742BD6" w:rsidP="009F3F16">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目標値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95" o:spid="_x0000_s1056" style="position:absolute;left:0;text-align:left;margin-left:-9.8pt;margin-top:14.9pt;width:84.75pt;height:34.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6325,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" adj="-11796480,,5400" path="m,l1076325,r,438150l,438150,,xm54769,54769r,328612l1021556,383381r,-328612l54769,54769xe" fillcolor="window" strokecolor="windowText" strokeweight=".25pt">
                <v:stroke joinstyle="miter"/>
                <v:formulas/>
                <v:path arrowok="t" o:connecttype="custom" o:connectlocs="0,0;1076325,0;1076325,438150;0,438150;0,0;54769,54769;54769,383381;1021556,383381;1021556,54769;54769,54769" o:connectangles="0,0,0,0,0,0,0,0,0,0" textboxrect="0,0,1076325,438150"/>
                <v:textbox>
                  <w:txbxContent>
                    <w:p w:rsidR="00800E0B" w:rsidRPr="00DA527E" w:rsidRDefault="00800E0B" w:rsidP="009F3F16">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目標値</w:t>
                      </w:r>
                    </w:p>
                  </w:txbxContent>
                </v:textbox>
              </v:shape>
            </w:pict>
          </mc:Fallback>
        </mc:AlternateContent>
      </w:r>
    </w:p>
    <w:p w:rsidR="000A738B" w:rsidRPr="002E756B" w:rsidRDefault="000A738B" w:rsidP="008A17A4">
      <w:pPr>
        <w:rPr>
          <w:rFonts w:asciiTheme="majorEastAsia" w:eastAsiaTheme="majorEastAsia" w:hAnsiTheme="majorEastAsia"/>
          <w:sz w:val="24"/>
          <w:szCs w:val="24"/>
        </w:rPr>
      </w:pPr>
    </w:p>
    <w:p w:rsidR="00477520" w:rsidRPr="00DA527E" w:rsidRDefault="00477520" w:rsidP="008A17A4">
      <w:pPr>
        <w:rPr>
          <w:rFonts w:asciiTheme="majorEastAsia" w:eastAsiaTheme="majorEastAsia" w:hAnsiTheme="majorEastAsia"/>
          <w:sz w:val="24"/>
          <w:szCs w:val="24"/>
        </w:rPr>
      </w:pPr>
    </w:p>
    <w:tbl>
      <w:tblPr>
        <w:tblStyle w:val="a6"/>
        <w:tblW w:w="0" w:type="auto"/>
        <w:tblLook w:val="04A0" w:firstRow="1" w:lastRow="0" w:firstColumn="1" w:lastColumn="0" w:noHBand="0" w:noVBand="1"/>
      </w:tblPr>
      <w:tblGrid>
        <w:gridCol w:w="3369"/>
        <w:gridCol w:w="2835"/>
        <w:gridCol w:w="2835"/>
      </w:tblGrid>
      <w:tr w:rsidR="00456F89" w:rsidRPr="00DA527E" w:rsidTr="008E0E8E">
        <w:tc>
          <w:tcPr>
            <w:tcW w:w="3369" w:type="dxa"/>
            <w:shd w:val="clear" w:color="auto" w:fill="BFBFBF" w:themeFill="background1" w:themeFillShade="BF"/>
          </w:tcPr>
          <w:p w:rsidR="00456F89" w:rsidRPr="00DA527E" w:rsidRDefault="00456F89" w:rsidP="008E0E8E">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項目</w:t>
            </w:r>
          </w:p>
        </w:tc>
        <w:tc>
          <w:tcPr>
            <w:tcW w:w="2835" w:type="dxa"/>
            <w:shd w:val="clear" w:color="auto" w:fill="BFBFBF" w:themeFill="background1" w:themeFillShade="BF"/>
          </w:tcPr>
          <w:p w:rsidR="00456F89" w:rsidRPr="00DA527E" w:rsidRDefault="00456F89" w:rsidP="008E0E8E">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現状値（平成25年度）</w:t>
            </w:r>
          </w:p>
        </w:tc>
        <w:tc>
          <w:tcPr>
            <w:tcW w:w="2835" w:type="dxa"/>
            <w:shd w:val="clear" w:color="auto" w:fill="BFBFBF" w:themeFill="background1" w:themeFillShade="BF"/>
          </w:tcPr>
          <w:p w:rsidR="00456F89" w:rsidRPr="00DA527E" w:rsidRDefault="00456F89" w:rsidP="008E0E8E">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目標値（平成29年度）</w:t>
            </w:r>
          </w:p>
        </w:tc>
      </w:tr>
      <w:tr w:rsidR="00456F89" w:rsidRPr="00DA527E" w:rsidTr="008E0E8E">
        <w:tc>
          <w:tcPr>
            <w:tcW w:w="3369" w:type="dxa"/>
          </w:tcPr>
          <w:p w:rsidR="00456F89" w:rsidRPr="00DA527E" w:rsidRDefault="00BA6B60" w:rsidP="008E0E8E">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歯科の定期健診を受けている人の割合</w:t>
            </w:r>
          </w:p>
        </w:tc>
        <w:tc>
          <w:tcPr>
            <w:tcW w:w="2835" w:type="dxa"/>
          </w:tcPr>
          <w:p w:rsidR="00456F89" w:rsidRPr="00DA527E" w:rsidRDefault="006A445D" w:rsidP="00BA6B60">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 xml:space="preserve">男性　</w:t>
            </w:r>
            <w:r w:rsidR="00CC6120" w:rsidRPr="00DA527E">
              <w:rPr>
                <w:rFonts w:asciiTheme="majorEastAsia" w:eastAsiaTheme="majorEastAsia" w:hAnsiTheme="majorEastAsia" w:hint="eastAsia"/>
                <w:sz w:val="24"/>
                <w:szCs w:val="24"/>
              </w:rPr>
              <w:t>２７．４％</w:t>
            </w:r>
          </w:p>
          <w:p w:rsidR="00BA6B60" w:rsidRPr="00DA527E" w:rsidRDefault="006A445D" w:rsidP="00BA6B60">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 xml:space="preserve">女性　</w:t>
            </w:r>
            <w:r w:rsidR="00CC6120" w:rsidRPr="00DA527E">
              <w:rPr>
                <w:rFonts w:asciiTheme="majorEastAsia" w:eastAsiaTheme="majorEastAsia" w:hAnsiTheme="majorEastAsia" w:hint="eastAsia"/>
                <w:sz w:val="24"/>
                <w:szCs w:val="24"/>
              </w:rPr>
              <w:t>３５．９％</w:t>
            </w:r>
          </w:p>
        </w:tc>
        <w:tc>
          <w:tcPr>
            <w:tcW w:w="2835" w:type="dxa"/>
          </w:tcPr>
          <w:p w:rsidR="00456F89" w:rsidRPr="00DA527E" w:rsidRDefault="00BA6B60" w:rsidP="008E0E8E">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 xml:space="preserve">　 男性</w:t>
            </w:r>
            <w:r w:rsidR="00CC6120" w:rsidRPr="00DA527E">
              <w:rPr>
                <w:rFonts w:asciiTheme="majorEastAsia" w:eastAsiaTheme="majorEastAsia" w:hAnsiTheme="majorEastAsia" w:hint="eastAsia"/>
                <w:sz w:val="24"/>
                <w:szCs w:val="24"/>
              </w:rPr>
              <w:t>５０％以上</w:t>
            </w:r>
          </w:p>
          <w:p w:rsidR="00BA6B60" w:rsidRPr="00DA527E" w:rsidRDefault="00BA6B60" w:rsidP="008E0E8E">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 xml:space="preserve">   女性</w:t>
            </w:r>
            <w:r w:rsidR="00CC6120" w:rsidRPr="00DA527E">
              <w:rPr>
                <w:rFonts w:asciiTheme="majorEastAsia" w:eastAsiaTheme="majorEastAsia" w:hAnsiTheme="majorEastAsia" w:hint="eastAsia"/>
                <w:sz w:val="24"/>
                <w:szCs w:val="24"/>
              </w:rPr>
              <w:t>５０％以上</w:t>
            </w:r>
          </w:p>
        </w:tc>
      </w:tr>
      <w:tr w:rsidR="00456F89" w:rsidRPr="00DA527E" w:rsidTr="00BA6B60">
        <w:tc>
          <w:tcPr>
            <w:tcW w:w="3369" w:type="dxa"/>
          </w:tcPr>
          <w:p w:rsidR="00456F89" w:rsidRPr="00DA527E" w:rsidRDefault="00207A24" w:rsidP="008E0E8E">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歯周疾患検診を受けている人</w:t>
            </w:r>
          </w:p>
        </w:tc>
        <w:tc>
          <w:tcPr>
            <w:tcW w:w="2835" w:type="dxa"/>
            <w:vAlign w:val="center"/>
          </w:tcPr>
          <w:p w:rsidR="00456F89" w:rsidRPr="00DA527E" w:rsidRDefault="00207A24" w:rsidP="00BA6B60">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 xml:space="preserve">　</w:t>
            </w:r>
            <w:r w:rsidR="00CC6120" w:rsidRPr="00DA527E">
              <w:rPr>
                <w:rFonts w:asciiTheme="majorEastAsia" w:eastAsiaTheme="majorEastAsia" w:hAnsiTheme="majorEastAsia" w:hint="eastAsia"/>
                <w:sz w:val="24"/>
                <w:szCs w:val="24"/>
              </w:rPr>
              <w:t>９９人</w:t>
            </w:r>
          </w:p>
        </w:tc>
        <w:tc>
          <w:tcPr>
            <w:tcW w:w="2835" w:type="dxa"/>
            <w:vAlign w:val="center"/>
          </w:tcPr>
          <w:p w:rsidR="00456F89" w:rsidRPr="00DA527E" w:rsidRDefault="00CC6120" w:rsidP="00BA6B60">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１５０人以上</w:t>
            </w:r>
          </w:p>
        </w:tc>
      </w:tr>
    </w:tbl>
    <w:p w:rsidR="002241D2" w:rsidRPr="00DA527E" w:rsidRDefault="0086463C" w:rsidP="00F24AD1">
      <w:pPr>
        <w:rPr>
          <w:rFonts w:asciiTheme="majorEastAsia" w:eastAsiaTheme="majorEastAsia" w:hAnsiTheme="majorEastAsia"/>
          <w:szCs w:val="21"/>
        </w:rPr>
      </w:pPr>
      <w:r>
        <w:rPr>
          <w:rFonts w:asciiTheme="majorEastAsia" w:eastAsiaTheme="majorEastAsia" w:hAnsiTheme="majorEastAsia" w:hint="eastAsia"/>
          <w:szCs w:val="21"/>
        </w:rPr>
        <w:t>◆</w:t>
      </w:r>
      <w:r w:rsidR="006A445D" w:rsidRPr="00DA527E">
        <w:rPr>
          <w:rFonts w:asciiTheme="majorEastAsia" w:eastAsiaTheme="majorEastAsia" w:hAnsiTheme="majorEastAsia" w:hint="eastAsia"/>
          <w:szCs w:val="21"/>
        </w:rPr>
        <w:t>歯科の定期健診を受けている人の割合の現状値は平成23</w:t>
      </w:r>
      <w:r w:rsidR="00F515D3">
        <w:rPr>
          <w:rFonts w:asciiTheme="majorEastAsia" w:eastAsiaTheme="majorEastAsia" w:hAnsiTheme="majorEastAsia" w:hint="eastAsia"/>
          <w:szCs w:val="21"/>
        </w:rPr>
        <w:t>年度の数値</w:t>
      </w:r>
    </w:p>
    <w:p w:rsidR="00E75E4B" w:rsidRDefault="00E75E4B" w:rsidP="00F24AD1">
      <w:pPr>
        <w:rPr>
          <w:rFonts w:asciiTheme="majorEastAsia" w:eastAsiaTheme="majorEastAsia" w:hAnsiTheme="majorEastAsia"/>
          <w:b/>
          <w:sz w:val="24"/>
          <w:szCs w:val="24"/>
        </w:rPr>
      </w:pPr>
    </w:p>
    <w:p w:rsidR="00816D06" w:rsidRDefault="00816D06" w:rsidP="00F24AD1">
      <w:pPr>
        <w:rPr>
          <w:rFonts w:asciiTheme="majorEastAsia" w:eastAsiaTheme="majorEastAsia" w:hAnsiTheme="majorEastAsia"/>
          <w:b/>
          <w:sz w:val="24"/>
          <w:szCs w:val="24"/>
        </w:rPr>
      </w:pPr>
    </w:p>
    <w:p w:rsidR="00816D06" w:rsidRDefault="00816D06" w:rsidP="00F24AD1">
      <w:pPr>
        <w:rPr>
          <w:rFonts w:asciiTheme="majorEastAsia" w:eastAsiaTheme="majorEastAsia" w:hAnsiTheme="majorEastAsia"/>
          <w:b/>
          <w:sz w:val="24"/>
          <w:szCs w:val="24"/>
        </w:rPr>
      </w:pPr>
    </w:p>
    <w:p w:rsidR="00816D06" w:rsidRDefault="00816D06" w:rsidP="00F24AD1">
      <w:pPr>
        <w:rPr>
          <w:rFonts w:asciiTheme="majorEastAsia" w:eastAsiaTheme="majorEastAsia" w:hAnsiTheme="majorEastAsia"/>
          <w:b/>
          <w:sz w:val="24"/>
          <w:szCs w:val="24"/>
        </w:rPr>
      </w:pPr>
    </w:p>
    <w:p w:rsidR="00816D06" w:rsidRDefault="00816D06" w:rsidP="00F24AD1">
      <w:pPr>
        <w:rPr>
          <w:rFonts w:asciiTheme="majorEastAsia" w:eastAsiaTheme="majorEastAsia" w:hAnsiTheme="majorEastAsia"/>
          <w:b/>
          <w:sz w:val="24"/>
          <w:szCs w:val="24"/>
        </w:rPr>
      </w:pPr>
    </w:p>
    <w:p w:rsidR="00816D06" w:rsidRDefault="00816D06" w:rsidP="00F24AD1">
      <w:pPr>
        <w:rPr>
          <w:rFonts w:asciiTheme="majorEastAsia" w:eastAsiaTheme="majorEastAsia" w:hAnsiTheme="majorEastAsia"/>
          <w:b/>
          <w:sz w:val="24"/>
          <w:szCs w:val="24"/>
        </w:rPr>
      </w:pPr>
    </w:p>
    <w:p w:rsidR="00816D06" w:rsidRDefault="00816D06" w:rsidP="00F24AD1">
      <w:pPr>
        <w:rPr>
          <w:rFonts w:asciiTheme="majorEastAsia" w:eastAsiaTheme="majorEastAsia" w:hAnsiTheme="majorEastAsia"/>
          <w:b/>
          <w:sz w:val="24"/>
          <w:szCs w:val="24"/>
        </w:rPr>
      </w:pPr>
    </w:p>
    <w:p w:rsidR="00816D06" w:rsidRDefault="00816D06" w:rsidP="00F24AD1">
      <w:pPr>
        <w:rPr>
          <w:rFonts w:asciiTheme="majorEastAsia" w:eastAsiaTheme="majorEastAsia" w:hAnsiTheme="majorEastAsia"/>
          <w:b/>
          <w:sz w:val="24"/>
          <w:szCs w:val="24"/>
        </w:rPr>
      </w:pPr>
    </w:p>
    <w:p w:rsidR="00816D06" w:rsidRDefault="00816D06" w:rsidP="00F24AD1">
      <w:pPr>
        <w:rPr>
          <w:rFonts w:asciiTheme="majorEastAsia" w:eastAsiaTheme="majorEastAsia" w:hAnsiTheme="majorEastAsia"/>
          <w:b/>
          <w:sz w:val="24"/>
          <w:szCs w:val="24"/>
        </w:rPr>
      </w:pPr>
    </w:p>
    <w:p w:rsidR="00816D06" w:rsidRDefault="00816D06" w:rsidP="00F24AD1">
      <w:pPr>
        <w:rPr>
          <w:rFonts w:asciiTheme="majorEastAsia" w:eastAsiaTheme="majorEastAsia" w:hAnsiTheme="majorEastAsia"/>
          <w:b/>
          <w:sz w:val="24"/>
          <w:szCs w:val="24"/>
        </w:rPr>
      </w:pPr>
    </w:p>
    <w:p w:rsidR="00816D06" w:rsidRDefault="00816D06" w:rsidP="00F24AD1">
      <w:pPr>
        <w:rPr>
          <w:rFonts w:asciiTheme="majorEastAsia" w:eastAsiaTheme="majorEastAsia" w:hAnsiTheme="majorEastAsia"/>
          <w:b/>
          <w:sz w:val="24"/>
          <w:szCs w:val="24"/>
        </w:rPr>
      </w:pPr>
    </w:p>
    <w:p w:rsidR="00816D06" w:rsidRDefault="00816D06" w:rsidP="00F24AD1">
      <w:pPr>
        <w:rPr>
          <w:rFonts w:asciiTheme="majorEastAsia" w:eastAsiaTheme="majorEastAsia" w:hAnsiTheme="majorEastAsia"/>
          <w:b/>
          <w:sz w:val="24"/>
          <w:szCs w:val="24"/>
        </w:rPr>
      </w:pPr>
    </w:p>
    <w:p w:rsidR="00816D06" w:rsidRDefault="00816D06" w:rsidP="00F24AD1">
      <w:pPr>
        <w:rPr>
          <w:rFonts w:asciiTheme="majorEastAsia" w:eastAsiaTheme="majorEastAsia" w:hAnsiTheme="majorEastAsia"/>
          <w:b/>
          <w:sz w:val="24"/>
          <w:szCs w:val="24"/>
        </w:rPr>
      </w:pPr>
    </w:p>
    <w:p w:rsidR="00816D06" w:rsidRDefault="00816D06" w:rsidP="00F24AD1">
      <w:pPr>
        <w:rPr>
          <w:rFonts w:asciiTheme="majorEastAsia" w:eastAsiaTheme="majorEastAsia" w:hAnsiTheme="majorEastAsia"/>
          <w:b/>
          <w:sz w:val="24"/>
          <w:szCs w:val="24"/>
        </w:rPr>
      </w:pPr>
    </w:p>
    <w:p w:rsidR="0005465A" w:rsidRDefault="0005465A" w:rsidP="00F24AD1">
      <w:pPr>
        <w:rPr>
          <w:rFonts w:asciiTheme="majorEastAsia" w:eastAsiaTheme="majorEastAsia" w:hAnsiTheme="majorEastAsia"/>
          <w:b/>
          <w:sz w:val="24"/>
          <w:szCs w:val="24"/>
        </w:rPr>
      </w:pPr>
    </w:p>
    <w:p w:rsidR="0005465A" w:rsidRDefault="0005465A" w:rsidP="00F24AD1">
      <w:pPr>
        <w:rPr>
          <w:rFonts w:asciiTheme="majorEastAsia" w:eastAsiaTheme="majorEastAsia" w:hAnsiTheme="majorEastAsia"/>
          <w:b/>
          <w:sz w:val="24"/>
          <w:szCs w:val="24"/>
        </w:rPr>
      </w:pPr>
    </w:p>
    <w:p w:rsidR="0005465A" w:rsidRDefault="0005465A" w:rsidP="00F24AD1">
      <w:pPr>
        <w:rPr>
          <w:rFonts w:asciiTheme="majorEastAsia" w:eastAsiaTheme="majorEastAsia" w:hAnsiTheme="majorEastAsia"/>
          <w:b/>
          <w:sz w:val="24"/>
          <w:szCs w:val="24"/>
        </w:rPr>
      </w:pPr>
    </w:p>
    <w:p w:rsidR="0004627E" w:rsidRPr="002E756B" w:rsidRDefault="004E3F03" w:rsidP="00F24AD1">
      <w:pPr>
        <w:rPr>
          <w:rFonts w:asciiTheme="majorEastAsia" w:eastAsiaTheme="majorEastAsia" w:hAnsiTheme="majorEastAsia"/>
          <w:b/>
          <w:sz w:val="24"/>
          <w:szCs w:val="24"/>
        </w:rPr>
      </w:pPr>
      <w:r w:rsidRPr="002E756B">
        <w:rPr>
          <w:rFonts w:asciiTheme="majorEastAsia" w:eastAsiaTheme="majorEastAsia" w:hAnsiTheme="majorEastAsia" w:hint="eastAsia"/>
          <w:b/>
          <w:sz w:val="24"/>
          <w:szCs w:val="24"/>
        </w:rPr>
        <w:lastRenderedPageBreak/>
        <w:t>３</w:t>
      </w:r>
      <w:r w:rsidR="005E2E16" w:rsidRPr="002E756B">
        <w:rPr>
          <w:rFonts w:asciiTheme="majorEastAsia" w:eastAsiaTheme="majorEastAsia" w:hAnsiTheme="majorEastAsia" w:hint="eastAsia"/>
          <w:b/>
          <w:sz w:val="24"/>
          <w:szCs w:val="24"/>
        </w:rPr>
        <w:t xml:space="preserve">　</w:t>
      </w:r>
      <w:r w:rsidR="005962FA" w:rsidRPr="002E756B">
        <w:rPr>
          <w:rFonts w:asciiTheme="majorEastAsia" w:eastAsiaTheme="majorEastAsia" w:hAnsiTheme="majorEastAsia" w:hint="eastAsia"/>
          <w:b/>
          <w:sz w:val="24"/>
          <w:szCs w:val="24"/>
        </w:rPr>
        <w:t>高齢</w:t>
      </w:r>
      <w:r w:rsidR="0004627E" w:rsidRPr="002E756B">
        <w:rPr>
          <w:rFonts w:asciiTheme="majorEastAsia" w:eastAsiaTheme="majorEastAsia" w:hAnsiTheme="majorEastAsia" w:hint="eastAsia"/>
          <w:b/>
          <w:sz w:val="24"/>
          <w:szCs w:val="24"/>
        </w:rPr>
        <w:t>期</w:t>
      </w:r>
      <w:r w:rsidR="009E7B5E" w:rsidRPr="002E756B">
        <w:rPr>
          <w:rFonts w:asciiTheme="majorEastAsia" w:eastAsiaTheme="majorEastAsia" w:hAnsiTheme="majorEastAsia" w:hint="eastAsia"/>
          <w:b/>
          <w:sz w:val="24"/>
          <w:szCs w:val="24"/>
        </w:rPr>
        <w:t>（６５歳以上）</w:t>
      </w:r>
      <w:r w:rsidR="00D073C0" w:rsidRPr="002E756B">
        <w:rPr>
          <w:rFonts w:asciiTheme="majorEastAsia" w:eastAsiaTheme="majorEastAsia" w:hAnsiTheme="majorEastAsia" w:hint="eastAsia"/>
          <w:b/>
          <w:sz w:val="24"/>
          <w:szCs w:val="24"/>
        </w:rPr>
        <w:t>の口腔機能の維持・向上</w:t>
      </w:r>
      <w:r w:rsidR="00F515D3" w:rsidRPr="002E756B">
        <w:rPr>
          <w:rFonts w:asciiTheme="majorEastAsia" w:eastAsiaTheme="majorEastAsia" w:hAnsiTheme="majorEastAsia" w:hint="eastAsia"/>
          <w:b/>
          <w:sz w:val="24"/>
          <w:szCs w:val="24"/>
        </w:rPr>
        <w:t>策</w:t>
      </w:r>
      <w:r w:rsidR="00D073C0" w:rsidRPr="002E756B">
        <w:rPr>
          <w:rFonts w:asciiTheme="majorEastAsia" w:eastAsiaTheme="majorEastAsia" w:hAnsiTheme="majorEastAsia" w:hint="eastAsia"/>
          <w:b/>
          <w:sz w:val="24"/>
          <w:szCs w:val="24"/>
        </w:rPr>
        <w:t>等の推進</w:t>
      </w:r>
    </w:p>
    <w:p w:rsidR="000F78D5" w:rsidRPr="002E756B" w:rsidRDefault="00800E0B" w:rsidP="00F24AD1">
      <w:pPr>
        <w:rPr>
          <w:rFonts w:asciiTheme="majorEastAsia" w:eastAsiaTheme="majorEastAsia" w:hAnsiTheme="majorEastAsia"/>
          <w:b/>
          <w:sz w:val="24"/>
          <w:szCs w:val="24"/>
        </w:rPr>
      </w:pPr>
      <w:r w:rsidRPr="002E756B">
        <w:rPr>
          <w:rFonts w:asciiTheme="majorEastAsia" w:eastAsiaTheme="majorEastAsia" w:hAnsiTheme="majorEastAsia"/>
          <w:noProof/>
          <w:sz w:val="24"/>
          <w:szCs w:val="24"/>
        </w:rPr>
        <mc:AlternateContent>
          <mc:Choice Requires="wps">
            <w:drawing>
              <wp:anchor distT="0" distB="0" distL="114300" distR="114300" simplePos="0" relativeHeight="251789312" behindDoc="0" locked="0" layoutInCell="1" allowOverlap="1" wp14:anchorId="4BA75C8C" wp14:editId="6E9647AA">
                <wp:simplePos x="0" y="0"/>
                <wp:positionH relativeFrom="column">
                  <wp:posOffset>237490</wp:posOffset>
                </wp:positionH>
                <wp:positionV relativeFrom="paragraph">
                  <wp:posOffset>19685</wp:posOffset>
                </wp:positionV>
                <wp:extent cx="838200" cy="342900"/>
                <wp:effectExtent l="0" t="0" r="19050" b="19050"/>
                <wp:wrapNone/>
                <wp:docPr id="62" name="角丸四角形 62"/>
                <wp:cNvGraphicFramePr/>
                <a:graphic xmlns:a="http://schemas.openxmlformats.org/drawingml/2006/main">
                  <a:graphicData uri="http://schemas.microsoft.com/office/word/2010/wordprocessingShape">
                    <wps:wsp>
                      <wps:cNvSpPr/>
                      <wps:spPr>
                        <a:xfrm>
                          <a:off x="0" y="0"/>
                          <a:ext cx="838200" cy="342900"/>
                        </a:xfrm>
                        <a:prstGeom prst="roundRect">
                          <a:avLst/>
                        </a:prstGeom>
                        <a:solidFill>
                          <a:sysClr val="window" lastClr="FFFFFF"/>
                        </a:solidFill>
                        <a:ln w="3175" cap="flat" cmpd="sng" algn="ctr">
                          <a:solidFill>
                            <a:sysClr val="windowText" lastClr="000000"/>
                          </a:solidFill>
                          <a:prstDash val="solid"/>
                        </a:ln>
                        <a:effectLst/>
                      </wps:spPr>
                      <wps:txbx>
                        <w:txbxContent>
                          <w:p w:rsidR="00742BD6" w:rsidRPr="00DA527E" w:rsidRDefault="00742BD6" w:rsidP="000F78D5">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2" o:spid="_x0000_s1057" style="position:absolute;left:0;text-align:left;margin-left:18.7pt;margin-top:1.55pt;width:66pt;height:2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" fillcolor="window" strokecolor="windowText" strokeweight=".25pt">
                <v:textbox>
                  <w:txbxContent>
                    <w:p w:rsidR="00800E0B" w:rsidRPr="00DA527E" w:rsidRDefault="00800E0B" w:rsidP="000F78D5">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目標</w:t>
                      </w:r>
                    </w:p>
                  </w:txbxContent>
                </v:textbox>
              </v:roundrect>
            </w:pict>
          </mc:Fallback>
        </mc:AlternateContent>
      </w:r>
      <w:r w:rsidR="00477520" w:rsidRPr="002E756B">
        <w:rPr>
          <w:rFonts w:asciiTheme="majorEastAsia" w:eastAsiaTheme="majorEastAsia" w:hAnsiTheme="majorEastAsia"/>
          <w:noProof/>
          <w:sz w:val="24"/>
          <w:szCs w:val="24"/>
        </w:rPr>
        <mc:AlternateContent>
          <mc:Choice Requires="wps">
            <w:drawing>
              <wp:anchor distT="0" distB="0" distL="114300" distR="114300" simplePos="0" relativeHeight="251787264" behindDoc="0" locked="0" layoutInCell="1" allowOverlap="1" wp14:anchorId="164838AD" wp14:editId="6BB2F852">
                <wp:simplePos x="0" y="0"/>
                <wp:positionH relativeFrom="column">
                  <wp:posOffset>113665</wp:posOffset>
                </wp:positionH>
                <wp:positionV relativeFrom="paragraph">
                  <wp:posOffset>220345</wp:posOffset>
                </wp:positionV>
                <wp:extent cx="5362575" cy="400050"/>
                <wp:effectExtent l="0" t="0" r="28575" b="19050"/>
                <wp:wrapNone/>
                <wp:docPr id="61" name="角丸四角形 61"/>
                <wp:cNvGraphicFramePr/>
                <a:graphic xmlns:a="http://schemas.openxmlformats.org/drawingml/2006/main">
                  <a:graphicData uri="http://schemas.microsoft.com/office/word/2010/wordprocessingShape">
                    <wps:wsp>
                      <wps:cNvSpPr/>
                      <wps:spPr>
                        <a:xfrm>
                          <a:off x="0" y="0"/>
                          <a:ext cx="5362575" cy="400050"/>
                        </a:xfrm>
                        <a:prstGeom prst="roundRect">
                          <a:avLst/>
                        </a:prstGeom>
                        <a:solidFill>
                          <a:sysClr val="window" lastClr="FFFFFF"/>
                        </a:solidFill>
                        <a:ln w="3175" cap="flat" cmpd="sng" algn="ctr">
                          <a:solidFill>
                            <a:sysClr val="windowText" lastClr="000000"/>
                          </a:solidFill>
                          <a:prstDash val="solid"/>
                        </a:ln>
                        <a:effectLst/>
                      </wps:spPr>
                      <wps:txbx>
                        <w:txbxContent>
                          <w:p w:rsidR="00742BD6" w:rsidRPr="00DA527E" w:rsidRDefault="00742BD6" w:rsidP="00557834">
                            <w:pPr>
                              <w:jc w:val="center"/>
                              <w:rPr>
                                <w:rFonts w:asciiTheme="majorEastAsia" w:eastAsiaTheme="majorEastAsia" w:hAnsiTheme="majorEastAsia"/>
                                <w:b/>
                                <w:sz w:val="24"/>
                                <w:szCs w:val="24"/>
                              </w:rPr>
                            </w:pPr>
                            <w:r w:rsidRPr="00DA527E">
                              <w:rPr>
                                <w:rFonts w:asciiTheme="majorEastAsia" w:eastAsiaTheme="majorEastAsia" w:hAnsiTheme="majorEastAsia" w:hint="eastAsia"/>
                                <w:b/>
                                <w:sz w:val="24"/>
                                <w:szCs w:val="24"/>
                              </w:rPr>
                              <w:t>口腔機能の低下を予防する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1" o:spid="_x0000_s1056" style="position:absolute;left:0;text-align:left;margin-left:8.95pt;margin-top:17.35pt;width:422.25pt;height:3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" fillcolor="window" strokecolor="windowText" strokeweight=".25pt">
                <v:textbox>
                  <w:txbxContent>
                    <w:p w:rsidR="006F6079" w:rsidRPr="00DA527E" w:rsidRDefault="006F6079" w:rsidP="00557834">
                      <w:pPr>
                        <w:jc w:val="center"/>
                        <w:rPr>
                          <w:rFonts w:asciiTheme="majorEastAsia" w:eastAsiaTheme="majorEastAsia" w:hAnsiTheme="majorEastAsia"/>
                          <w:b/>
                          <w:sz w:val="24"/>
                          <w:szCs w:val="24"/>
                        </w:rPr>
                      </w:pPr>
                      <w:r w:rsidRPr="00DA527E">
                        <w:rPr>
                          <w:rFonts w:asciiTheme="majorEastAsia" w:eastAsiaTheme="majorEastAsia" w:hAnsiTheme="majorEastAsia" w:hint="eastAsia"/>
                          <w:b/>
                          <w:sz w:val="24"/>
                          <w:szCs w:val="24"/>
                        </w:rPr>
                        <w:t>口腔機能の低下を予防する</w:t>
                      </w:r>
                    </w:p>
                  </w:txbxContent>
                </v:textbox>
              </v:roundrect>
            </w:pict>
          </mc:Fallback>
        </mc:AlternateContent>
      </w:r>
    </w:p>
    <w:p w:rsidR="000F78D5" w:rsidRPr="002E756B" w:rsidRDefault="000F78D5" w:rsidP="00F24AD1">
      <w:pPr>
        <w:rPr>
          <w:rFonts w:asciiTheme="majorEastAsia" w:eastAsiaTheme="majorEastAsia" w:hAnsiTheme="majorEastAsia"/>
          <w:b/>
          <w:sz w:val="24"/>
          <w:szCs w:val="24"/>
        </w:rPr>
      </w:pPr>
    </w:p>
    <w:p w:rsidR="000F78D5" w:rsidRPr="002E756B" w:rsidRDefault="00477520" w:rsidP="00F24AD1">
      <w:pPr>
        <w:rPr>
          <w:rFonts w:asciiTheme="majorEastAsia" w:eastAsiaTheme="majorEastAsia" w:hAnsiTheme="majorEastAsia"/>
          <w:b/>
          <w:sz w:val="24"/>
          <w:szCs w:val="24"/>
        </w:rPr>
      </w:pPr>
      <w:r w:rsidRPr="002E756B">
        <w:rPr>
          <w:rFonts w:asciiTheme="majorEastAsia" w:eastAsiaTheme="majorEastAsia" w:hAnsiTheme="majorEastAsia" w:hint="eastAsia"/>
          <w:b/>
          <w:noProof/>
          <w:sz w:val="24"/>
          <w:szCs w:val="24"/>
        </w:rPr>
        <mc:AlternateContent>
          <mc:Choice Requires="wps">
            <w:drawing>
              <wp:anchor distT="0" distB="0" distL="114300" distR="114300" simplePos="0" relativeHeight="251859968" behindDoc="0" locked="0" layoutInCell="1" allowOverlap="1" wp14:anchorId="4BED59D3" wp14:editId="6B9BCD0A">
                <wp:simplePos x="0" y="0"/>
                <wp:positionH relativeFrom="column">
                  <wp:posOffset>-38735</wp:posOffset>
                </wp:positionH>
                <wp:positionV relativeFrom="paragraph">
                  <wp:posOffset>198755</wp:posOffset>
                </wp:positionV>
                <wp:extent cx="942975" cy="438150"/>
                <wp:effectExtent l="0" t="0" r="28575" b="19050"/>
                <wp:wrapNone/>
                <wp:docPr id="106" name="フレーム 106"/>
                <wp:cNvGraphicFramePr/>
                <a:graphic xmlns:a="http://schemas.openxmlformats.org/drawingml/2006/main">
                  <a:graphicData uri="http://schemas.microsoft.com/office/word/2010/wordprocessingShape">
                    <wps:wsp>
                      <wps:cNvSpPr/>
                      <wps:spPr>
                        <a:xfrm>
                          <a:off x="0" y="0"/>
                          <a:ext cx="942975" cy="438150"/>
                        </a:xfrm>
                        <a:prstGeom prst="frame">
                          <a:avLst/>
                        </a:prstGeom>
                        <a:solidFill>
                          <a:sysClr val="window" lastClr="FFFFFF"/>
                        </a:solidFill>
                        <a:ln w="3175" cap="flat" cmpd="sng" algn="ctr">
                          <a:solidFill>
                            <a:sysClr val="windowText" lastClr="000000"/>
                          </a:solidFill>
                          <a:prstDash val="solid"/>
                        </a:ln>
                        <a:effectLst/>
                      </wps:spPr>
                      <wps:txbx>
                        <w:txbxContent>
                          <w:p w:rsidR="00742BD6" w:rsidRPr="00DA527E" w:rsidRDefault="00742BD6" w:rsidP="007E656A">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現状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106" o:spid="_x0000_s1057" style="position:absolute;left:0;text-align:left;margin-left:-3.05pt;margin-top:15.65pt;width:74.25pt;height:34.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2975,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" adj="-11796480,,5400" path="m,l942975,r,438150l,438150,,xm54769,54769r,328612l888206,383381r,-328612l54769,54769xe" fillcolor="window" strokecolor="windowText" strokeweight=".25pt">
                <v:stroke joinstyle="miter"/>
                <v:formulas/>
                <v:path arrowok="t" o:connecttype="custom" o:connectlocs="0,0;942975,0;942975,438150;0,438150;0,0;54769,54769;54769,383381;888206,383381;888206,54769;54769,54769" o:connectangles="0,0,0,0,0,0,0,0,0,0" textboxrect="0,0,942975,438150"/>
                <v:textbox>
                  <w:txbxContent>
                    <w:p w:rsidR="006F6079" w:rsidRPr="00DA527E" w:rsidRDefault="006F6079" w:rsidP="007E656A">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現状</w:t>
                      </w:r>
                    </w:p>
                  </w:txbxContent>
                </v:textbox>
              </v:shape>
            </w:pict>
          </mc:Fallback>
        </mc:AlternateContent>
      </w:r>
    </w:p>
    <w:p w:rsidR="00477520" w:rsidRPr="002E756B" w:rsidRDefault="00477520" w:rsidP="00477520">
      <w:pPr>
        <w:ind w:firstLineChars="100" w:firstLine="277"/>
        <w:rPr>
          <w:rFonts w:asciiTheme="majorEastAsia" w:eastAsiaTheme="majorEastAsia" w:hAnsiTheme="majorEastAsia"/>
          <w:b/>
          <w:sz w:val="24"/>
          <w:szCs w:val="24"/>
        </w:rPr>
      </w:pPr>
    </w:p>
    <w:p w:rsidR="00983E69" w:rsidRDefault="00983E69" w:rsidP="00983E69">
      <w:pPr>
        <w:rPr>
          <w:rFonts w:asciiTheme="majorEastAsia" w:eastAsiaTheme="majorEastAsia" w:hAnsiTheme="majorEastAsia"/>
          <w:b/>
          <w:sz w:val="24"/>
          <w:szCs w:val="24"/>
        </w:rPr>
      </w:pPr>
    </w:p>
    <w:p w:rsidR="001952BA" w:rsidRPr="002E756B" w:rsidRDefault="001952BA" w:rsidP="00983E69">
      <w:pPr>
        <w:ind w:firstLineChars="100" w:firstLine="276"/>
        <w:rPr>
          <w:rFonts w:asciiTheme="majorEastAsia" w:eastAsiaTheme="majorEastAsia" w:hAnsiTheme="majorEastAsia"/>
          <w:sz w:val="24"/>
          <w:lang w:val="x-none"/>
        </w:rPr>
      </w:pPr>
      <w:r w:rsidRPr="002E756B">
        <w:rPr>
          <w:rFonts w:asciiTheme="majorEastAsia" w:eastAsiaTheme="majorEastAsia" w:hAnsiTheme="majorEastAsia" w:hint="eastAsia"/>
          <w:sz w:val="24"/>
          <w:lang w:val="x-none"/>
        </w:rPr>
        <w:t>２０本以上の歯があれば、食生活にほぼ満足することができるといわれています。そのため、生涯、自分の歯で食べる楽しみを味わい、楽しく充実した食生活を送り続けるためには、全ての年代で健康な歯を保つことが大切です。</w:t>
      </w:r>
    </w:p>
    <w:p w:rsidR="00C73650" w:rsidRPr="002E756B" w:rsidRDefault="001952BA" w:rsidP="00C73650">
      <w:pPr>
        <w:ind w:firstLineChars="100" w:firstLine="276"/>
        <w:rPr>
          <w:rFonts w:asciiTheme="majorEastAsia" w:eastAsiaTheme="majorEastAsia" w:hAnsiTheme="majorEastAsia"/>
          <w:sz w:val="24"/>
          <w:lang w:val="x-none"/>
        </w:rPr>
      </w:pPr>
      <w:r w:rsidRPr="002E756B">
        <w:rPr>
          <w:rFonts w:asciiTheme="majorEastAsia" w:eastAsiaTheme="majorEastAsia" w:hAnsiTheme="majorEastAsia" w:hint="eastAsia"/>
          <w:sz w:val="24"/>
          <w:lang w:val="x-none"/>
        </w:rPr>
        <w:t>そのため、</w:t>
      </w:r>
      <w:r w:rsidR="00C73650" w:rsidRPr="002E756B">
        <w:rPr>
          <w:rFonts w:asciiTheme="majorEastAsia" w:eastAsiaTheme="majorEastAsia" w:hAnsiTheme="majorEastAsia" w:hint="eastAsia"/>
          <w:sz w:val="24"/>
          <w:lang w:val="x-none"/>
        </w:rPr>
        <w:t>小山歯科医師会との共催で、８０２０運動の推進のために、年に</w:t>
      </w:r>
      <w:r w:rsidR="00B01B43" w:rsidRPr="002E756B">
        <w:rPr>
          <w:rFonts w:asciiTheme="majorEastAsia" w:eastAsiaTheme="majorEastAsia" w:hAnsiTheme="majorEastAsia" w:hint="eastAsia"/>
          <w:sz w:val="24"/>
          <w:lang w:val="x-none"/>
        </w:rPr>
        <w:t>１回</w:t>
      </w:r>
      <w:r w:rsidR="00C73650" w:rsidRPr="002E756B">
        <w:rPr>
          <w:rFonts w:asciiTheme="majorEastAsia" w:eastAsiaTheme="majorEastAsia" w:hAnsiTheme="majorEastAsia" w:hint="eastAsia"/>
          <w:sz w:val="24"/>
          <w:lang w:val="x-none"/>
        </w:rPr>
        <w:t>、</w:t>
      </w:r>
      <w:r w:rsidR="00B01B43" w:rsidRPr="002E756B">
        <w:rPr>
          <w:rFonts w:asciiTheme="majorEastAsia" w:eastAsiaTheme="majorEastAsia" w:hAnsiTheme="majorEastAsia" w:hint="eastAsia"/>
          <w:sz w:val="24"/>
          <w:lang w:val="x-none"/>
        </w:rPr>
        <w:t>８０歳以上の</w:t>
      </w:r>
      <w:r w:rsidR="00CD5631" w:rsidRPr="002E756B">
        <w:rPr>
          <w:rFonts w:asciiTheme="majorEastAsia" w:eastAsiaTheme="majorEastAsia" w:hAnsiTheme="majorEastAsia" w:hint="eastAsia"/>
          <w:sz w:val="24"/>
          <w:lang w:val="x-none"/>
        </w:rPr>
        <w:t>人</w:t>
      </w:r>
      <w:r w:rsidR="00C73650" w:rsidRPr="002E756B">
        <w:rPr>
          <w:rFonts w:asciiTheme="majorEastAsia" w:eastAsiaTheme="majorEastAsia" w:hAnsiTheme="majorEastAsia" w:hint="eastAsia"/>
          <w:sz w:val="24"/>
          <w:lang w:val="x-none"/>
        </w:rPr>
        <w:t>で</w:t>
      </w:r>
      <w:r w:rsidR="00B01B43" w:rsidRPr="002E756B">
        <w:rPr>
          <w:rFonts w:asciiTheme="majorEastAsia" w:eastAsiaTheme="majorEastAsia" w:hAnsiTheme="majorEastAsia" w:hint="eastAsia"/>
          <w:sz w:val="24"/>
          <w:lang w:val="x-none"/>
        </w:rPr>
        <w:t>２０本以上の</w:t>
      </w:r>
      <w:r w:rsidR="00C73650" w:rsidRPr="002E756B">
        <w:rPr>
          <w:rFonts w:asciiTheme="majorEastAsia" w:eastAsiaTheme="majorEastAsia" w:hAnsiTheme="majorEastAsia" w:hint="eastAsia"/>
          <w:sz w:val="24"/>
          <w:lang w:val="x-none"/>
        </w:rPr>
        <w:t>歯を保っている</w:t>
      </w:r>
      <w:r w:rsidR="00CD5631" w:rsidRPr="002E756B">
        <w:rPr>
          <w:rFonts w:asciiTheme="majorEastAsia" w:eastAsiaTheme="majorEastAsia" w:hAnsiTheme="majorEastAsia" w:hint="eastAsia"/>
          <w:sz w:val="24"/>
          <w:lang w:val="x-none"/>
        </w:rPr>
        <w:t>人</w:t>
      </w:r>
      <w:r w:rsidR="00C73650" w:rsidRPr="002E756B">
        <w:rPr>
          <w:rFonts w:asciiTheme="majorEastAsia" w:eastAsiaTheme="majorEastAsia" w:hAnsiTheme="majorEastAsia" w:hint="eastAsia"/>
          <w:sz w:val="24"/>
          <w:lang w:val="x-none"/>
        </w:rPr>
        <w:t>の審査並びに表彰を行っています。</w:t>
      </w:r>
    </w:p>
    <w:p w:rsidR="005E2E16" w:rsidRPr="002E756B" w:rsidRDefault="00557834" w:rsidP="005E2E16">
      <w:pP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w:t>
      </w:r>
      <w:r w:rsidR="005E2E16" w:rsidRPr="002E756B">
        <w:rPr>
          <w:rFonts w:asciiTheme="majorEastAsia" w:eastAsiaTheme="majorEastAsia" w:hAnsiTheme="majorEastAsia" w:hint="eastAsia"/>
          <w:sz w:val="24"/>
          <w:szCs w:val="24"/>
        </w:rPr>
        <w:t>８０２０表彰事業</w:t>
      </w:r>
      <w:r w:rsidR="00BA0D18" w:rsidRPr="002E756B">
        <w:rPr>
          <w:rFonts w:asciiTheme="majorEastAsia" w:eastAsiaTheme="majorEastAsia" w:hAnsiTheme="majorEastAsia" w:hint="eastAsia"/>
          <w:sz w:val="24"/>
          <w:szCs w:val="24"/>
        </w:rPr>
        <w:t xml:space="preserve">　　　　　　　　　　　　　　　　　　　</w:t>
      </w:r>
      <w:r w:rsidR="00BA0D18" w:rsidRPr="002E756B">
        <w:rPr>
          <w:rFonts w:asciiTheme="majorEastAsia" w:eastAsiaTheme="majorEastAsia" w:hAnsiTheme="majorEastAsia" w:hint="eastAsia"/>
          <w:szCs w:val="21"/>
        </w:rPr>
        <w:t>（単位：人）</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559"/>
        <w:gridCol w:w="1560"/>
        <w:gridCol w:w="1559"/>
        <w:gridCol w:w="1559"/>
      </w:tblGrid>
      <w:tr w:rsidR="002E756B" w:rsidRPr="002E756B" w:rsidTr="00BA0D18">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rsidR="00BA0D18" w:rsidRPr="002E756B" w:rsidRDefault="00BA0D18" w:rsidP="008A17A4">
            <w:pPr>
              <w:rPr>
                <w:rFonts w:asciiTheme="majorEastAsia" w:eastAsiaTheme="majorEastAsia" w:hAnsiTheme="majorEastAsia"/>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0D18" w:rsidRPr="002E756B" w:rsidRDefault="00BA0D18" w:rsidP="008A17A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平成22年度</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0D18" w:rsidRPr="002E756B" w:rsidRDefault="00BA0D18" w:rsidP="008A17A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平成23年度</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0D18" w:rsidRPr="002E756B" w:rsidRDefault="00BA0D18" w:rsidP="008A17A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平成24年度</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0D18" w:rsidRPr="002E756B" w:rsidRDefault="00BA0D18" w:rsidP="008A17A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平成25年度</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0D18" w:rsidRPr="002E756B" w:rsidRDefault="00BA0D18" w:rsidP="00BA0D18">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平成26年度</w:t>
            </w:r>
          </w:p>
        </w:tc>
      </w:tr>
      <w:tr w:rsidR="002E756B" w:rsidRPr="002E756B" w:rsidTr="00BA0D18">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0D18" w:rsidRPr="002E756B" w:rsidRDefault="00171DEC" w:rsidP="008A17A4">
            <w:pPr>
              <w:jc w:val="center"/>
              <w:rPr>
                <w:rFonts w:asciiTheme="majorEastAsia" w:eastAsiaTheme="majorEastAsia" w:hAnsiTheme="majorEastAsia"/>
                <w:sz w:val="24"/>
                <w:szCs w:val="24"/>
              </w:rPr>
            </w:pPr>
            <w:r w:rsidRPr="00BF7416">
              <w:rPr>
                <w:rFonts w:asciiTheme="majorEastAsia" w:eastAsiaTheme="majorEastAsia" w:hAnsiTheme="majorEastAsia" w:hint="eastAsia"/>
                <w:kern w:val="0"/>
                <w:sz w:val="24"/>
                <w:szCs w:val="24"/>
                <w:fitText w:val="1242" w:id="847438080"/>
              </w:rPr>
              <w:t>被</w:t>
            </w:r>
            <w:r w:rsidR="00BA0D18" w:rsidRPr="00BF7416">
              <w:rPr>
                <w:rFonts w:asciiTheme="majorEastAsia" w:eastAsiaTheme="majorEastAsia" w:hAnsiTheme="majorEastAsia" w:hint="eastAsia"/>
                <w:kern w:val="0"/>
                <w:sz w:val="24"/>
                <w:szCs w:val="24"/>
                <w:fitText w:val="1242" w:id="847438080"/>
              </w:rPr>
              <w:t>表彰者</w:t>
            </w:r>
            <w:r w:rsidR="00BA0D18" w:rsidRPr="00BF7416">
              <w:rPr>
                <w:rFonts w:asciiTheme="majorEastAsia" w:eastAsiaTheme="majorEastAsia" w:hAnsiTheme="majorEastAsia" w:hint="eastAsia"/>
                <w:spacing w:val="15"/>
                <w:kern w:val="0"/>
                <w:sz w:val="24"/>
                <w:szCs w:val="24"/>
                <w:fitText w:val="1242" w:id="847438080"/>
              </w:rPr>
              <w:t>数</w:t>
            </w:r>
          </w:p>
        </w:tc>
        <w:tc>
          <w:tcPr>
            <w:tcW w:w="1559" w:type="dxa"/>
            <w:tcBorders>
              <w:top w:val="single" w:sz="4" w:space="0" w:color="auto"/>
              <w:left w:val="single" w:sz="4" w:space="0" w:color="auto"/>
              <w:bottom w:val="single" w:sz="4" w:space="0" w:color="auto"/>
              <w:right w:val="single" w:sz="4" w:space="0" w:color="auto"/>
            </w:tcBorders>
            <w:hideMark/>
          </w:tcPr>
          <w:p w:rsidR="00BA0D18" w:rsidRPr="002E756B" w:rsidRDefault="00BA0D18"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rPr>
              <w:t>２１</w:t>
            </w:r>
          </w:p>
        </w:tc>
        <w:tc>
          <w:tcPr>
            <w:tcW w:w="1559" w:type="dxa"/>
            <w:tcBorders>
              <w:top w:val="single" w:sz="4" w:space="0" w:color="auto"/>
              <w:left w:val="single" w:sz="4" w:space="0" w:color="auto"/>
              <w:bottom w:val="single" w:sz="4" w:space="0" w:color="auto"/>
              <w:right w:val="single" w:sz="4" w:space="0" w:color="auto"/>
            </w:tcBorders>
            <w:hideMark/>
          </w:tcPr>
          <w:p w:rsidR="00BA0D18" w:rsidRPr="002E756B" w:rsidRDefault="00BA0D18"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rPr>
              <w:t>２２</w:t>
            </w:r>
          </w:p>
        </w:tc>
        <w:tc>
          <w:tcPr>
            <w:tcW w:w="1560" w:type="dxa"/>
            <w:tcBorders>
              <w:top w:val="single" w:sz="4" w:space="0" w:color="auto"/>
              <w:left w:val="single" w:sz="4" w:space="0" w:color="auto"/>
              <w:bottom w:val="single" w:sz="4" w:space="0" w:color="auto"/>
              <w:right w:val="single" w:sz="4" w:space="0" w:color="auto"/>
            </w:tcBorders>
            <w:hideMark/>
          </w:tcPr>
          <w:p w:rsidR="00BA0D18" w:rsidRPr="002E756B" w:rsidRDefault="00BA0D18"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rPr>
              <w:t>３３</w:t>
            </w:r>
          </w:p>
        </w:tc>
        <w:tc>
          <w:tcPr>
            <w:tcW w:w="1559" w:type="dxa"/>
            <w:tcBorders>
              <w:top w:val="single" w:sz="4" w:space="0" w:color="auto"/>
              <w:left w:val="single" w:sz="4" w:space="0" w:color="auto"/>
              <w:bottom w:val="single" w:sz="4" w:space="0" w:color="auto"/>
              <w:right w:val="single" w:sz="4" w:space="0" w:color="auto"/>
            </w:tcBorders>
            <w:hideMark/>
          </w:tcPr>
          <w:p w:rsidR="00BA0D18" w:rsidRPr="002E756B" w:rsidRDefault="00BA0D18"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rPr>
              <w:t>２７</w:t>
            </w:r>
          </w:p>
        </w:tc>
        <w:tc>
          <w:tcPr>
            <w:tcW w:w="1559" w:type="dxa"/>
            <w:tcBorders>
              <w:top w:val="single" w:sz="4" w:space="0" w:color="auto"/>
              <w:left w:val="single" w:sz="4" w:space="0" w:color="auto"/>
              <w:bottom w:val="single" w:sz="4" w:space="0" w:color="auto"/>
              <w:right w:val="single" w:sz="4" w:space="0" w:color="auto"/>
            </w:tcBorders>
          </w:tcPr>
          <w:p w:rsidR="00BA0D18" w:rsidRPr="002E756B" w:rsidRDefault="00BA0D18" w:rsidP="00BA0D18">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２８</w:t>
            </w:r>
          </w:p>
        </w:tc>
      </w:tr>
    </w:tbl>
    <w:p w:rsidR="00EC3434" w:rsidRPr="002E756B" w:rsidRDefault="0005465A" w:rsidP="009D233F">
      <w:pPr>
        <w:spacing w:line="400" w:lineRule="exact"/>
        <w:ind w:left="276" w:hangingChars="100" w:hanging="276"/>
        <w:rPr>
          <w:rFonts w:asciiTheme="majorEastAsia" w:eastAsiaTheme="majorEastAsia" w:hAnsiTheme="majorEastAsia"/>
          <w:sz w:val="24"/>
        </w:rPr>
      </w:pPr>
      <w:r w:rsidRPr="002E756B">
        <w:rPr>
          <w:rFonts w:asciiTheme="majorEastAsia" w:eastAsiaTheme="majorEastAsia" w:hAnsiTheme="majorEastAsia" w:hint="eastAsia"/>
          <w:sz w:val="24"/>
        </w:rPr>
        <w:t>○</w:t>
      </w:r>
      <w:r w:rsidR="00E1159A" w:rsidRPr="002E756B">
        <w:rPr>
          <w:rFonts w:asciiTheme="majorEastAsia" w:eastAsiaTheme="majorEastAsia" w:hAnsiTheme="majorEastAsia" w:hint="eastAsia"/>
          <w:sz w:val="24"/>
        </w:rPr>
        <w:t>口腔機能が低下している</w:t>
      </w:r>
      <w:r w:rsidR="00800E0B">
        <w:rPr>
          <w:rFonts w:asciiTheme="majorEastAsia" w:eastAsiaTheme="majorEastAsia" w:hAnsiTheme="majorEastAsia" w:hint="eastAsia"/>
          <w:sz w:val="24"/>
        </w:rPr>
        <w:t>おそれの</w:t>
      </w:r>
      <w:r w:rsidR="00E1159A" w:rsidRPr="002E756B">
        <w:rPr>
          <w:rFonts w:asciiTheme="majorEastAsia" w:eastAsiaTheme="majorEastAsia" w:hAnsiTheme="majorEastAsia" w:hint="eastAsia"/>
          <w:sz w:val="24"/>
        </w:rPr>
        <w:t>ある</w:t>
      </w:r>
      <w:r w:rsidR="00EC3434" w:rsidRPr="002E756B">
        <w:rPr>
          <w:rFonts w:asciiTheme="majorEastAsia" w:eastAsiaTheme="majorEastAsia" w:hAnsiTheme="majorEastAsia" w:hint="eastAsia"/>
          <w:sz w:val="24"/>
        </w:rPr>
        <w:t>二次予防事業対象者</w:t>
      </w:r>
      <w:r w:rsidR="00756A4D" w:rsidRPr="002E756B">
        <w:rPr>
          <w:rFonts w:asciiTheme="majorEastAsia" w:eastAsiaTheme="majorEastAsia" w:hAnsiTheme="majorEastAsia" w:hint="eastAsia"/>
          <w:sz w:val="24"/>
        </w:rPr>
        <w:t>（介護予防が必要と判定された</w:t>
      </w:r>
      <w:r w:rsidR="00CD5631" w:rsidRPr="002E756B">
        <w:rPr>
          <w:rFonts w:asciiTheme="majorEastAsia" w:eastAsiaTheme="majorEastAsia" w:hAnsiTheme="majorEastAsia" w:hint="eastAsia"/>
          <w:sz w:val="24"/>
        </w:rPr>
        <w:t>人</w:t>
      </w:r>
      <w:r w:rsidR="00756A4D" w:rsidRPr="002E756B">
        <w:rPr>
          <w:rFonts w:asciiTheme="majorEastAsia" w:eastAsiaTheme="majorEastAsia" w:hAnsiTheme="majorEastAsia" w:hint="eastAsia"/>
          <w:sz w:val="24"/>
        </w:rPr>
        <w:t>）</w:t>
      </w:r>
      <w:r w:rsidR="00EC3434" w:rsidRPr="002E756B">
        <w:rPr>
          <w:rFonts w:asciiTheme="majorEastAsia" w:eastAsiaTheme="majorEastAsia" w:hAnsiTheme="majorEastAsia" w:hint="eastAsia"/>
          <w:sz w:val="24"/>
        </w:rPr>
        <w:t>の</w:t>
      </w:r>
      <w:r w:rsidR="00A51273" w:rsidRPr="002E756B">
        <w:rPr>
          <w:rFonts w:asciiTheme="majorEastAsia" w:eastAsiaTheme="majorEastAsia" w:hAnsiTheme="majorEastAsia" w:hint="eastAsia"/>
          <w:sz w:val="24"/>
        </w:rPr>
        <w:t>口腔機能の維持・向上を</w:t>
      </w:r>
      <w:r w:rsidR="00EC3434" w:rsidRPr="002E756B">
        <w:rPr>
          <w:rFonts w:asciiTheme="majorEastAsia" w:eastAsiaTheme="majorEastAsia" w:hAnsiTheme="majorEastAsia" w:hint="eastAsia"/>
          <w:sz w:val="24"/>
        </w:rPr>
        <w:t>図るため、</w:t>
      </w:r>
      <w:r w:rsidR="00A51273" w:rsidRPr="002E756B">
        <w:rPr>
          <w:rFonts w:asciiTheme="majorEastAsia" w:eastAsiaTheme="majorEastAsia" w:hAnsiTheme="majorEastAsia" w:hint="eastAsia"/>
          <w:sz w:val="24"/>
        </w:rPr>
        <w:t>歯科・口腔疾患が及ぼす全身への影響や、</w:t>
      </w:r>
      <w:r w:rsidR="00983E69">
        <w:rPr>
          <w:rFonts w:asciiTheme="majorEastAsia" w:eastAsiaTheme="majorEastAsia" w:hAnsiTheme="majorEastAsia"/>
          <w:sz w:val="24"/>
        </w:rPr>
        <w:ruby>
          <w:rubyPr>
            <w:rubyAlign w:val="distributeSpace"/>
            <w:hps w:val="12"/>
            <w:hpsRaise w:val="22"/>
            <w:hpsBaseText w:val="24"/>
            <w:lid w:val="ja-JP"/>
          </w:rubyPr>
          <w:rt>
            <w:r w:rsidR="00983E69" w:rsidRPr="00983E69">
              <w:rPr>
                <w:rFonts w:ascii="ＭＳ ゴシック" w:eastAsia="ＭＳ ゴシック" w:hAnsi="ＭＳ ゴシック"/>
                <w:sz w:val="12"/>
              </w:rPr>
              <w:t>えんげ</w:t>
            </w:r>
          </w:rt>
          <w:rubyBase>
            <w:r w:rsidR="00983E69">
              <w:rPr>
                <w:rFonts w:asciiTheme="majorEastAsia" w:eastAsiaTheme="majorEastAsia" w:hAnsiTheme="majorEastAsia"/>
                <w:sz w:val="24"/>
              </w:rPr>
              <w:t>嚥下</w:t>
            </w:r>
          </w:rubyBase>
        </w:ruby>
      </w:r>
      <w:r w:rsidR="00676EC8" w:rsidRPr="002E756B">
        <w:rPr>
          <w:rFonts w:asciiTheme="majorEastAsia" w:eastAsiaTheme="majorEastAsia" w:hAnsiTheme="majorEastAsia" w:hint="eastAsia"/>
          <w:sz w:val="24"/>
          <w:vertAlign w:val="superscript"/>
        </w:rPr>
        <w:t>※</w:t>
      </w:r>
      <w:r w:rsidR="00EC3434" w:rsidRPr="002E756B">
        <w:rPr>
          <w:rFonts w:asciiTheme="majorEastAsia" w:eastAsiaTheme="majorEastAsia" w:hAnsiTheme="majorEastAsia" w:hint="eastAsia"/>
          <w:sz w:val="24"/>
        </w:rPr>
        <w:t>・</w:t>
      </w:r>
      <w:r w:rsidR="00983E69">
        <w:rPr>
          <w:rFonts w:asciiTheme="majorEastAsia" w:eastAsiaTheme="majorEastAsia" w:hAnsiTheme="majorEastAsia"/>
          <w:sz w:val="24"/>
        </w:rPr>
        <w:ruby>
          <w:rubyPr>
            <w:rubyAlign w:val="distributeSpace"/>
            <w:hps w:val="12"/>
            <w:hpsRaise w:val="22"/>
            <w:hpsBaseText w:val="24"/>
            <w:lid w:val="ja-JP"/>
          </w:rubyPr>
          <w:rt>
            <w:r w:rsidR="00983E69" w:rsidRPr="00983E69">
              <w:rPr>
                <w:rFonts w:ascii="ＭＳ ゴシック" w:eastAsia="ＭＳ ゴシック" w:hAnsi="ＭＳ ゴシック"/>
                <w:sz w:val="12"/>
              </w:rPr>
              <w:t>せっしょく</w:t>
            </w:r>
          </w:rt>
          <w:rubyBase>
            <w:r w:rsidR="00983E69">
              <w:rPr>
                <w:rFonts w:asciiTheme="majorEastAsia" w:eastAsiaTheme="majorEastAsia" w:hAnsiTheme="majorEastAsia"/>
                <w:sz w:val="24"/>
              </w:rPr>
              <w:t>摂食</w:t>
            </w:r>
          </w:rubyBase>
        </w:ruby>
      </w:r>
      <w:r w:rsidR="00676EC8" w:rsidRPr="002E756B">
        <w:rPr>
          <w:rFonts w:asciiTheme="majorEastAsia" w:eastAsiaTheme="majorEastAsia" w:hAnsiTheme="majorEastAsia" w:hint="eastAsia"/>
          <w:sz w:val="24"/>
          <w:vertAlign w:val="superscript"/>
        </w:rPr>
        <w:t>※</w:t>
      </w:r>
      <w:r w:rsidR="00EC3434" w:rsidRPr="002E756B">
        <w:rPr>
          <w:rFonts w:asciiTheme="majorEastAsia" w:eastAsiaTheme="majorEastAsia" w:hAnsiTheme="majorEastAsia" w:hint="eastAsia"/>
          <w:sz w:val="24"/>
        </w:rPr>
        <w:t>等についての理解を深め、</w:t>
      </w:r>
      <w:r w:rsidR="00A51273" w:rsidRPr="002E756B">
        <w:rPr>
          <w:rFonts w:asciiTheme="majorEastAsia" w:eastAsiaTheme="majorEastAsia" w:hAnsiTheme="majorEastAsia" w:hint="eastAsia"/>
          <w:sz w:val="24"/>
        </w:rPr>
        <w:t>それらを予防するため</w:t>
      </w:r>
      <w:r w:rsidR="006F6079" w:rsidRPr="002E756B">
        <w:rPr>
          <w:rFonts w:asciiTheme="majorEastAsia" w:eastAsiaTheme="majorEastAsia" w:hAnsiTheme="majorEastAsia" w:hint="eastAsia"/>
          <w:sz w:val="24"/>
        </w:rPr>
        <w:t>、</w:t>
      </w:r>
      <w:r w:rsidR="00A51273" w:rsidRPr="002E756B">
        <w:rPr>
          <w:rFonts w:asciiTheme="majorEastAsia" w:eastAsiaTheme="majorEastAsia" w:hAnsiTheme="majorEastAsia" w:hint="eastAsia"/>
          <w:sz w:val="24"/>
        </w:rPr>
        <w:t>ブラッシング</w:t>
      </w:r>
      <w:r w:rsidR="006F6079" w:rsidRPr="002E756B">
        <w:rPr>
          <w:rFonts w:asciiTheme="majorEastAsia" w:eastAsiaTheme="majorEastAsia" w:hAnsiTheme="majorEastAsia" w:hint="eastAsia"/>
          <w:sz w:val="24"/>
        </w:rPr>
        <w:t>方法</w:t>
      </w:r>
      <w:r w:rsidR="00A51273" w:rsidRPr="002E756B">
        <w:rPr>
          <w:rFonts w:asciiTheme="majorEastAsia" w:eastAsiaTheme="majorEastAsia" w:hAnsiTheme="majorEastAsia" w:hint="eastAsia"/>
          <w:sz w:val="24"/>
        </w:rPr>
        <w:t>や口腔体操を学び、要介護状態となることを予防し、自立した生活を支援する</w:t>
      </w:r>
      <w:r w:rsidR="00772E47" w:rsidRPr="002E756B">
        <w:rPr>
          <w:rFonts w:asciiTheme="majorEastAsia" w:eastAsiaTheme="majorEastAsia" w:hAnsiTheme="majorEastAsia" w:hint="eastAsia"/>
          <w:sz w:val="24"/>
        </w:rPr>
        <w:t>教室を開催しています。</w:t>
      </w:r>
    </w:p>
    <w:p w:rsidR="00477520" w:rsidRPr="002E756B" w:rsidRDefault="0005465A" w:rsidP="008504A9">
      <w:pPr>
        <w:spacing w:line="380" w:lineRule="exact"/>
        <w:ind w:left="276" w:hangingChars="100" w:hanging="276"/>
        <w:rPr>
          <w:rFonts w:asciiTheme="majorEastAsia" w:eastAsiaTheme="majorEastAsia" w:hAnsiTheme="majorEastAsia"/>
          <w:sz w:val="24"/>
        </w:rPr>
      </w:pPr>
      <w:r w:rsidRPr="002E756B">
        <w:rPr>
          <w:rFonts w:asciiTheme="majorEastAsia" w:eastAsiaTheme="majorEastAsia" w:hAnsiTheme="majorEastAsia" w:hint="eastAsia"/>
          <w:sz w:val="24"/>
        </w:rPr>
        <w:t>○</w:t>
      </w:r>
      <w:r w:rsidR="00106EF8" w:rsidRPr="002E756B">
        <w:rPr>
          <w:rFonts w:asciiTheme="majorEastAsia" w:eastAsiaTheme="majorEastAsia" w:hAnsiTheme="majorEastAsia" w:hint="eastAsia"/>
          <w:sz w:val="24"/>
        </w:rPr>
        <w:t>健口教室の</w:t>
      </w:r>
      <w:r w:rsidR="00477520" w:rsidRPr="002E756B">
        <w:rPr>
          <w:rFonts w:asciiTheme="majorEastAsia" w:eastAsiaTheme="majorEastAsia" w:hAnsiTheme="majorEastAsia" w:hint="eastAsia"/>
          <w:sz w:val="24"/>
        </w:rPr>
        <w:t>参加者の</w:t>
      </w:r>
      <w:r w:rsidR="002D0D79">
        <w:rPr>
          <w:rFonts w:asciiTheme="majorEastAsia" w:eastAsiaTheme="majorEastAsia" w:hAnsiTheme="majorEastAsia" w:hint="eastAsia"/>
          <w:sz w:val="24"/>
        </w:rPr>
        <w:t>４３．６％が</w:t>
      </w:r>
      <w:r w:rsidR="00477520" w:rsidRPr="002E756B">
        <w:rPr>
          <w:rFonts w:asciiTheme="majorEastAsia" w:eastAsiaTheme="majorEastAsia" w:hAnsiTheme="majorEastAsia" w:hint="eastAsia"/>
          <w:sz w:val="24"/>
        </w:rPr>
        <w:t>唾液量が改善し</w:t>
      </w:r>
      <w:r w:rsidR="008504A9" w:rsidRPr="002E756B">
        <w:rPr>
          <w:rFonts w:asciiTheme="majorEastAsia" w:eastAsiaTheme="majorEastAsia" w:hAnsiTheme="majorEastAsia" w:hint="eastAsia"/>
          <w:sz w:val="24"/>
        </w:rPr>
        <w:t>、</w:t>
      </w:r>
      <w:r w:rsidR="008504A9">
        <w:rPr>
          <w:rFonts w:asciiTheme="majorEastAsia" w:eastAsiaTheme="majorEastAsia" w:hAnsiTheme="majorEastAsia"/>
          <w:sz w:val="24"/>
        </w:rPr>
        <w:ruby>
          <w:rubyPr>
            <w:rubyAlign w:val="distributeSpace"/>
            <w:hps w:val="10"/>
            <w:hpsRaise w:val="22"/>
            <w:hpsBaseText w:val="24"/>
            <w:lid w:val="ja-JP"/>
          </w:rubyPr>
          <w:rt>
            <w:r w:rsidR="008504A9" w:rsidRPr="008504A9">
              <w:rPr>
                <w:rFonts w:ascii="ＭＳ ゴシック" w:eastAsia="ＭＳ ゴシック" w:hAnsi="ＭＳ ゴシック"/>
                <w:sz w:val="10"/>
              </w:rPr>
              <w:t>そしゃくりょく</w:t>
            </w:r>
          </w:rt>
          <w:rubyBase>
            <w:r w:rsidR="008504A9">
              <w:rPr>
                <w:rFonts w:asciiTheme="majorEastAsia" w:eastAsiaTheme="majorEastAsia" w:hAnsiTheme="majorEastAsia"/>
                <w:sz w:val="24"/>
              </w:rPr>
              <w:t>咀嚼力</w:t>
            </w:r>
          </w:rubyBase>
        </w:ruby>
      </w:r>
      <w:r w:rsidR="00477520" w:rsidRPr="002E756B">
        <w:rPr>
          <w:rFonts w:asciiTheme="majorEastAsia" w:eastAsiaTheme="majorEastAsia" w:hAnsiTheme="majorEastAsia" w:hint="eastAsia"/>
          <w:sz w:val="24"/>
        </w:rPr>
        <w:t>については改善及び維持の方が４０．０％と成果が見られました。</w:t>
      </w:r>
    </w:p>
    <w:p w:rsidR="00C73650" w:rsidRPr="002E756B" w:rsidRDefault="00CD5631" w:rsidP="00CD5631">
      <w:pPr>
        <w:ind w:left="276" w:hangingChars="100" w:hanging="276"/>
        <w:rPr>
          <w:rFonts w:asciiTheme="majorEastAsia" w:eastAsiaTheme="majorEastAsia" w:hAnsiTheme="majorEastAsia"/>
          <w:sz w:val="24"/>
        </w:rPr>
      </w:pPr>
      <w:r w:rsidRPr="002E756B">
        <w:rPr>
          <w:rFonts w:asciiTheme="majorEastAsia" w:eastAsiaTheme="majorEastAsia" w:hAnsiTheme="majorEastAsia" w:hint="eastAsia"/>
          <w:sz w:val="24"/>
        </w:rPr>
        <w:t>○</w:t>
      </w:r>
      <w:r w:rsidR="00C73650" w:rsidRPr="002E756B">
        <w:rPr>
          <w:rFonts w:asciiTheme="majorEastAsia" w:eastAsiaTheme="majorEastAsia" w:hAnsiTheme="majorEastAsia" w:hint="eastAsia"/>
          <w:sz w:val="24"/>
        </w:rPr>
        <w:t>口腔と栄養は密接</w:t>
      </w:r>
      <w:r w:rsidR="00772E47" w:rsidRPr="002E756B">
        <w:rPr>
          <w:rFonts w:asciiTheme="majorEastAsia" w:eastAsiaTheme="majorEastAsia" w:hAnsiTheme="majorEastAsia" w:hint="eastAsia"/>
          <w:sz w:val="24"/>
        </w:rPr>
        <w:t>な関係に</w:t>
      </w:r>
      <w:r w:rsidR="00C73650" w:rsidRPr="002E756B">
        <w:rPr>
          <w:rFonts w:asciiTheme="majorEastAsia" w:eastAsiaTheme="majorEastAsia" w:hAnsiTheme="majorEastAsia" w:hint="eastAsia"/>
          <w:sz w:val="24"/>
        </w:rPr>
        <w:t>あることから、</w:t>
      </w:r>
      <w:r w:rsidR="00772E47" w:rsidRPr="002E756B">
        <w:rPr>
          <w:rFonts w:asciiTheme="majorEastAsia" w:eastAsiaTheme="majorEastAsia" w:hAnsiTheme="majorEastAsia" w:hint="eastAsia"/>
          <w:sz w:val="24"/>
        </w:rPr>
        <w:t>低栄養状態を始めとする栄養全般の内容も盛り込み、</w:t>
      </w:r>
      <w:r w:rsidR="00C73650" w:rsidRPr="002E756B">
        <w:rPr>
          <w:rFonts w:asciiTheme="majorEastAsia" w:eastAsiaTheme="majorEastAsia" w:hAnsiTheme="majorEastAsia" w:hint="eastAsia"/>
          <w:sz w:val="24"/>
        </w:rPr>
        <w:t>教室の最終回には「咀嚼力に応じた調理方法」について学び、試食によって家庭での食生活に取り入れてもらえるよう支援しています。</w:t>
      </w:r>
    </w:p>
    <w:p w:rsidR="005E2E16" w:rsidRPr="002E756B" w:rsidRDefault="00557834" w:rsidP="005E2E16">
      <w:pP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w:t>
      </w:r>
      <w:r w:rsidR="005E2E16" w:rsidRPr="002E756B">
        <w:rPr>
          <w:rFonts w:asciiTheme="majorEastAsia" w:eastAsiaTheme="majorEastAsia" w:hAnsiTheme="majorEastAsia" w:hint="eastAsia"/>
          <w:sz w:val="24"/>
          <w:szCs w:val="24"/>
        </w:rPr>
        <w:t>いきいき健口教室（介護予防事業）</w:t>
      </w:r>
      <w:r w:rsidR="000F635F" w:rsidRPr="002E756B">
        <w:rPr>
          <w:rFonts w:asciiTheme="majorEastAsia" w:eastAsiaTheme="majorEastAsia" w:hAnsiTheme="majorEastAsia" w:hint="eastAsia"/>
          <w:sz w:val="24"/>
          <w:szCs w:val="24"/>
        </w:rPr>
        <w:t xml:space="preserve">　　　　　　　　　</w:t>
      </w:r>
      <w:r w:rsidR="00800E0B">
        <w:rPr>
          <w:rFonts w:asciiTheme="majorEastAsia" w:eastAsiaTheme="majorEastAsia" w:hAnsiTheme="majorEastAsia" w:hint="eastAsia"/>
          <w:sz w:val="24"/>
          <w:szCs w:val="24"/>
        </w:rPr>
        <w:t>（</w:t>
      </w:r>
      <w:r w:rsidR="000F635F" w:rsidRPr="002E756B">
        <w:rPr>
          <w:rFonts w:asciiTheme="majorEastAsia" w:eastAsiaTheme="majorEastAsia" w:hAnsiTheme="majorEastAsia" w:hint="eastAsia"/>
          <w:sz w:val="24"/>
          <w:szCs w:val="24"/>
        </w:rPr>
        <w:t>単位：人</w:t>
      </w:r>
      <w:r w:rsidR="00800E0B">
        <w:rPr>
          <w:rFonts w:asciiTheme="majorEastAsia" w:eastAsiaTheme="majorEastAsia" w:hAnsiTheme="majorEastAsia" w:hint="eastAsia"/>
          <w:sz w:val="24"/>
          <w:szCs w:val="24"/>
        </w:rPr>
        <w:t>）</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42"/>
        <w:gridCol w:w="517"/>
        <w:gridCol w:w="475"/>
        <w:gridCol w:w="567"/>
        <w:gridCol w:w="709"/>
        <w:gridCol w:w="851"/>
        <w:gridCol w:w="1275"/>
        <w:gridCol w:w="709"/>
        <w:gridCol w:w="851"/>
        <w:gridCol w:w="1275"/>
      </w:tblGrid>
      <w:tr w:rsidR="002E756B" w:rsidRPr="002E756B" w:rsidTr="006F6079">
        <w:trPr>
          <w:trHeight w:val="345"/>
        </w:trPr>
        <w:tc>
          <w:tcPr>
            <w:tcW w:w="1942" w:type="dxa"/>
            <w:vMerge w:val="restart"/>
            <w:tcBorders>
              <w:top w:val="single" w:sz="4" w:space="0" w:color="auto"/>
              <w:left w:val="single" w:sz="4" w:space="0" w:color="auto"/>
              <w:bottom w:val="single" w:sz="4" w:space="0" w:color="auto"/>
              <w:right w:val="single" w:sz="4" w:space="0" w:color="auto"/>
            </w:tcBorders>
            <w:vAlign w:val="center"/>
            <w:hideMark/>
          </w:tcPr>
          <w:p w:rsidR="005E2E16" w:rsidRPr="002E756B" w:rsidRDefault="005E2E16" w:rsidP="006F6079">
            <w:pPr>
              <w:spacing w:line="60" w:lineRule="auto"/>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区　　　分</w:t>
            </w:r>
          </w:p>
        </w:tc>
        <w:tc>
          <w:tcPr>
            <w:tcW w:w="1559" w:type="dxa"/>
            <w:gridSpan w:val="3"/>
            <w:tcBorders>
              <w:top w:val="single" w:sz="4" w:space="0" w:color="auto"/>
              <w:left w:val="single" w:sz="4" w:space="0" w:color="auto"/>
              <w:bottom w:val="dashSmallGap" w:sz="4" w:space="0" w:color="auto"/>
              <w:right w:val="single" w:sz="4" w:space="0" w:color="auto"/>
            </w:tcBorders>
            <w:vAlign w:val="center"/>
            <w:hideMark/>
          </w:tcPr>
          <w:p w:rsidR="005E2E16" w:rsidRPr="002E756B" w:rsidRDefault="000F635F" w:rsidP="006F6079">
            <w:pPr>
              <w:spacing w:line="60" w:lineRule="auto"/>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参加者</w:t>
            </w:r>
            <w:r w:rsidR="005E2E16" w:rsidRPr="002E756B">
              <w:rPr>
                <w:rFonts w:asciiTheme="majorEastAsia" w:eastAsiaTheme="majorEastAsia" w:hAnsiTheme="majorEastAsia" w:hint="eastAsia"/>
                <w:sz w:val="20"/>
                <w:szCs w:val="20"/>
              </w:rPr>
              <w:t>数</w:t>
            </w:r>
          </w:p>
        </w:tc>
        <w:tc>
          <w:tcPr>
            <w:tcW w:w="2835" w:type="dxa"/>
            <w:gridSpan w:val="3"/>
            <w:tcBorders>
              <w:top w:val="single" w:sz="4" w:space="0" w:color="auto"/>
              <w:left w:val="single" w:sz="4" w:space="0" w:color="auto"/>
              <w:bottom w:val="dashSmallGap" w:sz="4" w:space="0" w:color="auto"/>
              <w:right w:val="single" w:sz="4" w:space="0" w:color="auto"/>
            </w:tcBorders>
            <w:vAlign w:val="center"/>
            <w:hideMark/>
          </w:tcPr>
          <w:p w:rsidR="005E2E16" w:rsidRPr="002E756B" w:rsidRDefault="005E2E16" w:rsidP="006F6079">
            <w:pPr>
              <w:spacing w:line="60" w:lineRule="auto"/>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唾液量測定</w:t>
            </w:r>
          </w:p>
        </w:tc>
        <w:tc>
          <w:tcPr>
            <w:tcW w:w="2835" w:type="dxa"/>
            <w:gridSpan w:val="3"/>
            <w:tcBorders>
              <w:top w:val="single" w:sz="4" w:space="0" w:color="auto"/>
              <w:left w:val="single" w:sz="4" w:space="0" w:color="auto"/>
              <w:bottom w:val="dashSmallGap" w:sz="4" w:space="0" w:color="auto"/>
              <w:right w:val="single" w:sz="4" w:space="0" w:color="auto"/>
            </w:tcBorders>
            <w:vAlign w:val="center"/>
            <w:hideMark/>
          </w:tcPr>
          <w:p w:rsidR="005E2E16" w:rsidRPr="002E756B" w:rsidRDefault="005E2E16" w:rsidP="006F6079">
            <w:pPr>
              <w:spacing w:line="60" w:lineRule="auto"/>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咀嚼力測定</w:t>
            </w:r>
          </w:p>
        </w:tc>
      </w:tr>
      <w:tr w:rsidR="002E756B" w:rsidRPr="002E756B" w:rsidTr="006F6079">
        <w:trPr>
          <w:trHeight w:val="363"/>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5E2E16" w:rsidRPr="002E756B" w:rsidRDefault="005E2E16" w:rsidP="006F6079">
            <w:pPr>
              <w:widowControl/>
              <w:spacing w:line="60" w:lineRule="auto"/>
              <w:jc w:val="left"/>
              <w:rPr>
                <w:rFonts w:asciiTheme="majorEastAsia" w:eastAsiaTheme="majorEastAsia" w:hAnsiTheme="majorEastAsia"/>
                <w:b/>
                <w:sz w:val="20"/>
                <w:szCs w:val="20"/>
              </w:rPr>
            </w:pPr>
          </w:p>
        </w:tc>
        <w:tc>
          <w:tcPr>
            <w:tcW w:w="517" w:type="dxa"/>
            <w:tcBorders>
              <w:top w:val="dashSmallGap" w:sz="4" w:space="0" w:color="auto"/>
              <w:left w:val="single" w:sz="4" w:space="0" w:color="auto"/>
              <w:bottom w:val="single" w:sz="4" w:space="0" w:color="auto"/>
              <w:right w:val="single" w:sz="4" w:space="0" w:color="auto"/>
            </w:tcBorders>
            <w:vAlign w:val="center"/>
            <w:hideMark/>
          </w:tcPr>
          <w:p w:rsidR="005E2E16" w:rsidRPr="002E756B" w:rsidRDefault="00171DEC" w:rsidP="006F6079">
            <w:pPr>
              <w:spacing w:line="60" w:lineRule="auto"/>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男</w:t>
            </w:r>
          </w:p>
        </w:tc>
        <w:tc>
          <w:tcPr>
            <w:tcW w:w="475" w:type="dxa"/>
            <w:tcBorders>
              <w:top w:val="dashSmallGap" w:sz="4" w:space="0" w:color="auto"/>
              <w:left w:val="single" w:sz="4" w:space="0" w:color="auto"/>
              <w:bottom w:val="single" w:sz="4" w:space="0" w:color="auto"/>
              <w:right w:val="dashSmallGap" w:sz="4" w:space="0" w:color="auto"/>
            </w:tcBorders>
            <w:vAlign w:val="center"/>
            <w:hideMark/>
          </w:tcPr>
          <w:p w:rsidR="005E2E16" w:rsidRPr="002E756B" w:rsidRDefault="00171DEC" w:rsidP="006F6079">
            <w:pPr>
              <w:spacing w:line="60" w:lineRule="auto"/>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女</w:t>
            </w:r>
          </w:p>
        </w:tc>
        <w:tc>
          <w:tcPr>
            <w:tcW w:w="567" w:type="dxa"/>
            <w:tcBorders>
              <w:top w:val="dashSmallGap" w:sz="4" w:space="0" w:color="auto"/>
              <w:left w:val="dashSmallGap" w:sz="4" w:space="0" w:color="auto"/>
              <w:bottom w:val="single" w:sz="4" w:space="0" w:color="auto"/>
              <w:right w:val="single" w:sz="4" w:space="0" w:color="auto"/>
            </w:tcBorders>
            <w:vAlign w:val="center"/>
            <w:hideMark/>
          </w:tcPr>
          <w:p w:rsidR="005E2E16" w:rsidRPr="002E756B" w:rsidRDefault="00171DEC" w:rsidP="006F6079">
            <w:pPr>
              <w:spacing w:line="60" w:lineRule="auto"/>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計</w:t>
            </w:r>
          </w:p>
        </w:tc>
        <w:tc>
          <w:tcPr>
            <w:tcW w:w="709" w:type="dxa"/>
            <w:tcBorders>
              <w:top w:val="dashSmallGap" w:sz="4" w:space="0" w:color="auto"/>
              <w:left w:val="single" w:sz="4" w:space="0" w:color="auto"/>
              <w:bottom w:val="single" w:sz="4" w:space="0" w:color="auto"/>
              <w:right w:val="single" w:sz="4" w:space="0" w:color="auto"/>
            </w:tcBorders>
            <w:vAlign w:val="center"/>
            <w:hideMark/>
          </w:tcPr>
          <w:p w:rsidR="005E2E16" w:rsidRPr="002E756B" w:rsidRDefault="005E2E16" w:rsidP="006F6079">
            <w:pPr>
              <w:spacing w:line="60" w:lineRule="auto"/>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改善</w:t>
            </w:r>
          </w:p>
        </w:tc>
        <w:tc>
          <w:tcPr>
            <w:tcW w:w="851" w:type="dxa"/>
            <w:tcBorders>
              <w:top w:val="dashSmallGap" w:sz="4" w:space="0" w:color="auto"/>
              <w:left w:val="single" w:sz="4" w:space="0" w:color="auto"/>
              <w:bottom w:val="single" w:sz="4" w:space="0" w:color="auto"/>
              <w:right w:val="single" w:sz="4" w:space="0" w:color="auto"/>
            </w:tcBorders>
            <w:vAlign w:val="center"/>
            <w:hideMark/>
          </w:tcPr>
          <w:p w:rsidR="005E2E16" w:rsidRPr="002E756B" w:rsidRDefault="005E2E16" w:rsidP="006F6079">
            <w:pPr>
              <w:spacing w:line="60" w:lineRule="auto"/>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維持</w:t>
            </w:r>
          </w:p>
        </w:tc>
        <w:tc>
          <w:tcPr>
            <w:tcW w:w="1275" w:type="dxa"/>
            <w:tcBorders>
              <w:top w:val="dashSmallGap" w:sz="4" w:space="0" w:color="auto"/>
              <w:left w:val="single" w:sz="4" w:space="0" w:color="auto"/>
              <w:bottom w:val="single" w:sz="4" w:space="0" w:color="auto"/>
              <w:right w:val="single" w:sz="4" w:space="0" w:color="auto"/>
            </w:tcBorders>
            <w:vAlign w:val="center"/>
            <w:hideMark/>
          </w:tcPr>
          <w:p w:rsidR="005E2E16" w:rsidRPr="002E756B" w:rsidRDefault="005E2E16" w:rsidP="006F6079">
            <w:pPr>
              <w:spacing w:line="60" w:lineRule="auto"/>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低下</w:t>
            </w:r>
            <w:r w:rsidR="00925A4B" w:rsidRPr="002E756B">
              <w:rPr>
                <w:rFonts w:asciiTheme="majorEastAsia" w:eastAsiaTheme="majorEastAsia" w:hAnsiTheme="majorEastAsia" w:hint="eastAsia"/>
                <w:sz w:val="20"/>
                <w:szCs w:val="20"/>
              </w:rPr>
              <w:t>不明</w:t>
            </w:r>
          </w:p>
        </w:tc>
        <w:tc>
          <w:tcPr>
            <w:tcW w:w="709" w:type="dxa"/>
            <w:tcBorders>
              <w:top w:val="dashSmallGap" w:sz="4" w:space="0" w:color="auto"/>
              <w:left w:val="single" w:sz="4" w:space="0" w:color="auto"/>
              <w:bottom w:val="single" w:sz="4" w:space="0" w:color="auto"/>
              <w:right w:val="single" w:sz="4" w:space="0" w:color="auto"/>
            </w:tcBorders>
            <w:vAlign w:val="center"/>
            <w:hideMark/>
          </w:tcPr>
          <w:p w:rsidR="005E2E16" w:rsidRPr="002E756B" w:rsidRDefault="005E2E16" w:rsidP="006F6079">
            <w:pPr>
              <w:spacing w:line="60" w:lineRule="auto"/>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改善</w:t>
            </w:r>
          </w:p>
        </w:tc>
        <w:tc>
          <w:tcPr>
            <w:tcW w:w="851" w:type="dxa"/>
            <w:tcBorders>
              <w:top w:val="dashSmallGap" w:sz="4" w:space="0" w:color="auto"/>
              <w:left w:val="single" w:sz="4" w:space="0" w:color="auto"/>
              <w:bottom w:val="single" w:sz="4" w:space="0" w:color="auto"/>
              <w:right w:val="single" w:sz="4" w:space="0" w:color="auto"/>
            </w:tcBorders>
            <w:vAlign w:val="center"/>
            <w:hideMark/>
          </w:tcPr>
          <w:p w:rsidR="005E2E16" w:rsidRPr="002E756B" w:rsidRDefault="005E2E16" w:rsidP="006F6079">
            <w:pPr>
              <w:spacing w:line="60" w:lineRule="auto"/>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維持</w:t>
            </w:r>
          </w:p>
        </w:tc>
        <w:tc>
          <w:tcPr>
            <w:tcW w:w="1275" w:type="dxa"/>
            <w:tcBorders>
              <w:top w:val="dashSmallGap" w:sz="4" w:space="0" w:color="auto"/>
              <w:left w:val="single" w:sz="4" w:space="0" w:color="auto"/>
              <w:bottom w:val="single" w:sz="4" w:space="0" w:color="auto"/>
              <w:right w:val="single" w:sz="4" w:space="0" w:color="auto"/>
            </w:tcBorders>
            <w:vAlign w:val="center"/>
            <w:hideMark/>
          </w:tcPr>
          <w:p w:rsidR="00925A4B" w:rsidRPr="002E756B" w:rsidRDefault="005E2E16" w:rsidP="006F6079">
            <w:pPr>
              <w:spacing w:line="60" w:lineRule="auto"/>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低下</w:t>
            </w:r>
            <w:r w:rsidR="00925A4B" w:rsidRPr="002E756B">
              <w:rPr>
                <w:rFonts w:asciiTheme="majorEastAsia" w:eastAsiaTheme="majorEastAsia" w:hAnsiTheme="majorEastAsia" w:hint="eastAsia"/>
                <w:sz w:val="20"/>
                <w:szCs w:val="20"/>
              </w:rPr>
              <w:t>不明</w:t>
            </w:r>
          </w:p>
        </w:tc>
      </w:tr>
      <w:tr w:rsidR="002E756B" w:rsidRPr="002E756B" w:rsidTr="006F6079">
        <w:trPr>
          <w:trHeight w:val="315"/>
        </w:trPr>
        <w:tc>
          <w:tcPr>
            <w:tcW w:w="1942" w:type="dxa"/>
            <w:tcBorders>
              <w:top w:val="single" w:sz="4" w:space="0" w:color="auto"/>
              <w:left w:val="single" w:sz="4" w:space="0" w:color="auto"/>
              <w:bottom w:val="single" w:sz="4" w:space="0" w:color="auto"/>
              <w:right w:val="single" w:sz="4" w:space="0" w:color="auto"/>
            </w:tcBorders>
            <w:hideMark/>
          </w:tcPr>
          <w:p w:rsidR="005E2E16" w:rsidRPr="002E756B" w:rsidRDefault="005E2E16" w:rsidP="008A17A4">
            <w:pPr>
              <w:jc w:val="left"/>
              <w:rPr>
                <w:rFonts w:asciiTheme="majorEastAsia" w:eastAsiaTheme="majorEastAsia" w:hAnsiTheme="majorEastAsia"/>
                <w:sz w:val="24"/>
                <w:szCs w:val="24"/>
              </w:rPr>
            </w:pPr>
            <w:r w:rsidRPr="002E756B">
              <w:rPr>
                <w:rFonts w:asciiTheme="majorEastAsia" w:eastAsiaTheme="majorEastAsia" w:hAnsiTheme="majorEastAsia" w:hint="eastAsia"/>
                <w:sz w:val="24"/>
              </w:rPr>
              <w:t>きらら館</w:t>
            </w:r>
          </w:p>
        </w:tc>
        <w:tc>
          <w:tcPr>
            <w:tcW w:w="517" w:type="dxa"/>
            <w:tcBorders>
              <w:top w:val="single" w:sz="4" w:space="0" w:color="auto"/>
              <w:left w:val="single" w:sz="4" w:space="0" w:color="auto"/>
              <w:bottom w:val="single" w:sz="4" w:space="0" w:color="auto"/>
              <w:right w:val="single" w:sz="4" w:space="0" w:color="auto"/>
            </w:tcBorders>
            <w:vAlign w:val="center"/>
            <w:hideMark/>
          </w:tcPr>
          <w:p w:rsidR="005E2E16" w:rsidRPr="002E756B" w:rsidRDefault="00171DEC" w:rsidP="00925A4B">
            <w:pP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 xml:space="preserve"> 4</w:t>
            </w:r>
          </w:p>
        </w:tc>
        <w:tc>
          <w:tcPr>
            <w:tcW w:w="475" w:type="dxa"/>
            <w:tcBorders>
              <w:top w:val="single" w:sz="4" w:space="0" w:color="auto"/>
              <w:left w:val="single" w:sz="4" w:space="0" w:color="auto"/>
              <w:bottom w:val="single" w:sz="4" w:space="0" w:color="auto"/>
              <w:right w:val="single" w:sz="4" w:space="0" w:color="auto"/>
            </w:tcBorders>
            <w:vAlign w:val="center"/>
            <w:hideMark/>
          </w:tcPr>
          <w:p w:rsidR="005E2E16" w:rsidRPr="002E756B" w:rsidRDefault="00171DEC"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18</w:t>
            </w:r>
          </w:p>
        </w:tc>
        <w:tc>
          <w:tcPr>
            <w:tcW w:w="567" w:type="dxa"/>
            <w:tcBorders>
              <w:top w:val="single" w:sz="4" w:space="0" w:color="auto"/>
              <w:left w:val="dashSmallGap" w:sz="4" w:space="0" w:color="auto"/>
              <w:bottom w:val="single" w:sz="4" w:space="0" w:color="auto"/>
              <w:right w:val="single" w:sz="4" w:space="0" w:color="auto"/>
            </w:tcBorders>
            <w:vAlign w:val="center"/>
            <w:hideMark/>
          </w:tcPr>
          <w:p w:rsidR="005E2E16" w:rsidRPr="002E756B" w:rsidRDefault="00171DEC"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22</w:t>
            </w:r>
          </w:p>
        </w:tc>
        <w:tc>
          <w:tcPr>
            <w:tcW w:w="709" w:type="dxa"/>
            <w:tcBorders>
              <w:top w:val="single" w:sz="4" w:space="0" w:color="auto"/>
              <w:left w:val="single" w:sz="4" w:space="0" w:color="auto"/>
              <w:bottom w:val="single" w:sz="4" w:space="0" w:color="auto"/>
              <w:right w:val="single" w:sz="4" w:space="0" w:color="auto"/>
            </w:tcBorders>
            <w:vAlign w:val="center"/>
            <w:hideMark/>
          </w:tcPr>
          <w:p w:rsidR="005E2E16" w:rsidRPr="002E756B" w:rsidRDefault="00925A4B"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5E2E16" w:rsidRPr="002E756B" w:rsidRDefault="00925A4B"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2E16" w:rsidRPr="002E756B" w:rsidRDefault="00925A4B"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2E16" w:rsidRPr="002E756B" w:rsidRDefault="00925A4B"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5E2E16" w:rsidRPr="002E756B" w:rsidRDefault="00925A4B"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2E16" w:rsidRPr="002E756B" w:rsidRDefault="005E2E16"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rPr>
              <w:t>1</w:t>
            </w:r>
            <w:r w:rsidR="00925A4B" w:rsidRPr="002E756B">
              <w:rPr>
                <w:rFonts w:asciiTheme="majorEastAsia" w:eastAsiaTheme="majorEastAsia" w:hAnsiTheme="majorEastAsia" w:hint="eastAsia"/>
                <w:sz w:val="24"/>
              </w:rPr>
              <w:t>6</w:t>
            </w:r>
          </w:p>
        </w:tc>
      </w:tr>
      <w:tr w:rsidR="002E756B" w:rsidRPr="002E756B" w:rsidTr="006F6079">
        <w:trPr>
          <w:trHeight w:val="165"/>
        </w:trPr>
        <w:tc>
          <w:tcPr>
            <w:tcW w:w="1942" w:type="dxa"/>
            <w:tcBorders>
              <w:top w:val="single" w:sz="4" w:space="0" w:color="auto"/>
              <w:left w:val="single" w:sz="4" w:space="0" w:color="auto"/>
              <w:bottom w:val="single" w:sz="4" w:space="0" w:color="auto"/>
              <w:right w:val="single" w:sz="4" w:space="0" w:color="auto"/>
            </w:tcBorders>
            <w:hideMark/>
          </w:tcPr>
          <w:p w:rsidR="005E2E16" w:rsidRPr="002E756B" w:rsidRDefault="005E2E16" w:rsidP="008A17A4">
            <w:pPr>
              <w:jc w:val="left"/>
              <w:rPr>
                <w:rFonts w:asciiTheme="majorEastAsia" w:eastAsiaTheme="majorEastAsia" w:hAnsiTheme="majorEastAsia"/>
                <w:sz w:val="24"/>
                <w:szCs w:val="24"/>
              </w:rPr>
            </w:pPr>
            <w:r w:rsidRPr="002E756B">
              <w:rPr>
                <w:rFonts w:asciiTheme="majorEastAsia" w:eastAsiaTheme="majorEastAsia" w:hAnsiTheme="majorEastAsia" w:hint="eastAsia"/>
                <w:sz w:val="24"/>
              </w:rPr>
              <w:t>ゆうゆう館</w:t>
            </w:r>
          </w:p>
        </w:tc>
        <w:tc>
          <w:tcPr>
            <w:tcW w:w="517" w:type="dxa"/>
            <w:tcBorders>
              <w:top w:val="single" w:sz="4" w:space="0" w:color="auto"/>
              <w:left w:val="single" w:sz="4" w:space="0" w:color="auto"/>
              <w:bottom w:val="single" w:sz="4" w:space="0" w:color="auto"/>
              <w:right w:val="single" w:sz="4" w:space="0" w:color="auto"/>
            </w:tcBorders>
            <w:vAlign w:val="center"/>
            <w:hideMark/>
          </w:tcPr>
          <w:p w:rsidR="005E2E16" w:rsidRPr="002E756B" w:rsidRDefault="00171DEC"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3</w:t>
            </w:r>
          </w:p>
        </w:tc>
        <w:tc>
          <w:tcPr>
            <w:tcW w:w="475" w:type="dxa"/>
            <w:tcBorders>
              <w:top w:val="single" w:sz="4" w:space="0" w:color="auto"/>
              <w:left w:val="single" w:sz="4" w:space="0" w:color="auto"/>
              <w:bottom w:val="single" w:sz="4" w:space="0" w:color="auto"/>
              <w:right w:val="single" w:sz="4" w:space="0" w:color="auto"/>
            </w:tcBorders>
            <w:vAlign w:val="center"/>
            <w:hideMark/>
          </w:tcPr>
          <w:p w:rsidR="005E2E16" w:rsidRPr="002E756B" w:rsidRDefault="00171DEC"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10</w:t>
            </w:r>
          </w:p>
        </w:tc>
        <w:tc>
          <w:tcPr>
            <w:tcW w:w="567" w:type="dxa"/>
            <w:tcBorders>
              <w:top w:val="single" w:sz="4" w:space="0" w:color="auto"/>
              <w:left w:val="dashSmallGap" w:sz="4" w:space="0" w:color="auto"/>
              <w:bottom w:val="single" w:sz="4" w:space="0" w:color="auto"/>
              <w:right w:val="single" w:sz="4" w:space="0" w:color="auto"/>
            </w:tcBorders>
            <w:vAlign w:val="center"/>
            <w:hideMark/>
          </w:tcPr>
          <w:p w:rsidR="005E2E16" w:rsidRPr="002E756B" w:rsidRDefault="00171DEC"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5E2E16" w:rsidRPr="002E756B" w:rsidRDefault="00925A4B"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5E2E16" w:rsidRPr="002E756B" w:rsidRDefault="005E2E16"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2E16" w:rsidRPr="002E756B" w:rsidRDefault="00925A4B"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5E2E16" w:rsidRPr="002E756B" w:rsidRDefault="00925A4B"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E2E16" w:rsidRPr="002E756B" w:rsidRDefault="00925A4B"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2E16" w:rsidRPr="002E756B" w:rsidRDefault="00925A4B"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rPr>
              <w:t>8</w:t>
            </w:r>
          </w:p>
        </w:tc>
      </w:tr>
      <w:tr w:rsidR="002E756B" w:rsidRPr="002E756B" w:rsidTr="006F6079">
        <w:trPr>
          <w:trHeight w:val="180"/>
        </w:trPr>
        <w:tc>
          <w:tcPr>
            <w:tcW w:w="1942" w:type="dxa"/>
            <w:tcBorders>
              <w:top w:val="single" w:sz="4" w:space="0" w:color="auto"/>
              <w:left w:val="single" w:sz="4" w:space="0" w:color="auto"/>
              <w:bottom w:val="single" w:sz="4" w:space="0" w:color="auto"/>
              <w:right w:val="single" w:sz="4" w:space="0" w:color="auto"/>
            </w:tcBorders>
            <w:hideMark/>
          </w:tcPr>
          <w:p w:rsidR="005E2E16" w:rsidRPr="002E756B" w:rsidRDefault="005E2E16" w:rsidP="008A17A4">
            <w:pPr>
              <w:jc w:val="left"/>
              <w:rPr>
                <w:rFonts w:asciiTheme="majorEastAsia" w:eastAsiaTheme="majorEastAsia" w:hAnsiTheme="majorEastAsia"/>
                <w:sz w:val="24"/>
                <w:szCs w:val="24"/>
              </w:rPr>
            </w:pPr>
            <w:r w:rsidRPr="002E756B">
              <w:rPr>
                <w:rFonts w:asciiTheme="majorEastAsia" w:eastAsiaTheme="majorEastAsia" w:hAnsiTheme="majorEastAsia" w:hint="eastAsia"/>
                <w:sz w:val="24"/>
              </w:rPr>
              <w:t>GTｺﾐｭﾆﾃｨｾﾝﾀｰ</w:t>
            </w:r>
          </w:p>
        </w:tc>
        <w:tc>
          <w:tcPr>
            <w:tcW w:w="517" w:type="dxa"/>
            <w:tcBorders>
              <w:top w:val="single" w:sz="4" w:space="0" w:color="auto"/>
              <w:left w:val="single" w:sz="4" w:space="0" w:color="auto"/>
              <w:bottom w:val="single" w:sz="4" w:space="0" w:color="auto"/>
              <w:right w:val="single" w:sz="4" w:space="0" w:color="auto"/>
            </w:tcBorders>
            <w:vAlign w:val="center"/>
            <w:hideMark/>
          </w:tcPr>
          <w:p w:rsidR="005E2E16" w:rsidRPr="002E756B" w:rsidRDefault="00171DEC"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4</w:t>
            </w:r>
          </w:p>
        </w:tc>
        <w:tc>
          <w:tcPr>
            <w:tcW w:w="475" w:type="dxa"/>
            <w:tcBorders>
              <w:top w:val="single" w:sz="4" w:space="0" w:color="auto"/>
              <w:left w:val="single" w:sz="4" w:space="0" w:color="auto"/>
              <w:bottom w:val="single" w:sz="4" w:space="0" w:color="auto"/>
              <w:right w:val="single" w:sz="4" w:space="0" w:color="auto"/>
            </w:tcBorders>
            <w:vAlign w:val="center"/>
            <w:hideMark/>
          </w:tcPr>
          <w:p w:rsidR="005E2E16" w:rsidRPr="002E756B" w:rsidRDefault="00171DEC"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16</w:t>
            </w:r>
          </w:p>
        </w:tc>
        <w:tc>
          <w:tcPr>
            <w:tcW w:w="567" w:type="dxa"/>
            <w:tcBorders>
              <w:top w:val="single" w:sz="4" w:space="0" w:color="auto"/>
              <w:left w:val="dashSmallGap" w:sz="4" w:space="0" w:color="auto"/>
              <w:bottom w:val="single" w:sz="4" w:space="0" w:color="auto"/>
              <w:right w:val="single" w:sz="4" w:space="0" w:color="auto"/>
            </w:tcBorders>
            <w:vAlign w:val="center"/>
            <w:hideMark/>
          </w:tcPr>
          <w:p w:rsidR="005E2E16" w:rsidRPr="002E756B" w:rsidRDefault="00171DEC"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2E16" w:rsidRPr="002E756B" w:rsidRDefault="00925A4B"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5E2E16" w:rsidRPr="002E756B" w:rsidRDefault="00925A4B"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2E16" w:rsidRPr="002E756B" w:rsidRDefault="005E2E16"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5E2E16" w:rsidRPr="002E756B" w:rsidRDefault="00925A4B"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5E2E16" w:rsidRPr="002E756B" w:rsidRDefault="00925A4B"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2E16" w:rsidRPr="002E756B" w:rsidRDefault="00925A4B"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rPr>
              <w:t>9</w:t>
            </w:r>
          </w:p>
        </w:tc>
      </w:tr>
      <w:tr w:rsidR="002E756B" w:rsidRPr="002E756B" w:rsidTr="006F6079">
        <w:trPr>
          <w:trHeight w:val="405"/>
        </w:trPr>
        <w:tc>
          <w:tcPr>
            <w:tcW w:w="1942" w:type="dxa"/>
            <w:tcBorders>
              <w:top w:val="single" w:sz="4" w:space="0" w:color="auto"/>
              <w:left w:val="single" w:sz="4" w:space="0" w:color="auto"/>
              <w:bottom w:val="single" w:sz="4" w:space="0" w:color="auto"/>
              <w:right w:val="single" w:sz="4" w:space="0" w:color="auto"/>
            </w:tcBorders>
            <w:vAlign w:val="center"/>
            <w:hideMark/>
          </w:tcPr>
          <w:p w:rsidR="005E2E16" w:rsidRPr="002E756B" w:rsidRDefault="005E2E16"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rPr>
              <w:t>合　　　計</w:t>
            </w:r>
          </w:p>
        </w:tc>
        <w:tc>
          <w:tcPr>
            <w:tcW w:w="517" w:type="dxa"/>
            <w:tcBorders>
              <w:top w:val="single" w:sz="4" w:space="0" w:color="auto"/>
              <w:left w:val="single" w:sz="4" w:space="0" w:color="auto"/>
              <w:bottom w:val="single" w:sz="4" w:space="0" w:color="auto"/>
              <w:right w:val="single" w:sz="4" w:space="0" w:color="auto"/>
            </w:tcBorders>
            <w:vAlign w:val="center"/>
            <w:hideMark/>
          </w:tcPr>
          <w:p w:rsidR="005E2E16" w:rsidRPr="002E756B" w:rsidRDefault="00171DEC"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11</w:t>
            </w:r>
          </w:p>
        </w:tc>
        <w:tc>
          <w:tcPr>
            <w:tcW w:w="475" w:type="dxa"/>
            <w:tcBorders>
              <w:top w:val="single" w:sz="4" w:space="0" w:color="auto"/>
              <w:left w:val="single" w:sz="4" w:space="0" w:color="auto"/>
              <w:bottom w:val="single" w:sz="4" w:space="0" w:color="auto"/>
              <w:right w:val="single" w:sz="4" w:space="0" w:color="auto"/>
            </w:tcBorders>
            <w:vAlign w:val="center"/>
            <w:hideMark/>
          </w:tcPr>
          <w:p w:rsidR="005E2E16" w:rsidRPr="002E756B" w:rsidRDefault="00171DEC"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44</w:t>
            </w:r>
          </w:p>
        </w:tc>
        <w:tc>
          <w:tcPr>
            <w:tcW w:w="567" w:type="dxa"/>
            <w:tcBorders>
              <w:top w:val="single" w:sz="4" w:space="0" w:color="auto"/>
              <w:left w:val="dashSmallGap" w:sz="4" w:space="0" w:color="auto"/>
              <w:bottom w:val="single" w:sz="4" w:space="0" w:color="auto"/>
              <w:right w:val="single" w:sz="4" w:space="0" w:color="auto"/>
            </w:tcBorders>
            <w:vAlign w:val="center"/>
            <w:hideMark/>
          </w:tcPr>
          <w:p w:rsidR="005E2E16" w:rsidRPr="002E756B" w:rsidRDefault="00171DEC"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55</w:t>
            </w:r>
          </w:p>
        </w:tc>
        <w:tc>
          <w:tcPr>
            <w:tcW w:w="709" w:type="dxa"/>
            <w:tcBorders>
              <w:top w:val="single" w:sz="4" w:space="0" w:color="auto"/>
              <w:left w:val="single" w:sz="4" w:space="0" w:color="auto"/>
              <w:bottom w:val="single" w:sz="4" w:space="0" w:color="auto"/>
              <w:right w:val="single" w:sz="4" w:space="0" w:color="auto"/>
            </w:tcBorders>
            <w:vAlign w:val="center"/>
            <w:hideMark/>
          </w:tcPr>
          <w:p w:rsidR="005E2E16" w:rsidRPr="002E756B" w:rsidRDefault="00925A4B"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rPr>
              <w:t>24</w:t>
            </w:r>
          </w:p>
        </w:tc>
        <w:tc>
          <w:tcPr>
            <w:tcW w:w="851" w:type="dxa"/>
            <w:tcBorders>
              <w:top w:val="single" w:sz="4" w:space="0" w:color="auto"/>
              <w:left w:val="single" w:sz="4" w:space="0" w:color="auto"/>
              <w:bottom w:val="single" w:sz="4" w:space="0" w:color="auto"/>
              <w:right w:val="single" w:sz="4" w:space="0" w:color="auto"/>
            </w:tcBorders>
            <w:vAlign w:val="center"/>
            <w:hideMark/>
          </w:tcPr>
          <w:p w:rsidR="005E2E16" w:rsidRPr="002E756B" w:rsidRDefault="00CD5631"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noProof/>
                <w:sz w:val="24"/>
              </w:rPr>
              <mc:AlternateContent>
                <mc:Choice Requires="wps">
                  <w:drawing>
                    <wp:anchor distT="0" distB="0" distL="114300" distR="114300" simplePos="0" relativeHeight="251882496" behindDoc="0" locked="0" layoutInCell="1" allowOverlap="1" wp14:anchorId="5315ED38" wp14:editId="0B3A6F77">
                      <wp:simplePos x="0" y="0"/>
                      <wp:positionH relativeFrom="column">
                        <wp:posOffset>300355</wp:posOffset>
                      </wp:positionH>
                      <wp:positionV relativeFrom="paragraph">
                        <wp:posOffset>307975</wp:posOffset>
                      </wp:positionV>
                      <wp:extent cx="3008630" cy="361315"/>
                      <wp:effectExtent l="0" t="0" r="1270" b="635"/>
                      <wp:wrapNone/>
                      <wp:docPr id="35" name="テキスト ボックス 35"/>
                      <wp:cNvGraphicFramePr/>
                      <a:graphic xmlns:a="http://schemas.openxmlformats.org/drawingml/2006/main">
                        <a:graphicData uri="http://schemas.microsoft.com/office/word/2010/wordprocessingShape">
                          <wps:wsp>
                            <wps:cNvSpPr txBox="1"/>
                            <wps:spPr>
                              <a:xfrm>
                                <a:off x="0" y="0"/>
                                <a:ext cx="3008630" cy="361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2BD6" w:rsidRDefault="00742BD6">
                                  <w:r w:rsidRPr="00DB35C7">
                                    <w:rPr>
                                      <w:rFonts w:hint="eastAsia"/>
                                      <w:sz w:val="24"/>
                                      <w:szCs w:val="24"/>
                                      <w:bdr w:val="single" w:sz="4" w:space="0" w:color="auto"/>
                                    </w:rPr>
                                    <w:t>※は用語解説（</w:t>
                                  </w:r>
                                  <w:r w:rsidRPr="002E756B">
                                    <w:rPr>
                                      <w:rFonts w:hint="eastAsia"/>
                                      <w:sz w:val="24"/>
                                      <w:szCs w:val="24"/>
                                      <w:bdr w:val="single" w:sz="4" w:space="0" w:color="auto"/>
                                    </w:rPr>
                                    <w:t>Ｐ</w:t>
                                  </w:r>
                                  <w:r w:rsidRPr="002E756B">
                                    <w:rPr>
                                      <w:rFonts w:hint="eastAsia"/>
                                      <w:sz w:val="24"/>
                                      <w:szCs w:val="24"/>
                                      <w:bdr w:val="single" w:sz="4" w:space="0" w:color="auto"/>
                                    </w:rPr>
                                    <w:t>42</w:t>
                                  </w:r>
                                  <w:r w:rsidRPr="002E756B">
                                    <w:rPr>
                                      <w:rFonts w:hint="eastAsia"/>
                                      <w:sz w:val="24"/>
                                      <w:szCs w:val="24"/>
                                      <w:bdr w:val="single" w:sz="4" w:space="0" w:color="auto"/>
                                    </w:rPr>
                                    <w:t>～</w:t>
                                  </w:r>
                                  <w:r w:rsidRPr="002E756B">
                                    <w:rPr>
                                      <w:rFonts w:hint="eastAsia"/>
                                      <w:sz w:val="24"/>
                                      <w:szCs w:val="24"/>
                                      <w:bdr w:val="single" w:sz="4" w:space="0" w:color="auto"/>
                                    </w:rPr>
                                    <w:t>P43</w:t>
                                  </w:r>
                                  <w:r w:rsidRPr="002E756B">
                                    <w:rPr>
                                      <w:rFonts w:hint="eastAsia"/>
                                      <w:sz w:val="24"/>
                                      <w:szCs w:val="24"/>
                                      <w:bdr w:val="single" w:sz="4" w:space="0" w:color="auto"/>
                                    </w:rPr>
                                    <w:t>）に掲</w:t>
                                  </w:r>
                                  <w:r w:rsidRPr="00DB35C7">
                                    <w:rPr>
                                      <w:rFonts w:hint="eastAsia"/>
                                      <w:sz w:val="24"/>
                                      <w:szCs w:val="24"/>
                                      <w:bdr w:val="single" w:sz="4" w:space="0" w:color="auto"/>
                                    </w:rPr>
                                    <w:t>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59" type="#_x0000_t202" style="position:absolute;left:0;text-align:left;margin-left:23.65pt;margin-top:24.25pt;width:236.9pt;height:28.4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" fillcolor="white [3201]" stroked="f" strokeweight=".5pt">
                      <v:textbox>
                        <w:txbxContent>
                          <w:p w:rsidR="0052416A" w:rsidRDefault="0052416A">
                            <w:r w:rsidRPr="00DB35C7">
                              <w:rPr>
                                <w:rFonts w:hint="eastAsia"/>
                                <w:sz w:val="24"/>
                                <w:szCs w:val="24"/>
                                <w:bdr w:val="single" w:sz="4" w:space="0" w:color="auto"/>
                              </w:rPr>
                              <w:t>※は用語解説（</w:t>
                            </w:r>
                            <w:r w:rsidRPr="002E756B">
                              <w:rPr>
                                <w:rFonts w:hint="eastAsia"/>
                                <w:sz w:val="24"/>
                                <w:szCs w:val="24"/>
                                <w:bdr w:val="single" w:sz="4" w:space="0" w:color="auto"/>
                              </w:rPr>
                              <w:t>Ｐ</w:t>
                            </w:r>
                            <w:r w:rsidRPr="002E756B">
                              <w:rPr>
                                <w:rFonts w:hint="eastAsia"/>
                                <w:sz w:val="24"/>
                                <w:szCs w:val="24"/>
                                <w:bdr w:val="single" w:sz="4" w:space="0" w:color="auto"/>
                              </w:rPr>
                              <w:t>42</w:t>
                            </w:r>
                            <w:r w:rsidRPr="002E756B">
                              <w:rPr>
                                <w:rFonts w:hint="eastAsia"/>
                                <w:sz w:val="24"/>
                                <w:szCs w:val="24"/>
                                <w:bdr w:val="single" w:sz="4" w:space="0" w:color="auto"/>
                              </w:rPr>
                              <w:t>～</w:t>
                            </w:r>
                            <w:r w:rsidRPr="002E756B">
                              <w:rPr>
                                <w:rFonts w:hint="eastAsia"/>
                                <w:sz w:val="24"/>
                                <w:szCs w:val="24"/>
                                <w:bdr w:val="single" w:sz="4" w:space="0" w:color="auto"/>
                              </w:rPr>
                              <w:t>P43</w:t>
                            </w:r>
                            <w:r w:rsidRPr="002E756B">
                              <w:rPr>
                                <w:rFonts w:hint="eastAsia"/>
                                <w:sz w:val="24"/>
                                <w:szCs w:val="24"/>
                                <w:bdr w:val="single" w:sz="4" w:space="0" w:color="auto"/>
                              </w:rPr>
                              <w:t>）に掲</w:t>
                            </w:r>
                            <w:r w:rsidRPr="00DB35C7">
                              <w:rPr>
                                <w:rFonts w:hint="eastAsia"/>
                                <w:sz w:val="24"/>
                                <w:szCs w:val="24"/>
                                <w:bdr w:val="single" w:sz="4" w:space="0" w:color="auto"/>
                              </w:rPr>
                              <w:t>載</w:t>
                            </w:r>
                          </w:p>
                        </w:txbxContent>
                      </v:textbox>
                    </v:shape>
                  </w:pict>
                </mc:Fallback>
              </mc:AlternateContent>
            </w:r>
            <w:r w:rsidR="00925A4B" w:rsidRPr="002E756B">
              <w:rPr>
                <w:rFonts w:asciiTheme="majorEastAsia" w:eastAsiaTheme="majorEastAsia" w:hAnsiTheme="majorEastAsia" w:hint="eastAsia"/>
                <w:sz w:val="24"/>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2E16" w:rsidRPr="002E756B" w:rsidRDefault="00925A4B"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rsidR="005E2E16" w:rsidRPr="002E756B" w:rsidRDefault="00925A4B"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5E2E16" w:rsidRPr="002E756B" w:rsidRDefault="00925A4B"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rPr>
              <w:t>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2E16" w:rsidRPr="002E756B" w:rsidRDefault="00925A4B" w:rsidP="008A17A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rPr>
              <w:t>33</w:t>
            </w:r>
          </w:p>
        </w:tc>
      </w:tr>
    </w:tbl>
    <w:p w:rsidR="001C0B0A" w:rsidRPr="00751A62" w:rsidRDefault="001C0B0A" w:rsidP="001C0B0A">
      <w:pPr>
        <w:rPr>
          <w:rFonts w:asciiTheme="majorEastAsia" w:eastAsiaTheme="majorEastAsia" w:hAnsiTheme="majorEastAsia"/>
          <w:sz w:val="24"/>
          <w:szCs w:val="24"/>
          <w:bdr w:val="single" w:sz="4" w:space="0" w:color="auto"/>
        </w:rPr>
      </w:pPr>
      <w:r w:rsidRPr="00751A62">
        <w:rPr>
          <w:rFonts w:asciiTheme="majorEastAsia" w:eastAsiaTheme="majorEastAsia" w:hAnsiTheme="majorEastAsia" w:hint="eastAsia"/>
          <w:sz w:val="24"/>
          <w:szCs w:val="24"/>
        </w:rPr>
        <w:lastRenderedPageBreak/>
        <w:t>○歯及び口腔に関するアンケート調査結果（60歳以上）</w:t>
      </w:r>
    </w:p>
    <w:p w:rsidR="0086463C" w:rsidRPr="00A11672" w:rsidRDefault="0052416A" w:rsidP="00A11672">
      <w:pPr>
        <w:autoSpaceDE w:val="0"/>
        <w:autoSpaceDN w:val="0"/>
        <w:adjustRightInd w:val="0"/>
        <w:jc w:val="left"/>
        <w:rPr>
          <w:rFonts w:asciiTheme="majorEastAsia" w:eastAsiaTheme="majorEastAsia" w:hAnsiTheme="majorEastAsia"/>
          <w:sz w:val="24"/>
          <w:szCs w:val="24"/>
          <w:bdr w:val="single" w:sz="4" w:space="0" w:color="auto"/>
        </w:rPr>
      </w:pPr>
      <w:r>
        <w:rPr>
          <w:rFonts w:asciiTheme="minorEastAsia" w:hAnsiTheme="minorEastAsia" w:hint="eastAsia"/>
          <w:noProof/>
          <w:sz w:val="24"/>
          <w:szCs w:val="24"/>
        </w:rPr>
        <w:drawing>
          <wp:inline distT="0" distB="0" distL="0" distR="0" wp14:anchorId="5BD2CDD8" wp14:editId="412FB85A">
            <wp:extent cx="5615940" cy="2855563"/>
            <wp:effectExtent l="0" t="0" r="22860" b="21590"/>
            <wp:docPr id="39" name="グラフ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F6079" w:rsidRPr="002E756B" w:rsidRDefault="006F6079" w:rsidP="00CD5631">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○食事のときに良くかむようにしている人の割合が</w:t>
      </w:r>
      <w:r w:rsidR="002D0D79">
        <w:rPr>
          <w:rFonts w:asciiTheme="majorEastAsia" w:eastAsiaTheme="majorEastAsia" w:hAnsiTheme="majorEastAsia" w:hint="eastAsia"/>
          <w:sz w:val="24"/>
          <w:szCs w:val="24"/>
        </w:rPr>
        <w:t>２４．３％で</w:t>
      </w:r>
      <w:r w:rsidR="00106EF8" w:rsidRPr="002E756B">
        <w:rPr>
          <w:rFonts w:asciiTheme="majorEastAsia" w:eastAsiaTheme="majorEastAsia" w:hAnsiTheme="majorEastAsia" w:hint="eastAsia"/>
          <w:sz w:val="24"/>
          <w:szCs w:val="24"/>
        </w:rPr>
        <w:t>、</w:t>
      </w:r>
      <w:r w:rsidRPr="002E756B">
        <w:rPr>
          <w:rFonts w:asciiTheme="majorEastAsia" w:eastAsiaTheme="majorEastAsia" w:hAnsiTheme="majorEastAsia" w:hint="eastAsia"/>
          <w:sz w:val="24"/>
          <w:szCs w:val="24"/>
        </w:rPr>
        <w:t>成人期の</w:t>
      </w:r>
      <w:r w:rsidR="002D0D79">
        <w:rPr>
          <w:rFonts w:asciiTheme="majorEastAsia" w:eastAsiaTheme="majorEastAsia" w:hAnsiTheme="majorEastAsia" w:hint="eastAsia"/>
          <w:sz w:val="24"/>
          <w:szCs w:val="24"/>
        </w:rPr>
        <w:t>１５．７％と</w:t>
      </w:r>
      <w:r w:rsidR="00CD5631" w:rsidRPr="002E756B">
        <w:rPr>
          <w:rFonts w:asciiTheme="majorEastAsia" w:eastAsiaTheme="majorEastAsia" w:hAnsiTheme="majorEastAsia" w:hint="eastAsia"/>
          <w:sz w:val="24"/>
          <w:szCs w:val="24"/>
        </w:rPr>
        <w:t>比較して高くなっています</w:t>
      </w:r>
      <w:r w:rsidRPr="002E756B">
        <w:rPr>
          <w:rFonts w:asciiTheme="majorEastAsia" w:eastAsiaTheme="majorEastAsia" w:hAnsiTheme="majorEastAsia" w:hint="eastAsia"/>
          <w:sz w:val="24"/>
          <w:szCs w:val="24"/>
        </w:rPr>
        <w:t>。</w:t>
      </w:r>
    </w:p>
    <w:p w:rsidR="00CD5631" w:rsidRPr="002E756B" w:rsidRDefault="006F6079" w:rsidP="00CD5631">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○口の体操や唾液腺マッサージをしている人の割合が</w:t>
      </w:r>
      <w:r w:rsidR="002D0D79">
        <w:rPr>
          <w:rFonts w:asciiTheme="majorEastAsia" w:eastAsiaTheme="majorEastAsia" w:hAnsiTheme="majorEastAsia" w:hint="eastAsia"/>
          <w:sz w:val="24"/>
          <w:szCs w:val="24"/>
        </w:rPr>
        <w:t>３．７％と</w:t>
      </w:r>
      <w:r w:rsidRPr="002E756B">
        <w:rPr>
          <w:rFonts w:asciiTheme="majorEastAsia" w:eastAsiaTheme="majorEastAsia" w:hAnsiTheme="majorEastAsia" w:hint="eastAsia"/>
          <w:sz w:val="24"/>
          <w:szCs w:val="24"/>
        </w:rPr>
        <w:t>低く、成人期の</w:t>
      </w:r>
      <w:r w:rsidR="002D0D79">
        <w:rPr>
          <w:rFonts w:asciiTheme="majorEastAsia" w:eastAsiaTheme="majorEastAsia" w:hAnsiTheme="majorEastAsia" w:hint="eastAsia"/>
          <w:sz w:val="24"/>
          <w:szCs w:val="24"/>
        </w:rPr>
        <w:t>５．１％と</w:t>
      </w:r>
      <w:r w:rsidRPr="002E756B">
        <w:rPr>
          <w:rFonts w:asciiTheme="majorEastAsia" w:eastAsiaTheme="majorEastAsia" w:hAnsiTheme="majorEastAsia" w:hint="eastAsia"/>
          <w:sz w:val="24"/>
          <w:szCs w:val="24"/>
        </w:rPr>
        <w:t>ともに低</w:t>
      </w:r>
      <w:r w:rsidR="00CD5631" w:rsidRPr="002E756B">
        <w:rPr>
          <w:rFonts w:asciiTheme="majorEastAsia" w:eastAsiaTheme="majorEastAsia" w:hAnsiTheme="majorEastAsia" w:hint="eastAsia"/>
          <w:sz w:val="24"/>
          <w:szCs w:val="24"/>
        </w:rPr>
        <w:t>い状況です。</w:t>
      </w:r>
    </w:p>
    <w:p w:rsidR="0007516C" w:rsidRPr="002E756B" w:rsidRDefault="00CD5631" w:rsidP="0007516C">
      <w:pPr>
        <w:ind w:left="276" w:hangingChars="100" w:hanging="276"/>
        <w:rPr>
          <w:rFonts w:asciiTheme="majorEastAsia" w:eastAsiaTheme="majorEastAsia" w:hAnsiTheme="majorEastAsia"/>
          <w:sz w:val="22"/>
          <w:szCs w:val="24"/>
        </w:rPr>
      </w:pPr>
      <w:r w:rsidRPr="002E756B">
        <w:rPr>
          <w:rFonts w:asciiTheme="majorEastAsia" w:eastAsiaTheme="majorEastAsia" w:hAnsiTheme="majorEastAsia" w:hint="eastAsia"/>
          <w:sz w:val="24"/>
          <w:szCs w:val="24"/>
        </w:rPr>
        <w:t>○</w:t>
      </w:r>
      <w:r w:rsidR="0007516C" w:rsidRPr="002E756B">
        <w:rPr>
          <w:rFonts w:asciiTheme="majorEastAsia" w:eastAsiaTheme="majorEastAsia" w:hAnsiTheme="majorEastAsia" w:hint="eastAsia"/>
          <w:sz w:val="24"/>
          <w:szCs w:val="24"/>
        </w:rPr>
        <w:t>定期検診に行く人の割合は、</w:t>
      </w:r>
      <w:r w:rsidR="002D0D79">
        <w:rPr>
          <w:rFonts w:asciiTheme="majorEastAsia" w:eastAsiaTheme="majorEastAsia" w:hAnsiTheme="majorEastAsia" w:hint="eastAsia"/>
          <w:sz w:val="24"/>
          <w:szCs w:val="24"/>
        </w:rPr>
        <w:t>２７．４％と</w:t>
      </w:r>
      <w:r w:rsidR="00703544" w:rsidRPr="002E756B">
        <w:rPr>
          <w:rFonts w:asciiTheme="majorEastAsia" w:eastAsiaTheme="majorEastAsia" w:hAnsiTheme="majorEastAsia" w:hint="eastAsia"/>
          <w:sz w:val="24"/>
          <w:szCs w:val="24"/>
        </w:rPr>
        <w:t>成人期同様、</w:t>
      </w:r>
      <w:r w:rsidR="0007516C" w:rsidRPr="002E756B">
        <w:rPr>
          <w:rFonts w:asciiTheme="majorEastAsia" w:eastAsiaTheme="majorEastAsia" w:hAnsiTheme="majorEastAsia" w:hint="eastAsia"/>
          <w:sz w:val="24"/>
          <w:szCs w:val="24"/>
        </w:rPr>
        <w:t>健康しもつけ２１プランの定期検診受診率</w:t>
      </w:r>
      <w:r w:rsidR="00555C58">
        <w:rPr>
          <w:rFonts w:asciiTheme="majorEastAsia" w:eastAsiaTheme="majorEastAsia" w:hAnsiTheme="majorEastAsia" w:hint="eastAsia"/>
          <w:sz w:val="24"/>
          <w:szCs w:val="24"/>
        </w:rPr>
        <w:t>の</w:t>
      </w:r>
      <w:r w:rsidR="0007516C" w:rsidRPr="002E756B">
        <w:rPr>
          <w:rFonts w:asciiTheme="majorEastAsia" w:eastAsiaTheme="majorEastAsia" w:hAnsiTheme="majorEastAsia" w:hint="eastAsia"/>
          <w:sz w:val="24"/>
          <w:szCs w:val="24"/>
        </w:rPr>
        <w:t>目標値５０％以上</w:t>
      </w:r>
      <w:r w:rsidR="00703544" w:rsidRPr="002E756B">
        <w:rPr>
          <w:rFonts w:asciiTheme="majorEastAsia" w:eastAsiaTheme="majorEastAsia" w:hAnsiTheme="majorEastAsia" w:hint="eastAsia"/>
          <w:sz w:val="24"/>
          <w:szCs w:val="24"/>
        </w:rPr>
        <w:t>と比較し</w:t>
      </w:r>
      <w:r w:rsidR="0007516C" w:rsidRPr="002E756B">
        <w:rPr>
          <w:rFonts w:asciiTheme="majorEastAsia" w:eastAsiaTheme="majorEastAsia" w:hAnsiTheme="majorEastAsia" w:hint="eastAsia"/>
          <w:sz w:val="24"/>
          <w:szCs w:val="24"/>
        </w:rPr>
        <w:t>低いことが分かりました。</w:t>
      </w:r>
    </w:p>
    <w:p w:rsidR="00A12807" w:rsidRDefault="0052416A" w:rsidP="001C0B0A">
      <w:pPr>
        <w:autoSpaceDE w:val="0"/>
        <w:autoSpaceDN w:val="0"/>
        <w:adjustRightInd w:val="0"/>
        <w:jc w:val="left"/>
        <w:rPr>
          <w:rFonts w:asciiTheme="minorEastAsia" w:hAnsiTheme="minorEastAsia"/>
          <w:sz w:val="24"/>
          <w:szCs w:val="24"/>
        </w:rPr>
      </w:pPr>
      <w:r w:rsidRPr="00F50626">
        <w:rPr>
          <w:rFonts w:asciiTheme="majorEastAsia" w:eastAsiaTheme="majorEastAsia" w:hAnsiTheme="majorEastAsia"/>
          <w:noProof/>
          <w:sz w:val="24"/>
          <w:szCs w:val="24"/>
        </w:rPr>
        <w:drawing>
          <wp:inline distT="0" distB="0" distL="0" distR="0" wp14:anchorId="5EC02936" wp14:editId="0CF9F8A0">
            <wp:extent cx="5613990" cy="2615609"/>
            <wp:effectExtent l="0" t="0" r="25400" b="13335"/>
            <wp:docPr id="40" name="グラフ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F6079" w:rsidRPr="002E756B" w:rsidRDefault="006F6079" w:rsidP="00703544">
      <w:pPr>
        <w:autoSpaceDE w:val="0"/>
        <w:autoSpaceDN w:val="0"/>
        <w:adjustRightInd w:val="0"/>
        <w:ind w:left="276" w:hangingChars="100" w:hanging="276"/>
        <w:jc w:val="left"/>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○噛ミング３０運動を知っている人の割合が</w:t>
      </w:r>
      <w:r w:rsidR="002D0D79">
        <w:rPr>
          <w:rFonts w:asciiTheme="majorEastAsia" w:eastAsiaTheme="majorEastAsia" w:hAnsiTheme="majorEastAsia" w:hint="eastAsia"/>
          <w:sz w:val="24"/>
          <w:szCs w:val="24"/>
        </w:rPr>
        <w:t>３１．４％で</w:t>
      </w:r>
      <w:r w:rsidRPr="002E756B">
        <w:rPr>
          <w:rFonts w:asciiTheme="majorEastAsia" w:eastAsiaTheme="majorEastAsia" w:hAnsiTheme="majorEastAsia" w:hint="eastAsia"/>
          <w:sz w:val="24"/>
          <w:szCs w:val="24"/>
        </w:rPr>
        <w:t>成人期</w:t>
      </w:r>
      <w:r w:rsidR="00800E0B">
        <w:rPr>
          <w:rFonts w:asciiTheme="majorEastAsia" w:eastAsiaTheme="majorEastAsia" w:hAnsiTheme="majorEastAsia" w:hint="eastAsia"/>
          <w:sz w:val="24"/>
          <w:szCs w:val="24"/>
        </w:rPr>
        <w:t>の</w:t>
      </w:r>
      <w:r w:rsidR="00AA1E88" w:rsidRPr="002E756B">
        <w:rPr>
          <w:rFonts w:asciiTheme="majorEastAsia" w:eastAsiaTheme="majorEastAsia" w:hAnsiTheme="majorEastAsia" w:hint="eastAsia"/>
          <w:sz w:val="24"/>
          <w:szCs w:val="24"/>
        </w:rPr>
        <w:t>１９．８％と比較して、高くなっています</w:t>
      </w:r>
      <w:r w:rsidR="00703544" w:rsidRPr="002E756B">
        <w:rPr>
          <w:rFonts w:asciiTheme="majorEastAsia" w:eastAsiaTheme="majorEastAsia" w:hAnsiTheme="majorEastAsia" w:hint="eastAsia"/>
          <w:sz w:val="24"/>
          <w:szCs w:val="24"/>
        </w:rPr>
        <w:t>。</w:t>
      </w:r>
      <w:r w:rsidR="00AA1E88" w:rsidRPr="002E756B">
        <w:rPr>
          <w:rFonts w:asciiTheme="majorEastAsia" w:eastAsiaTheme="majorEastAsia" w:hAnsiTheme="majorEastAsia" w:hint="eastAsia"/>
          <w:sz w:val="24"/>
          <w:szCs w:val="24"/>
        </w:rPr>
        <w:t xml:space="preserve">　</w:t>
      </w:r>
    </w:p>
    <w:p w:rsidR="00AA1E88" w:rsidRPr="002E756B" w:rsidRDefault="006F6079" w:rsidP="00AA1E88">
      <w:pPr>
        <w:autoSpaceDE w:val="0"/>
        <w:autoSpaceDN w:val="0"/>
        <w:adjustRightInd w:val="0"/>
        <w:ind w:left="276" w:hangingChars="100" w:hanging="276"/>
        <w:jc w:val="left"/>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○歯や口腔の機能が維持されると認知症の予防になることを知っている人の割合が</w:t>
      </w:r>
      <w:r w:rsidR="002D0D79">
        <w:rPr>
          <w:rFonts w:asciiTheme="majorEastAsia" w:eastAsiaTheme="majorEastAsia" w:hAnsiTheme="majorEastAsia" w:hint="eastAsia"/>
          <w:sz w:val="24"/>
          <w:szCs w:val="24"/>
        </w:rPr>
        <w:t>３６．３％で</w:t>
      </w:r>
      <w:r w:rsidR="00106EF8" w:rsidRPr="002E756B">
        <w:rPr>
          <w:rFonts w:asciiTheme="majorEastAsia" w:eastAsiaTheme="majorEastAsia" w:hAnsiTheme="majorEastAsia" w:hint="eastAsia"/>
          <w:sz w:val="24"/>
          <w:szCs w:val="24"/>
        </w:rPr>
        <w:t>、</w:t>
      </w:r>
      <w:r w:rsidRPr="002E756B">
        <w:rPr>
          <w:rFonts w:asciiTheme="majorEastAsia" w:eastAsiaTheme="majorEastAsia" w:hAnsiTheme="majorEastAsia" w:hint="eastAsia"/>
          <w:sz w:val="24"/>
          <w:szCs w:val="24"/>
        </w:rPr>
        <w:t>成人期の</w:t>
      </w:r>
      <w:r w:rsidR="002D0D79">
        <w:rPr>
          <w:rFonts w:asciiTheme="majorEastAsia" w:eastAsiaTheme="majorEastAsia" w:hAnsiTheme="majorEastAsia" w:hint="eastAsia"/>
          <w:sz w:val="24"/>
          <w:szCs w:val="24"/>
        </w:rPr>
        <w:t>２７．４％より</w:t>
      </w:r>
      <w:r w:rsidR="00AA1E88" w:rsidRPr="002E756B">
        <w:rPr>
          <w:rFonts w:asciiTheme="majorEastAsia" w:eastAsiaTheme="majorEastAsia" w:hAnsiTheme="majorEastAsia" w:hint="eastAsia"/>
          <w:sz w:val="24"/>
          <w:szCs w:val="24"/>
        </w:rPr>
        <w:t>高くなっています。</w:t>
      </w:r>
    </w:p>
    <w:p w:rsidR="00AF1BF7" w:rsidRDefault="007E656A" w:rsidP="00AA1E88">
      <w:pPr>
        <w:autoSpaceDE w:val="0"/>
        <w:autoSpaceDN w:val="0"/>
        <w:adjustRightInd w:val="0"/>
        <w:ind w:left="277" w:hangingChars="100" w:hanging="277"/>
        <w:jc w:val="left"/>
        <w:rPr>
          <w:rFonts w:asciiTheme="minorEastAsia" w:hAnsiTheme="minorEastAsia"/>
          <w:sz w:val="24"/>
          <w:szCs w:val="24"/>
          <w:bdr w:val="single" w:sz="4" w:space="0" w:color="auto"/>
        </w:rPr>
      </w:pPr>
      <w:r>
        <w:rPr>
          <w:rFonts w:hint="eastAsia"/>
          <w:b/>
          <w:noProof/>
          <w:sz w:val="24"/>
          <w:szCs w:val="24"/>
        </w:rPr>
        <w:lastRenderedPageBreak/>
        <mc:AlternateContent>
          <mc:Choice Requires="wps">
            <w:drawing>
              <wp:anchor distT="0" distB="0" distL="114300" distR="114300" simplePos="0" relativeHeight="251862016" behindDoc="0" locked="0" layoutInCell="1" allowOverlap="1" wp14:anchorId="6CC3DD33" wp14:editId="3109EDE1">
                <wp:simplePos x="0" y="0"/>
                <wp:positionH relativeFrom="column">
                  <wp:posOffset>5715</wp:posOffset>
                </wp:positionH>
                <wp:positionV relativeFrom="paragraph">
                  <wp:posOffset>-222885</wp:posOffset>
                </wp:positionV>
                <wp:extent cx="942975" cy="438150"/>
                <wp:effectExtent l="0" t="0" r="28575" b="19050"/>
                <wp:wrapNone/>
                <wp:docPr id="107" name="フレーム 107"/>
                <wp:cNvGraphicFramePr/>
                <a:graphic xmlns:a="http://schemas.openxmlformats.org/drawingml/2006/main">
                  <a:graphicData uri="http://schemas.microsoft.com/office/word/2010/wordprocessingShape">
                    <wps:wsp>
                      <wps:cNvSpPr/>
                      <wps:spPr>
                        <a:xfrm>
                          <a:off x="0" y="0"/>
                          <a:ext cx="942975" cy="438150"/>
                        </a:xfrm>
                        <a:prstGeom prst="frame">
                          <a:avLst/>
                        </a:prstGeom>
                        <a:solidFill>
                          <a:sysClr val="window" lastClr="FFFFFF"/>
                        </a:solidFill>
                        <a:ln w="3175" cap="flat" cmpd="sng" algn="ctr">
                          <a:solidFill>
                            <a:sysClr val="windowText" lastClr="000000"/>
                          </a:solidFill>
                          <a:prstDash val="solid"/>
                        </a:ln>
                        <a:effectLst/>
                      </wps:spPr>
                      <wps:txbx>
                        <w:txbxContent>
                          <w:p w:rsidR="00742BD6" w:rsidRPr="00DA527E" w:rsidRDefault="00742BD6" w:rsidP="007E656A">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107" o:spid="_x0000_s1061" style="position:absolute;left:0;text-align:left;margin-left:.45pt;margin-top:-17.55pt;width:74.25pt;height:34.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2975,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" adj="-11796480,,5400" path="m,l942975,r,438150l,438150,,xm54769,54769r,328612l888206,383381r,-328612l54769,54769xe" fillcolor="window" strokecolor="windowText" strokeweight=".25pt">
                <v:stroke joinstyle="miter"/>
                <v:formulas/>
                <v:path arrowok="t" o:connecttype="custom" o:connectlocs="0,0;942975,0;942975,438150;0,438150;0,0;54769,54769;54769,383381;888206,383381;888206,54769;54769,54769" o:connectangles="0,0,0,0,0,0,0,0,0,0" textboxrect="0,0,942975,438150"/>
                <v:textbox>
                  <w:txbxContent>
                    <w:p w:rsidR="00A45614" w:rsidRPr="00DA527E" w:rsidRDefault="00A45614" w:rsidP="007E656A">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課題</w:t>
                      </w:r>
                    </w:p>
                  </w:txbxContent>
                </v:textbox>
              </v:shape>
            </w:pict>
          </mc:Fallback>
        </mc:AlternateContent>
      </w:r>
    </w:p>
    <w:p w:rsidR="00555C58" w:rsidRPr="002E756B" w:rsidRDefault="00FF38B9" w:rsidP="00A45614">
      <w:pPr>
        <w:widowControl/>
        <w:shd w:val="clear" w:color="auto" w:fill="FFFFFF"/>
        <w:ind w:left="276" w:hangingChars="100" w:hanging="276"/>
        <w:jc w:val="left"/>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w:t>
      </w:r>
      <w:r w:rsidR="00AA1E88" w:rsidRPr="002E756B">
        <w:rPr>
          <w:rFonts w:asciiTheme="majorEastAsia" w:eastAsiaTheme="majorEastAsia" w:hAnsiTheme="majorEastAsia" w:hint="eastAsia"/>
          <w:sz w:val="24"/>
          <w:szCs w:val="24"/>
        </w:rPr>
        <w:t>アンケートの結果から、</w:t>
      </w:r>
      <w:r w:rsidRPr="002E756B">
        <w:rPr>
          <w:rFonts w:asciiTheme="majorEastAsia" w:eastAsiaTheme="majorEastAsia" w:hAnsiTheme="majorEastAsia" w:hint="eastAsia"/>
          <w:sz w:val="24"/>
          <w:szCs w:val="24"/>
        </w:rPr>
        <w:t>歯周病菌と動脈硬化の関係や口腔ケアと健康寿命との関係、歯や口腔機能の維持が認知症予防になること等につい</w:t>
      </w:r>
      <w:r w:rsidR="00555C58">
        <w:rPr>
          <w:rFonts w:asciiTheme="majorEastAsia" w:eastAsiaTheme="majorEastAsia" w:hAnsiTheme="majorEastAsia" w:hint="eastAsia"/>
          <w:sz w:val="24"/>
          <w:szCs w:val="24"/>
        </w:rPr>
        <w:t>て、知っている人が少なく、啓発が不足していることが推測されます。</w:t>
      </w:r>
    </w:p>
    <w:p w:rsidR="00FF38B9" w:rsidRPr="002E756B" w:rsidRDefault="00FF38B9" w:rsidP="00A45614">
      <w:pPr>
        <w:widowControl/>
        <w:shd w:val="clear" w:color="auto" w:fill="FFFFFF"/>
        <w:ind w:left="276" w:hangingChars="100" w:hanging="276"/>
        <w:jc w:val="left"/>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w:t>
      </w:r>
      <w:r w:rsidRPr="002E756B">
        <w:rPr>
          <w:rFonts w:asciiTheme="majorEastAsia" w:eastAsiaTheme="majorEastAsia" w:hAnsiTheme="majorEastAsia" w:hint="eastAsia"/>
          <w:kern w:val="0"/>
          <w:sz w:val="24"/>
          <w:szCs w:val="24"/>
        </w:rPr>
        <w:t>歯周疾患やむし歯等が全身の健康に及ぼす影響が大きいことについて、広く市民に啓発していく必要性があることが分かりました。</w:t>
      </w:r>
    </w:p>
    <w:p w:rsidR="00A45614" w:rsidRDefault="00A45614" w:rsidP="00A45614">
      <w:pPr>
        <w:widowControl/>
        <w:shd w:val="clear" w:color="auto" w:fill="FFFFFF"/>
        <w:spacing w:after="120"/>
        <w:ind w:left="277" w:hangingChars="100" w:hanging="277"/>
        <w:jc w:val="left"/>
        <w:rPr>
          <w:rFonts w:asciiTheme="majorEastAsia" w:eastAsiaTheme="majorEastAsia" w:hAnsiTheme="majorEastAsia"/>
          <w:sz w:val="24"/>
          <w:szCs w:val="24"/>
        </w:rPr>
      </w:pPr>
      <w:r w:rsidRPr="002E756B">
        <w:rPr>
          <w:rFonts w:asciiTheme="majorEastAsia" w:eastAsiaTheme="majorEastAsia" w:hAnsiTheme="majorEastAsia" w:hint="eastAsia"/>
          <w:b/>
          <w:strike/>
          <w:noProof/>
          <w:sz w:val="24"/>
          <w:szCs w:val="24"/>
        </w:rPr>
        <mc:AlternateContent>
          <mc:Choice Requires="wps">
            <w:drawing>
              <wp:anchor distT="0" distB="0" distL="114300" distR="114300" simplePos="0" relativeHeight="251827200" behindDoc="0" locked="0" layoutInCell="1" allowOverlap="1" wp14:anchorId="64F7B06B" wp14:editId="0D37F75A">
                <wp:simplePos x="0" y="0"/>
                <wp:positionH relativeFrom="column">
                  <wp:posOffset>-76835</wp:posOffset>
                </wp:positionH>
                <wp:positionV relativeFrom="paragraph">
                  <wp:posOffset>965200</wp:posOffset>
                </wp:positionV>
                <wp:extent cx="1666875" cy="446405"/>
                <wp:effectExtent l="0" t="0" r="28575" b="10795"/>
                <wp:wrapNone/>
                <wp:docPr id="89" name="フレーム 89"/>
                <wp:cNvGraphicFramePr/>
                <a:graphic xmlns:a="http://schemas.openxmlformats.org/drawingml/2006/main">
                  <a:graphicData uri="http://schemas.microsoft.com/office/word/2010/wordprocessingShape">
                    <wps:wsp>
                      <wps:cNvSpPr/>
                      <wps:spPr>
                        <a:xfrm>
                          <a:off x="0" y="0"/>
                          <a:ext cx="1666875" cy="446405"/>
                        </a:xfrm>
                        <a:prstGeom prst="frame">
                          <a:avLst/>
                        </a:prstGeom>
                        <a:solidFill>
                          <a:sysClr val="window" lastClr="FFFFFF"/>
                        </a:solidFill>
                        <a:ln w="3175" cap="flat" cmpd="sng" algn="ctr">
                          <a:solidFill>
                            <a:sysClr val="windowText" lastClr="000000"/>
                          </a:solidFill>
                          <a:prstDash val="solid"/>
                        </a:ln>
                        <a:effectLst/>
                      </wps:spPr>
                      <wps:txbx>
                        <w:txbxContent>
                          <w:p w:rsidR="00742BD6" w:rsidRPr="00DA527E" w:rsidRDefault="00742BD6" w:rsidP="00675DDD">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具体的な取組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89" o:spid="_x0000_s1061" style="position:absolute;left:0;text-align:left;margin-left:-6.05pt;margin-top:76pt;width:131.25pt;height:35.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66875,4464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" adj="-11796480,,5400" path="m,l1666875,r,446405l,446405,,xm55801,55801r,334803l1611074,390604r,-334803l55801,55801xe" fillcolor="window" strokecolor="windowText" strokeweight=".25pt">
                <v:stroke joinstyle="miter"/>
                <v:formulas/>
                <v:path arrowok="t" o:connecttype="custom" o:connectlocs="0,0;1666875,0;1666875,446405;0,446405;0,0;55801,55801;55801,390604;1611074,390604;1611074,55801;55801,55801" o:connectangles="0,0,0,0,0,0,0,0,0,0" textboxrect="0,0,1666875,446405"/>
                <v:textbox>
                  <w:txbxContent>
                    <w:p w:rsidR="00742BD6" w:rsidRPr="00DA527E" w:rsidRDefault="00742BD6" w:rsidP="00675DDD">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具体的な取組</w:t>
                      </w:r>
                    </w:p>
                  </w:txbxContent>
                </v:textbox>
              </v:shape>
            </w:pict>
          </mc:Fallback>
        </mc:AlternateContent>
      </w:r>
      <w:r w:rsidR="00FF38B9" w:rsidRPr="002E756B">
        <w:rPr>
          <w:rFonts w:asciiTheme="majorEastAsia" w:eastAsiaTheme="majorEastAsia" w:hAnsiTheme="majorEastAsia" w:hint="eastAsia"/>
          <w:sz w:val="24"/>
          <w:szCs w:val="24"/>
        </w:rPr>
        <w:t>○</w:t>
      </w:r>
      <w:r w:rsidR="006E3D94" w:rsidRPr="002E756B">
        <w:rPr>
          <w:rFonts w:asciiTheme="majorEastAsia" w:eastAsiaTheme="majorEastAsia" w:hAnsiTheme="majorEastAsia" w:hint="eastAsia"/>
          <w:sz w:val="24"/>
          <w:szCs w:val="24"/>
        </w:rPr>
        <w:t>自分の歯が２０</w:t>
      </w:r>
      <w:r w:rsidR="000A738B" w:rsidRPr="002E756B">
        <w:rPr>
          <w:rFonts w:asciiTheme="majorEastAsia" w:eastAsiaTheme="majorEastAsia" w:hAnsiTheme="majorEastAsia" w:hint="eastAsia"/>
          <w:sz w:val="24"/>
          <w:szCs w:val="24"/>
        </w:rPr>
        <w:t>本以上あると、ほとんどの食べ物を不自由なく</w:t>
      </w:r>
      <w:r w:rsidR="003C04E8" w:rsidRPr="002E756B">
        <w:rPr>
          <w:rFonts w:asciiTheme="majorEastAsia" w:eastAsiaTheme="majorEastAsia" w:hAnsiTheme="majorEastAsia" w:hint="eastAsia"/>
          <w:sz w:val="24"/>
          <w:szCs w:val="24"/>
        </w:rPr>
        <w:t>噛むことができ、</w:t>
      </w:r>
      <w:r w:rsidR="00FF38B9" w:rsidRPr="002E756B">
        <w:rPr>
          <w:rFonts w:asciiTheme="majorEastAsia" w:eastAsiaTheme="majorEastAsia" w:hAnsiTheme="majorEastAsia" w:hint="eastAsia"/>
          <w:sz w:val="24"/>
          <w:szCs w:val="24"/>
        </w:rPr>
        <w:t>味を楽しみながら食べることができるため、</w:t>
      </w:r>
      <w:r w:rsidR="006E3D94" w:rsidRPr="002E756B">
        <w:rPr>
          <w:rFonts w:asciiTheme="majorEastAsia" w:eastAsiaTheme="majorEastAsia" w:hAnsiTheme="majorEastAsia" w:hint="eastAsia"/>
          <w:sz w:val="24"/>
          <w:szCs w:val="24"/>
        </w:rPr>
        <w:t>自分の歯をできるだけ多く保つことの重要</w:t>
      </w:r>
      <w:r w:rsidR="003C04E8" w:rsidRPr="002E756B">
        <w:rPr>
          <w:rFonts w:asciiTheme="majorEastAsia" w:eastAsiaTheme="majorEastAsia" w:hAnsiTheme="majorEastAsia" w:hint="eastAsia"/>
          <w:sz w:val="24"/>
          <w:szCs w:val="24"/>
        </w:rPr>
        <w:t>性を伝え、</w:t>
      </w:r>
      <w:r w:rsidR="006E3D94" w:rsidRPr="002E756B">
        <w:rPr>
          <w:rFonts w:asciiTheme="majorEastAsia" w:eastAsiaTheme="majorEastAsia" w:hAnsiTheme="majorEastAsia" w:hint="eastAsia"/>
          <w:sz w:val="24"/>
          <w:szCs w:val="24"/>
        </w:rPr>
        <w:t>「８０２０運動」のさらなる普及啓発</w:t>
      </w:r>
      <w:r w:rsidR="00182F79" w:rsidRPr="002E756B">
        <w:rPr>
          <w:rFonts w:asciiTheme="majorEastAsia" w:eastAsiaTheme="majorEastAsia" w:hAnsiTheme="majorEastAsia" w:hint="eastAsia"/>
          <w:sz w:val="24"/>
          <w:szCs w:val="24"/>
        </w:rPr>
        <w:t>を図る</w:t>
      </w:r>
      <w:r w:rsidR="006E3D94" w:rsidRPr="002E756B">
        <w:rPr>
          <w:rFonts w:asciiTheme="majorEastAsia" w:eastAsiaTheme="majorEastAsia" w:hAnsiTheme="majorEastAsia" w:hint="eastAsia"/>
          <w:sz w:val="24"/>
          <w:szCs w:val="24"/>
        </w:rPr>
        <w:t>必要</w:t>
      </w:r>
      <w:r w:rsidR="00182F79" w:rsidRPr="002E756B">
        <w:rPr>
          <w:rFonts w:asciiTheme="majorEastAsia" w:eastAsiaTheme="majorEastAsia" w:hAnsiTheme="majorEastAsia" w:hint="eastAsia"/>
          <w:sz w:val="24"/>
          <w:szCs w:val="24"/>
        </w:rPr>
        <w:t>があります</w:t>
      </w:r>
      <w:r w:rsidR="006E3D94" w:rsidRPr="002E756B">
        <w:rPr>
          <w:rFonts w:asciiTheme="majorEastAsia" w:eastAsiaTheme="majorEastAsia" w:hAnsiTheme="majorEastAsia" w:hint="eastAsia"/>
          <w:sz w:val="24"/>
          <w:szCs w:val="24"/>
        </w:rPr>
        <w:t>。</w:t>
      </w:r>
    </w:p>
    <w:p w:rsidR="0004336A" w:rsidRPr="002E756B" w:rsidRDefault="0004336A" w:rsidP="009F7388">
      <w:pPr>
        <w:widowControl/>
        <w:shd w:val="clear" w:color="auto" w:fill="FFFFFF"/>
        <w:spacing w:after="120" w:line="520" w:lineRule="exact"/>
        <w:ind w:firstLineChars="100" w:firstLine="276"/>
        <w:jc w:val="left"/>
        <w:rPr>
          <w:rFonts w:asciiTheme="majorEastAsia" w:eastAsiaTheme="majorEastAsia" w:hAnsiTheme="majorEastAsia"/>
          <w:sz w:val="24"/>
          <w:szCs w:val="24"/>
        </w:rPr>
      </w:pPr>
    </w:p>
    <w:tbl>
      <w:tblPr>
        <w:tblStyle w:val="a6"/>
        <w:tblW w:w="9180" w:type="dxa"/>
        <w:tblLook w:val="04A0" w:firstRow="1" w:lastRow="0" w:firstColumn="1" w:lastColumn="0" w:noHBand="0" w:noVBand="1"/>
      </w:tblPr>
      <w:tblGrid>
        <w:gridCol w:w="817"/>
        <w:gridCol w:w="8363"/>
      </w:tblGrid>
      <w:tr w:rsidR="002E756B" w:rsidRPr="002E756B" w:rsidTr="007772CB">
        <w:tc>
          <w:tcPr>
            <w:tcW w:w="817" w:type="dxa"/>
            <w:vAlign w:val="center"/>
          </w:tcPr>
          <w:p w:rsidR="00675DDD" w:rsidRPr="002E756B" w:rsidRDefault="00675DDD" w:rsidP="00675DDD">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市民</w:t>
            </w:r>
          </w:p>
        </w:tc>
        <w:tc>
          <w:tcPr>
            <w:tcW w:w="8363" w:type="dxa"/>
          </w:tcPr>
          <w:p w:rsidR="00FF38B9" w:rsidRPr="002E756B" w:rsidRDefault="00FF38B9" w:rsidP="009F7388">
            <w:pPr>
              <w:autoSpaceDE w:val="0"/>
              <w:autoSpaceDN w:val="0"/>
              <w:adjustRightInd w:val="0"/>
              <w:spacing w:line="380" w:lineRule="exact"/>
              <w:ind w:left="276" w:hangingChars="100" w:hanging="276"/>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・年に</w:t>
            </w:r>
            <w:r w:rsidRPr="002E756B">
              <w:rPr>
                <w:rFonts w:asciiTheme="majorEastAsia" w:eastAsiaTheme="majorEastAsia" w:hAnsiTheme="majorEastAsia" w:cs="HGŠÛºÞ¼¯¸M-PRO" w:hint="eastAsia"/>
                <w:kern w:val="0"/>
                <w:sz w:val="24"/>
                <w:szCs w:val="24"/>
              </w:rPr>
              <w:t>１回以上は</w:t>
            </w:r>
            <w:r w:rsidRPr="002E756B">
              <w:rPr>
                <w:rFonts w:asciiTheme="majorEastAsia" w:eastAsiaTheme="majorEastAsia" w:hAnsiTheme="majorEastAsia" w:cs="HG丸ｺﾞｼｯｸM-PRO" w:hint="eastAsia"/>
                <w:kern w:val="0"/>
                <w:sz w:val="24"/>
                <w:szCs w:val="24"/>
              </w:rPr>
              <w:t>定期歯科健診を受けましょう。</w:t>
            </w:r>
          </w:p>
          <w:p w:rsidR="00FF38B9" w:rsidRPr="002E756B" w:rsidRDefault="00FF38B9" w:rsidP="009F7388">
            <w:pPr>
              <w:autoSpaceDE w:val="0"/>
              <w:autoSpaceDN w:val="0"/>
              <w:adjustRightInd w:val="0"/>
              <w:spacing w:line="380" w:lineRule="exact"/>
              <w:ind w:left="276" w:hangingChars="100" w:hanging="276"/>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・歯根面のむし歯予防のため、フッ化物配合歯みがき剤や歯間部清掃用具を使って、ていねいに歯をみがきましょう。</w:t>
            </w:r>
          </w:p>
          <w:p w:rsidR="00FF38B9" w:rsidRPr="002E756B" w:rsidRDefault="00FF38B9" w:rsidP="009F7388">
            <w:pPr>
              <w:autoSpaceDE w:val="0"/>
              <w:autoSpaceDN w:val="0"/>
              <w:adjustRightInd w:val="0"/>
              <w:spacing w:line="380" w:lineRule="exact"/>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・入れ歯は、食後にとりはずし、洗いましょう。</w:t>
            </w:r>
          </w:p>
          <w:p w:rsidR="00FF38B9" w:rsidRPr="002E756B" w:rsidRDefault="00FF38B9" w:rsidP="009F7388">
            <w:pPr>
              <w:autoSpaceDE w:val="0"/>
              <w:autoSpaceDN w:val="0"/>
              <w:adjustRightInd w:val="0"/>
              <w:spacing w:line="380" w:lineRule="exact"/>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・歯、歯ぐき、舌など口の中をよく観察しましょう。</w:t>
            </w:r>
          </w:p>
          <w:p w:rsidR="00675DDD" w:rsidRPr="002E756B" w:rsidRDefault="009F3F16" w:rsidP="009F7388">
            <w:pPr>
              <w:autoSpaceDE w:val="0"/>
              <w:autoSpaceDN w:val="0"/>
              <w:adjustRightInd w:val="0"/>
              <w:spacing w:line="380" w:lineRule="exact"/>
              <w:ind w:left="276" w:hangingChars="100" w:hanging="276"/>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・食事はよく</w:t>
            </w:r>
            <w:r w:rsidR="00171DEC" w:rsidRPr="002E756B">
              <w:rPr>
                <w:rFonts w:asciiTheme="majorEastAsia" w:eastAsiaTheme="majorEastAsia" w:hAnsiTheme="majorEastAsia" w:cs="HG丸ｺﾞｼｯｸM-PRO" w:hint="eastAsia"/>
                <w:kern w:val="0"/>
                <w:sz w:val="24"/>
                <w:szCs w:val="24"/>
              </w:rPr>
              <w:t>噛</w:t>
            </w:r>
            <w:r w:rsidR="00793A8E" w:rsidRPr="002E756B">
              <w:rPr>
                <w:rFonts w:asciiTheme="majorEastAsia" w:eastAsiaTheme="majorEastAsia" w:hAnsiTheme="majorEastAsia" w:cs="HG丸ｺﾞｼｯｸM-PRO" w:hint="eastAsia"/>
                <w:kern w:val="0"/>
                <w:sz w:val="24"/>
                <w:szCs w:val="24"/>
              </w:rPr>
              <w:t>むこと</w:t>
            </w:r>
            <w:r w:rsidRPr="002E756B">
              <w:rPr>
                <w:rFonts w:asciiTheme="majorEastAsia" w:eastAsiaTheme="majorEastAsia" w:hAnsiTheme="majorEastAsia" w:cs="HG丸ｺﾞｼｯｸM-PRO" w:hint="eastAsia"/>
                <w:kern w:val="0"/>
                <w:sz w:val="24"/>
                <w:szCs w:val="24"/>
              </w:rPr>
              <w:t>、話す</w:t>
            </w:r>
            <w:r w:rsidR="00793A8E" w:rsidRPr="002E756B">
              <w:rPr>
                <w:rFonts w:asciiTheme="majorEastAsia" w:eastAsiaTheme="majorEastAsia" w:hAnsiTheme="majorEastAsia" w:cs="HG丸ｺﾞｼｯｸM-PRO" w:hint="eastAsia"/>
                <w:kern w:val="0"/>
                <w:sz w:val="24"/>
                <w:szCs w:val="24"/>
              </w:rPr>
              <w:t>ことや</w:t>
            </w:r>
            <w:r w:rsidRPr="002E756B">
              <w:rPr>
                <w:rFonts w:asciiTheme="majorEastAsia" w:eastAsiaTheme="majorEastAsia" w:hAnsiTheme="majorEastAsia" w:cs="HG丸ｺﾞｼｯｸM-PRO" w:hint="eastAsia"/>
                <w:kern w:val="0"/>
                <w:sz w:val="24"/>
                <w:szCs w:val="24"/>
              </w:rPr>
              <w:t>歌う</w:t>
            </w:r>
            <w:r w:rsidR="00793A8E" w:rsidRPr="002E756B">
              <w:rPr>
                <w:rFonts w:asciiTheme="majorEastAsia" w:eastAsiaTheme="majorEastAsia" w:hAnsiTheme="majorEastAsia" w:cs="HG丸ｺﾞｼｯｸM-PRO" w:hint="eastAsia"/>
                <w:kern w:val="0"/>
                <w:sz w:val="24"/>
                <w:szCs w:val="24"/>
              </w:rPr>
              <w:t>こと</w:t>
            </w:r>
            <w:r w:rsidRPr="002E756B">
              <w:rPr>
                <w:rFonts w:asciiTheme="majorEastAsia" w:eastAsiaTheme="majorEastAsia" w:hAnsiTheme="majorEastAsia" w:cs="HG丸ｺﾞｼｯｸM-PRO" w:hint="eastAsia"/>
                <w:kern w:val="0"/>
                <w:sz w:val="24"/>
                <w:szCs w:val="24"/>
              </w:rPr>
              <w:t>、口の</w:t>
            </w:r>
            <w:r w:rsidR="00793A8E" w:rsidRPr="002E756B">
              <w:rPr>
                <w:rFonts w:asciiTheme="majorEastAsia" w:eastAsiaTheme="majorEastAsia" w:hAnsiTheme="majorEastAsia" w:cs="HG丸ｺﾞｼｯｸM-PRO" w:hint="eastAsia"/>
                <w:kern w:val="0"/>
                <w:sz w:val="24"/>
                <w:szCs w:val="24"/>
              </w:rPr>
              <w:t>体操をすることなど</w:t>
            </w:r>
            <w:r w:rsidRPr="002E756B">
              <w:rPr>
                <w:rFonts w:asciiTheme="majorEastAsia" w:eastAsiaTheme="majorEastAsia" w:hAnsiTheme="majorEastAsia" w:cs="HG丸ｺﾞｼｯｸM-PRO" w:hint="eastAsia"/>
                <w:kern w:val="0"/>
                <w:sz w:val="24"/>
                <w:szCs w:val="24"/>
              </w:rPr>
              <w:t>、口をよく動かす習慣をつくりましょう。</w:t>
            </w:r>
          </w:p>
        </w:tc>
      </w:tr>
      <w:tr w:rsidR="002E756B" w:rsidRPr="002E756B" w:rsidTr="007772CB">
        <w:tc>
          <w:tcPr>
            <w:tcW w:w="817" w:type="dxa"/>
            <w:vAlign w:val="center"/>
          </w:tcPr>
          <w:p w:rsidR="00675DDD" w:rsidRPr="002E756B" w:rsidRDefault="00675DDD" w:rsidP="00675DDD">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関係</w:t>
            </w:r>
          </w:p>
          <w:p w:rsidR="00675DDD" w:rsidRPr="002E756B" w:rsidRDefault="00675DDD" w:rsidP="00675DDD">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機関</w:t>
            </w:r>
          </w:p>
        </w:tc>
        <w:tc>
          <w:tcPr>
            <w:tcW w:w="8363" w:type="dxa"/>
          </w:tcPr>
          <w:p w:rsidR="00CF43E4" w:rsidRPr="002E756B" w:rsidRDefault="004D28EF" w:rsidP="001F7D50">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（保健・医療・福祉に関係する者）</w:t>
            </w:r>
          </w:p>
          <w:p w:rsidR="00FF38B9" w:rsidRPr="002E756B" w:rsidRDefault="00FF38B9" w:rsidP="00CF43E4">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・定期的な歯科健診の実施やむし歯・歯周疾患の早期発見・早期治療に努めます。</w:t>
            </w:r>
          </w:p>
          <w:p w:rsidR="00675DDD" w:rsidRPr="002E756B" w:rsidRDefault="009F3A25" w:rsidP="00FF38B9">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・８０２０運動など、歯の大切さを啓発するとともに、介護予防のための口腔機能の向上についても啓発します。</w:t>
            </w:r>
          </w:p>
        </w:tc>
      </w:tr>
      <w:tr w:rsidR="002E756B" w:rsidRPr="002E756B" w:rsidTr="007772CB">
        <w:tc>
          <w:tcPr>
            <w:tcW w:w="817" w:type="dxa"/>
            <w:vAlign w:val="center"/>
          </w:tcPr>
          <w:p w:rsidR="00675DDD" w:rsidRPr="002E756B" w:rsidRDefault="00675DDD" w:rsidP="00625CF4">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行政</w:t>
            </w:r>
          </w:p>
        </w:tc>
        <w:tc>
          <w:tcPr>
            <w:tcW w:w="8363" w:type="dxa"/>
          </w:tcPr>
          <w:p w:rsidR="00675DDD" w:rsidRPr="002E756B" w:rsidRDefault="008A26D6" w:rsidP="008A26D6">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・むし歯や歯周疾患予防等、歯と口腔の健康づくりに関しての知識</w:t>
            </w:r>
            <w:r w:rsidR="00793A8E" w:rsidRPr="002E756B">
              <w:rPr>
                <w:rFonts w:asciiTheme="majorEastAsia" w:eastAsiaTheme="majorEastAsia" w:hAnsiTheme="majorEastAsia" w:hint="eastAsia"/>
                <w:sz w:val="24"/>
                <w:szCs w:val="24"/>
              </w:rPr>
              <w:t>の</w:t>
            </w:r>
            <w:r w:rsidRPr="002E756B">
              <w:rPr>
                <w:rFonts w:asciiTheme="majorEastAsia" w:eastAsiaTheme="majorEastAsia" w:hAnsiTheme="majorEastAsia" w:hint="eastAsia"/>
                <w:sz w:val="24"/>
                <w:szCs w:val="24"/>
              </w:rPr>
              <w:t>啓発や広報活動を行います。</w:t>
            </w:r>
          </w:p>
          <w:p w:rsidR="00675DDD" w:rsidRPr="002E756B" w:rsidRDefault="008A26D6" w:rsidP="00675DDD">
            <w:pP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・８０２０運動についての理解を深められるよう啓発します。</w:t>
            </w:r>
          </w:p>
          <w:p w:rsidR="007772CB" w:rsidRPr="002E756B" w:rsidRDefault="008A26D6" w:rsidP="00675DDD">
            <w:pP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・介護予防健診の必要性について啓発を強化します。</w:t>
            </w:r>
          </w:p>
        </w:tc>
      </w:tr>
    </w:tbl>
    <w:p w:rsidR="00A45614" w:rsidRPr="002E756B" w:rsidRDefault="009F7388" w:rsidP="009F7388">
      <w:pPr>
        <w:autoSpaceDE w:val="0"/>
        <w:autoSpaceDN w:val="0"/>
        <w:adjustRightInd w:val="0"/>
        <w:spacing w:line="680" w:lineRule="exact"/>
        <w:jc w:val="left"/>
        <w:rPr>
          <w:rFonts w:asciiTheme="majorEastAsia" w:eastAsiaTheme="majorEastAsia" w:hAnsiTheme="majorEastAsia"/>
          <w:sz w:val="24"/>
          <w:szCs w:val="24"/>
        </w:rPr>
      </w:pPr>
      <w:r w:rsidRPr="002E756B">
        <w:rPr>
          <w:rFonts w:asciiTheme="majorEastAsia" w:eastAsiaTheme="majorEastAsia" w:hAnsiTheme="majorEastAsia" w:hint="eastAsia"/>
          <w:b/>
          <w:noProof/>
          <w:sz w:val="24"/>
          <w:szCs w:val="24"/>
        </w:rPr>
        <mc:AlternateContent>
          <mc:Choice Requires="wps">
            <w:drawing>
              <wp:anchor distT="0" distB="0" distL="114300" distR="114300" simplePos="0" relativeHeight="251841536" behindDoc="0" locked="0" layoutInCell="1" allowOverlap="1" wp14:anchorId="08A3FC31" wp14:editId="160E8991">
                <wp:simplePos x="0" y="0"/>
                <wp:positionH relativeFrom="column">
                  <wp:posOffset>-78105</wp:posOffset>
                </wp:positionH>
                <wp:positionV relativeFrom="paragraph">
                  <wp:posOffset>39370</wp:posOffset>
                </wp:positionV>
                <wp:extent cx="1076325" cy="438150"/>
                <wp:effectExtent l="0" t="0" r="28575" b="19050"/>
                <wp:wrapNone/>
                <wp:docPr id="96" name="フレーム 96"/>
                <wp:cNvGraphicFramePr/>
                <a:graphic xmlns:a="http://schemas.openxmlformats.org/drawingml/2006/main">
                  <a:graphicData uri="http://schemas.microsoft.com/office/word/2010/wordprocessingShape">
                    <wps:wsp>
                      <wps:cNvSpPr/>
                      <wps:spPr>
                        <a:xfrm>
                          <a:off x="0" y="0"/>
                          <a:ext cx="1076325" cy="438150"/>
                        </a:xfrm>
                        <a:prstGeom prst="frame">
                          <a:avLst/>
                        </a:prstGeom>
                        <a:solidFill>
                          <a:sysClr val="window" lastClr="FFFFFF"/>
                        </a:solidFill>
                        <a:ln w="3175" cap="flat" cmpd="sng" algn="ctr">
                          <a:solidFill>
                            <a:sysClr val="windowText" lastClr="000000"/>
                          </a:solidFill>
                          <a:prstDash val="solid"/>
                        </a:ln>
                        <a:effectLst/>
                      </wps:spPr>
                      <wps:txbx>
                        <w:txbxContent>
                          <w:p w:rsidR="00742BD6" w:rsidRPr="00DA527E" w:rsidRDefault="00742BD6" w:rsidP="009F3F16">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目標値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96" o:spid="_x0000_s1062" style="position:absolute;margin-left:-6.15pt;margin-top:3.1pt;width:84.75pt;height:34.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6325,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" adj="-11796480,,5400" path="m,l1076325,r,438150l,438150,,xm54769,54769r,328612l1021556,383381r,-328612l54769,54769xe" fillcolor="window" strokecolor="windowText" strokeweight=".25pt">
                <v:stroke joinstyle="miter"/>
                <v:formulas/>
                <v:path arrowok="t" o:connecttype="custom" o:connectlocs="0,0;1076325,0;1076325,438150;0,438150;0,0;54769,54769;54769,383381;1021556,383381;1021556,54769;54769,54769" o:connectangles="0,0,0,0,0,0,0,0,0,0" textboxrect="0,0,1076325,438150"/>
                <v:textbox>
                  <w:txbxContent>
                    <w:p w:rsidR="00742BD6" w:rsidRPr="00DA527E" w:rsidRDefault="00742BD6" w:rsidP="009F3F16">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目標値</w:t>
                      </w:r>
                    </w:p>
                  </w:txbxContent>
                </v:textbox>
              </v:shape>
            </w:pict>
          </mc:Fallback>
        </mc:AlternateContent>
      </w:r>
    </w:p>
    <w:tbl>
      <w:tblPr>
        <w:tblStyle w:val="a6"/>
        <w:tblpPr w:leftFromText="142" w:rightFromText="142" w:vertAnchor="page" w:horzAnchor="margin" w:tblpY="13126"/>
        <w:tblW w:w="0" w:type="auto"/>
        <w:tblLook w:val="04A0" w:firstRow="1" w:lastRow="0" w:firstColumn="1" w:lastColumn="0" w:noHBand="0" w:noVBand="1"/>
      </w:tblPr>
      <w:tblGrid>
        <w:gridCol w:w="3369"/>
        <w:gridCol w:w="2835"/>
        <w:gridCol w:w="2835"/>
      </w:tblGrid>
      <w:tr w:rsidR="00A45614" w:rsidRPr="002E756B" w:rsidTr="009F7388">
        <w:tc>
          <w:tcPr>
            <w:tcW w:w="3369" w:type="dxa"/>
            <w:shd w:val="clear" w:color="auto" w:fill="BFBFBF" w:themeFill="background1" w:themeFillShade="BF"/>
          </w:tcPr>
          <w:p w:rsidR="00A45614" w:rsidRPr="002E756B" w:rsidRDefault="00A45614" w:rsidP="009F7388">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項目</w:t>
            </w:r>
          </w:p>
        </w:tc>
        <w:tc>
          <w:tcPr>
            <w:tcW w:w="2835" w:type="dxa"/>
            <w:shd w:val="clear" w:color="auto" w:fill="BFBFBF" w:themeFill="background1" w:themeFillShade="BF"/>
          </w:tcPr>
          <w:p w:rsidR="00A45614" w:rsidRPr="002E756B" w:rsidRDefault="00A45614" w:rsidP="009F7388">
            <w:pP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現状値（平成26年度）</w:t>
            </w:r>
          </w:p>
        </w:tc>
        <w:tc>
          <w:tcPr>
            <w:tcW w:w="2835" w:type="dxa"/>
            <w:shd w:val="clear" w:color="auto" w:fill="BFBFBF" w:themeFill="background1" w:themeFillShade="BF"/>
          </w:tcPr>
          <w:p w:rsidR="00A45614" w:rsidRPr="002E756B" w:rsidRDefault="00A45614" w:rsidP="009F7388">
            <w:pP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目標値（平成29年度）</w:t>
            </w:r>
          </w:p>
        </w:tc>
      </w:tr>
      <w:tr w:rsidR="00A45614" w:rsidRPr="002E756B" w:rsidTr="009F7388">
        <w:tc>
          <w:tcPr>
            <w:tcW w:w="3369" w:type="dxa"/>
          </w:tcPr>
          <w:p w:rsidR="00A45614" w:rsidRPr="002E756B" w:rsidRDefault="00A45614" w:rsidP="009F7388">
            <w:pPr>
              <w:spacing w:line="340" w:lineRule="exact"/>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６０歳以上で歯が２０本以上ある人の割合</w:t>
            </w:r>
          </w:p>
        </w:tc>
        <w:tc>
          <w:tcPr>
            <w:tcW w:w="2835" w:type="dxa"/>
            <w:vAlign w:val="center"/>
          </w:tcPr>
          <w:p w:rsidR="00A45614" w:rsidRPr="002E756B" w:rsidRDefault="00A45614" w:rsidP="009F7388">
            <w:pPr>
              <w:spacing w:line="60" w:lineRule="auto"/>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６８．９％</w:t>
            </w:r>
          </w:p>
        </w:tc>
        <w:tc>
          <w:tcPr>
            <w:tcW w:w="2835" w:type="dxa"/>
            <w:vAlign w:val="center"/>
          </w:tcPr>
          <w:p w:rsidR="00A45614" w:rsidRPr="002E756B" w:rsidRDefault="00A45614" w:rsidP="009F7388">
            <w:pPr>
              <w:spacing w:line="60" w:lineRule="auto"/>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７０．０％</w:t>
            </w:r>
          </w:p>
        </w:tc>
      </w:tr>
      <w:tr w:rsidR="00A45614" w:rsidRPr="002E756B" w:rsidTr="009F7388">
        <w:tc>
          <w:tcPr>
            <w:tcW w:w="3369" w:type="dxa"/>
          </w:tcPr>
          <w:p w:rsidR="00A45614" w:rsidRPr="002E756B" w:rsidRDefault="00A45614" w:rsidP="009F7388">
            <w:pPr>
              <w:spacing w:line="340" w:lineRule="exact"/>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８０２０運動を知っている人の割合</w:t>
            </w:r>
          </w:p>
        </w:tc>
        <w:tc>
          <w:tcPr>
            <w:tcW w:w="2835" w:type="dxa"/>
            <w:vAlign w:val="center"/>
          </w:tcPr>
          <w:p w:rsidR="00A45614" w:rsidRPr="002E756B" w:rsidRDefault="00A45614" w:rsidP="009F7388">
            <w:pPr>
              <w:spacing w:line="60" w:lineRule="auto"/>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５９．４％</w:t>
            </w:r>
          </w:p>
        </w:tc>
        <w:tc>
          <w:tcPr>
            <w:tcW w:w="2835" w:type="dxa"/>
            <w:vAlign w:val="center"/>
          </w:tcPr>
          <w:p w:rsidR="00A45614" w:rsidRPr="002E756B" w:rsidRDefault="00A45614" w:rsidP="009F7388">
            <w:pPr>
              <w:spacing w:line="60" w:lineRule="auto"/>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７０．０％</w:t>
            </w:r>
          </w:p>
        </w:tc>
      </w:tr>
    </w:tbl>
    <w:p w:rsidR="00A45614" w:rsidRDefault="00A45614" w:rsidP="00F24AD1">
      <w:pPr>
        <w:rPr>
          <w:rFonts w:asciiTheme="majorEastAsia" w:eastAsiaTheme="majorEastAsia" w:hAnsiTheme="majorEastAsia"/>
          <w:b/>
          <w:sz w:val="24"/>
          <w:szCs w:val="24"/>
        </w:rPr>
      </w:pPr>
    </w:p>
    <w:p w:rsidR="0004627E" w:rsidRPr="00DA527E" w:rsidRDefault="004E3F03" w:rsidP="00F24AD1">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４</w:t>
      </w:r>
      <w:r w:rsidR="005E2E16" w:rsidRPr="00DA527E">
        <w:rPr>
          <w:rFonts w:asciiTheme="majorEastAsia" w:eastAsiaTheme="majorEastAsia" w:hAnsiTheme="majorEastAsia" w:hint="eastAsia"/>
          <w:b/>
          <w:sz w:val="24"/>
          <w:szCs w:val="24"/>
        </w:rPr>
        <w:t xml:space="preserve">　障がい者</w:t>
      </w:r>
      <w:r w:rsidR="005C3413" w:rsidRPr="00DA527E">
        <w:rPr>
          <w:rFonts w:asciiTheme="majorEastAsia" w:eastAsiaTheme="majorEastAsia" w:hAnsiTheme="majorEastAsia" w:hint="eastAsia"/>
          <w:b/>
          <w:sz w:val="24"/>
          <w:szCs w:val="24"/>
        </w:rPr>
        <w:t>・要介護</w:t>
      </w:r>
      <w:r w:rsidR="009E7B5E" w:rsidRPr="00DA527E">
        <w:rPr>
          <w:rFonts w:asciiTheme="majorEastAsia" w:eastAsiaTheme="majorEastAsia" w:hAnsiTheme="majorEastAsia" w:hint="eastAsia"/>
          <w:b/>
          <w:sz w:val="24"/>
          <w:szCs w:val="24"/>
        </w:rPr>
        <w:t>者</w:t>
      </w:r>
      <w:r w:rsidR="00D073C0">
        <w:rPr>
          <w:rFonts w:asciiTheme="majorEastAsia" w:eastAsiaTheme="majorEastAsia" w:hAnsiTheme="majorEastAsia" w:hint="eastAsia"/>
          <w:b/>
          <w:sz w:val="24"/>
          <w:szCs w:val="24"/>
        </w:rPr>
        <w:t>の歯及び口腔の健康づくりの推進</w:t>
      </w:r>
    </w:p>
    <w:p w:rsidR="000F78D5" w:rsidRPr="00DA527E" w:rsidRDefault="000F78D5" w:rsidP="00F24AD1">
      <w:pPr>
        <w:rPr>
          <w:rFonts w:asciiTheme="majorEastAsia" w:eastAsiaTheme="majorEastAsia" w:hAnsiTheme="majorEastAsia"/>
          <w:b/>
          <w:sz w:val="24"/>
          <w:szCs w:val="24"/>
        </w:rPr>
      </w:pPr>
      <w:r w:rsidRPr="00DA527E">
        <w:rPr>
          <w:rFonts w:asciiTheme="majorEastAsia" w:eastAsiaTheme="majorEastAsia" w:hAnsiTheme="majorEastAsia"/>
          <w:noProof/>
          <w:sz w:val="24"/>
          <w:szCs w:val="24"/>
        </w:rPr>
        <mc:AlternateContent>
          <mc:Choice Requires="wps">
            <w:drawing>
              <wp:anchor distT="0" distB="0" distL="114300" distR="114300" simplePos="0" relativeHeight="251793408" behindDoc="0" locked="0" layoutInCell="1" allowOverlap="1" wp14:anchorId="35A9BC4F" wp14:editId="4BA9F2B9">
                <wp:simplePos x="0" y="0"/>
                <wp:positionH relativeFrom="column">
                  <wp:posOffset>294640</wp:posOffset>
                </wp:positionH>
                <wp:positionV relativeFrom="paragraph">
                  <wp:posOffset>78740</wp:posOffset>
                </wp:positionV>
                <wp:extent cx="838200" cy="342900"/>
                <wp:effectExtent l="0" t="0" r="19050" b="19050"/>
                <wp:wrapNone/>
                <wp:docPr id="64" name="角丸四角形 64"/>
                <wp:cNvGraphicFramePr/>
                <a:graphic xmlns:a="http://schemas.openxmlformats.org/drawingml/2006/main">
                  <a:graphicData uri="http://schemas.microsoft.com/office/word/2010/wordprocessingShape">
                    <wps:wsp>
                      <wps:cNvSpPr/>
                      <wps:spPr>
                        <a:xfrm>
                          <a:off x="0" y="0"/>
                          <a:ext cx="838200" cy="342900"/>
                        </a:xfrm>
                        <a:prstGeom prst="roundRect">
                          <a:avLst/>
                        </a:prstGeom>
                        <a:solidFill>
                          <a:sysClr val="window" lastClr="FFFFFF"/>
                        </a:solidFill>
                        <a:ln w="3175" cap="flat" cmpd="sng" algn="ctr">
                          <a:solidFill>
                            <a:sysClr val="windowText" lastClr="000000"/>
                          </a:solidFill>
                          <a:prstDash val="solid"/>
                        </a:ln>
                        <a:effectLst/>
                      </wps:spPr>
                      <wps:txbx>
                        <w:txbxContent>
                          <w:p w:rsidR="00742BD6" w:rsidRPr="00DA527E" w:rsidRDefault="00742BD6" w:rsidP="000F78D5">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4" o:spid="_x0000_s1061" style="position:absolute;left:0;text-align:left;margin-left:23.2pt;margin-top:6.2pt;width:66pt;height:2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" fillcolor="window" strokecolor="windowText" strokeweight=".25pt">
                <v:textbox>
                  <w:txbxContent>
                    <w:p w:rsidR="000F5305" w:rsidRPr="00DA527E" w:rsidRDefault="000F5305" w:rsidP="000F78D5">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目標</w:t>
                      </w:r>
                    </w:p>
                  </w:txbxContent>
                </v:textbox>
              </v:roundrect>
            </w:pict>
          </mc:Fallback>
        </mc:AlternateContent>
      </w:r>
    </w:p>
    <w:p w:rsidR="000F78D5" w:rsidRPr="00DA527E" w:rsidRDefault="000F78D5" w:rsidP="00F24AD1">
      <w:pPr>
        <w:rPr>
          <w:rFonts w:asciiTheme="majorEastAsia" w:eastAsiaTheme="majorEastAsia" w:hAnsiTheme="majorEastAsia"/>
          <w:b/>
          <w:sz w:val="24"/>
          <w:szCs w:val="24"/>
        </w:rPr>
      </w:pPr>
      <w:r w:rsidRPr="00DA527E">
        <w:rPr>
          <w:rFonts w:asciiTheme="majorEastAsia" w:eastAsiaTheme="majorEastAsia" w:hAnsiTheme="majorEastAsia"/>
          <w:noProof/>
          <w:sz w:val="24"/>
          <w:szCs w:val="24"/>
        </w:rPr>
        <mc:AlternateContent>
          <mc:Choice Requires="wps">
            <w:drawing>
              <wp:anchor distT="0" distB="0" distL="114300" distR="114300" simplePos="0" relativeHeight="251791360" behindDoc="0" locked="0" layoutInCell="1" allowOverlap="1" wp14:anchorId="51D17CBF" wp14:editId="6CAB878C">
                <wp:simplePos x="0" y="0"/>
                <wp:positionH relativeFrom="column">
                  <wp:posOffset>189865</wp:posOffset>
                </wp:positionH>
                <wp:positionV relativeFrom="paragraph">
                  <wp:posOffset>58420</wp:posOffset>
                </wp:positionV>
                <wp:extent cx="5362575" cy="400050"/>
                <wp:effectExtent l="0" t="0" r="28575" b="19050"/>
                <wp:wrapNone/>
                <wp:docPr id="63" name="角丸四角形 63"/>
                <wp:cNvGraphicFramePr/>
                <a:graphic xmlns:a="http://schemas.openxmlformats.org/drawingml/2006/main">
                  <a:graphicData uri="http://schemas.microsoft.com/office/word/2010/wordprocessingShape">
                    <wps:wsp>
                      <wps:cNvSpPr/>
                      <wps:spPr>
                        <a:xfrm>
                          <a:off x="0" y="0"/>
                          <a:ext cx="5362575" cy="400050"/>
                        </a:xfrm>
                        <a:prstGeom prst="roundRect">
                          <a:avLst/>
                        </a:prstGeom>
                        <a:solidFill>
                          <a:sysClr val="window" lastClr="FFFFFF"/>
                        </a:solidFill>
                        <a:ln w="3175" cap="flat" cmpd="sng" algn="ctr">
                          <a:solidFill>
                            <a:sysClr val="windowText" lastClr="000000"/>
                          </a:solidFill>
                          <a:prstDash val="solid"/>
                        </a:ln>
                        <a:effectLst/>
                      </wps:spPr>
                      <wps:txbx>
                        <w:txbxContent>
                          <w:p w:rsidR="00742BD6" w:rsidRPr="00DA527E" w:rsidRDefault="00742BD6" w:rsidP="007F4CAD">
                            <w:pPr>
                              <w:jc w:val="center"/>
                              <w:rPr>
                                <w:rFonts w:asciiTheme="majorEastAsia" w:eastAsiaTheme="majorEastAsia" w:hAnsiTheme="majorEastAsia"/>
                                <w:b/>
                                <w:sz w:val="24"/>
                                <w:szCs w:val="24"/>
                              </w:rPr>
                            </w:pPr>
                            <w:r>
                              <w:rPr>
                                <w:rFonts w:hint="eastAsia"/>
                                <w:sz w:val="22"/>
                              </w:rPr>
                              <w:t xml:space="preserve">　　　</w:t>
                            </w:r>
                            <w:r w:rsidRPr="00DA527E">
                              <w:rPr>
                                <w:rFonts w:asciiTheme="majorEastAsia" w:eastAsiaTheme="majorEastAsia" w:hAnsiTheme="majorEastAsia" w:hint="eastAsia"/>
                                <w:b/>
                                <w:sz w:val="24"/>
                                <w:szCs w:val="24"/>
                              </w:rPr>
                              <w:t>歯科保健医療サービスを受けやすい環境を整備する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3" o:spid="_x0000_s1062" style="position:absolute;left:0;text-align:left;margin-left:14.95pt;margin-top:4.6pt;width:422.25pt;height:3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" fillcolor="window" strokecolor="windowText" strokeweight=".25pt">
                <v:textbox>
                  <w:txbxContent>
                    <w:p w:rsidR="000F5305" w:rsidRPr="00DA527E" w:rsidRDefault="000F5305" w:rsidP="007F4CAD">
                      <w:pPr>
                        <w:jc w:val="center"/>
                        <w:rPr>
                          <w:rFonts w:asciiTheme="majorEastAsia" w:eastAsiaTheme="majorEastAsia" w:hAnsiTheme="majorEastAsia"/>
                          <w:b/>
                          <w:sz w:val="24"/>
                          <w:szCs w:val="24"/>
                        </w:rPr>
                      </w:pPr>
                      <w:r>
                        <w:rPr>
                          <w:rFonts w:hint="eastAsia"/>
                          <w:sz w:val="22"/>
                        </w:rPr>
                        <w:t xml:space="preserve">　　　</w:t>
                      </w:r>
                      <w:r w:rsidRPr="00DA527E">
                        <w:rPr>
                          <w:rFonts w:asciiTheme="majorEastAsia" w:eastAsiaTheme="majorEastAsia" w:hAnsiTheme="majorEastAsia" w:hint="eastAsia"/>
                          <w:b/>
                          <w:sz w:val="24"/>
                          <w:szCs w:val="24"/>
                        </w:rPr>
                        <w:t>歯科保健医療サービスを受けやすい環境を整備する</w:t>
                      </w:r>
                    </w:p>
                  </w:txbxContent>
                </v:textbox>
              </v:roundrect>
            </w:pict>
          </mc:Fallback>
        </mc:AlternateContent>
      </w:r>
    </w:p>
    <w:p w:rsidR="000F78D5" w:rsidRPr="00DA527E" w:rsidRDefault="000F78D5" w:rsidP="00F24AD1">
      <w:pPr>
        <w:rPr>
          <w:rFonts w:asciiTheme="majorEastAsia" w:eastAsiaTheme="majorEastAsia" w:hAnsiTheme="majorEastAsia"/>
          <w:b/>
          <w:sz w:val="24"/>
          <w:szCs w:val="24"/>
        </w:rPr>
      </w:pPr>
    </w:p>
    <w:p w:rsidR="000F78D5" w:rsidRPr="00DA527E" w:rsidRDefault="007E656A" w:rsidP="00F24AD1">
      <w:pPr>
        <w:rPr>
          <w:rFonts w:asciiTheme="majorEastAsia" w:eastAsiaTheme="majorEastAsia" w:hAnsiTheme="majorEastAsia"/>
          <w:b/>
          <w:sz w:val="24"/>
          <w:szCs w:val="24"/>
        </w:rPr>
      </w:pPr>
      <w:r w:rsidRPr="00DA527E">
        <w:rPr>
          <w:rFonts w:asciiTheme="majorEastAsia" w:eastAsiaTheme="majorEastAsia" w:hAnsiTheme="majorEastAsia" w:hint="eastAsia"/>
          <w:b/>
          <w:noProof/>
          <w:sz w:val="24"/>
          <w:szCs w:val="24"/>
        </w:rPr>
        <mc:AlternateContent>
          <mc:Choice Requires="wps">
            <w:drawing>
              <wp:anchor distT="0" distB="0" distL="114300" distR="114300" simplePos="0" relativeHeight="251864064" behindDoc="0" locked="0" layoutInCell="1" allowOverlap="1" wp14:anchorId="0B7BEFBD" wp14:editId="2CA8CC1A">
                <wp:simplePos x="0" y="0"/>
                <wp:positionH relativeFrom="column">
                  <wp:posOffset>-29210</wp:posOffset>
                </wp:positionH>
                <wp:positionV relativeFrom="paragraph">
                  <wp:posOffset>171450</wp:posOffset>
                </wp:positionV>
                <wp:extent cx="942975" cy="438150"/>
                <wp:effectExtent l="0" t="0" r="28575" b="19050"/>
                <wp:wrapNone/>
                <wp:docPr id="108" name="フレーム 108"/>
                <wp:cNvGraphicFramePr/>
                <a:graphic xmlns:a="http://schemas.openxmlformats.org/drawingml/2006/main">
                  <a:graphicData uri="http://schemas.microsoft.com/office/word/2010/wordprocessingShape">
                    <wps:wsp>
                      <wps:cNvSpPr/>
                      <wps:spPr>
                        <a:xfrm>
                          <a:off x="0" y="0"/>
                          <a:ext cx="942975" cy="438150"/>
                        </a:xfrm>
                        <a:prstGeom prst="frame">
                          <a:avLst/>
                        </a:prstGeom>
                        <a:solidFill>
                          <a:sysClr val="window" lastClr="FFFFFF"/>
                        </a:solidFill>
                        <a:ln w="3175" cap="flat" cmpd="sng" algn="ctr">
                          <a:solidFill>
                            <a:sysClr val="windowText" lastClr="000000"/>
                          </a:solidFill>
                          <a:prstDash val="solid"/>
                        </a:ln>
                        <a:effectLst/>
                      </wps:spPr>
                      <wps:txbx>
                        <w:txbxContent>
                          <w:p w:rsidR="00742BD6" w:rsidRPr="00DA527E" w:rsidRDefault="00742BD6" w:rsidP="007E656A">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現状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108" o:spid="_x0000_s1063" style="position:absolute;left:0;text-align:left;margin-left:-2.3pt;margin-top:13.5pt;width:74.25pt;height:34.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2975,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" adj="-11796480,,5400" path="m,l942975,r,438150l,438150,,xm54769,54769r,328612l888206,383381r,-328612l54769,54769xe" fillcolor="window" strokecolor="windowText" strokeweight=".25pt">
                <v:stroke joinstyle="miter"/>
                <v:formulas/>
                <v:path arrowok="t" o:connecttype="custom" o:connectlocs="0,0;942975,0;942975,438150;0,438150;0,0;54769,54769;54769,383381;888206,383381;888206,54769;54769,54769" o:connectangles="0,0,0,0,0,0,0,0,0,0" textboxrect="0,0,942975,438150"/>
                <v:textbox>
                  <w:txbxContent>
                    <w:p w:rsidR="000F5305" w:rsidRPr="00DA527E" w:rsidRDefault="000F5305" w:rsidP="007E656A">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現状</w:t>
                      </w:r>
                    </w:p>
                  </w:txbxContent>
                </v:textbox>
              </v:shape>
            </w:pict>
          </mc:Fallback>
        </mc:AlternateContent>
      </w:r>
    </w:p>
    <w:p w:rsidR="00C37DE2" w:rsidRPr="00DA527E" w:rsidRDefault="00C37DE2" w:rsidP="00C37DE2">
      <w:pPr>
        <w:rPr>
          <w:rFonts w:asciiTheme="majorEastAsia" w:eastAsiaTheme="majorEastAsia" w:hAnsiTheme="majorEastAsia"/>
        </w:rPr>
      </w:pPr>
    </w:p>
    <w:p w:rsidR="007F6EB6" w:rsidRPr="00DA527E" w:rsidRDefault="002B3F3D" w:rsidP="0004627E">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 xml:space="preserve">　</w:t>
      </w:r>
    </w:p>
    <w:p w:rsidR="00CC69DB" w:rsidRPr="002E756B" w:rsidRDefault="00414412" w:rsidP="00414412">
      <w:pPr>
        <w:ind w:left="551" w:hangingChars="200" w:hanging="55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E756B">
        <w:rPr>
          <w:rFonts w:asciiTheme="majorEastAsia" w:eastAsiaTheme="majorEastAsia" w:hAnsiTheme="majorEastAsia" w:hint="eastAsia"/>
          <w:sz w:val="24"/>
          <w:szCs w:val="24"/>
        </w:rPr>
        <w:t>○</w:t>
      </w:r>
      <w:r w:rsidR="007F6EB6" w:rsidRPr="002E756B">
        <w:rPr>
          <w:rFonts w:asciiTheme="majorEastAsia" w:eastAsiaTheme="majorEastAsia" w:hAnsiTheme="majorEastAsia" w:hint="eastAsia"/>
          <w:sz w:val="24"/>
          <w:szCs w:val="24"/>
        </w:rPr>
        <w:t>アンケートの結果より、</w:t>
      </w:r>
      <w:r w:rsidR="002B3F3D" w:rsidRPr="002E756B">
        <w:rPr>
          <w:rFonts w:asciiTheme="majorEastAsia" w:eastAsiaTheme="majorEastAsia" w:hAnsiTheme="majorEastAsia" w:hint="eastAsia"/>
          <w:sz w:val="24"/>
          <w:szCs w:val="24"/>
        </w:rPr>
        <w:t>障がい者</w:t>
      </w:r>
      <w:r w:rsidR="002241D2" w:rsidRPr="002E756B">
        <w:rPr>
          <w:rFonts w:asciiTheme="majorEastAsia" w:eastAsiaTheme="majorEastAsia" w:hAnsiTheme="majorEastAsia" w:hint="eastAsia"/>
          <w:sz w:val="24"/>
          <w:szCs w:val="24"/>
        </w:rPr>
        <w:t>（児）</w:t>
      </w:r>
      <w:r w:rsidR="002B3F3D" w:rsidRPr="002E756B">
        <w:rPr>
          <w:rFonts w:asciiTheme="majorEastAsia" w:eastAsiaTheme="majorEastAsia" w:hAnsiTheme="majorEastAsia" w:hint="eastAsia"/>
          <w:sz w:val="24"/>
          <w:szCs w:val="24"/>
        </w:rPr>
        <w:t>施設</w:t>
      </w:r>
      <w:r w:rsidR="00106EF8" w:rsidRPr="002E756B">
        <w:rPr>
          <w:rFonts w:asciiTheme="majorEastAsia" w:eastAsiaTheme="majorEastAsia" w:hAnsiTheme="majorEastAsia" w:hint="eastAsia"/>
          <w:sz w:val="24"/>
          <w:szCs w:val="24"/>
        </w:rPr>
        <w:t>で</w:t>
      </w:r>
      <w:r w:rsidR="002B3F3D" w:rsidRPr="002E756B">
        <w:rPr>
          <w:rFonts w:asciiTheme="majorEastAsia" w:eastAsiaTheme="majorEastAsia" w:hAnsiTheme="majorEastAsia" w:hint="eastAsia"/>
          <w:sz w:val="24"/>
          <w:szCs w:val="24"/>
        </w:rPr>
        <w:t>口腔ケアを実施している施設は</w:t>
      </w:r>
      <w:r w:rsidR="00106EF8" w:rsidRPr="002E756B">
        <w:rPr>
          <w:rFonts w:asciiTheme="majorEastAsia" w:eastAsiaTheme="majorEastAsia" w:hAnsiTheme="majorEastAsia" w:hint="eastAsia"/>
          <w:sz w:val="24"/>
          <w:szCs w:val="24"/>
        </w:rPr>
        <w:t>、</w:t>
      </w:r>
      <w:r w:rsidR="002F51D9" w:rsidRPr="002E756B">
        <w:rPr>
          <w:rFonts w:asciiTheme="majorEastAsia" w:eastAsiaTheme="majorEastAsia" w:hAnsiTheme="majorEastAsia" w:hint="eastAsia"/>
          <w:sz w:val="24"/>
          <w:szCs w:val="24"/>
        </w:rPr>
        <w:t>通所が７</w:t>
      </w:r>
      <w:r w:rsidRPr="002E756B">
        <w:rPr>
          <w:rFonts w:asciiTheme="majorEastAsia" w:eastAsiaTheme="majorEastAsia" w:hAnsiTheme="majorEastAsia" w:hint="eastAsia"/>
          <w:sz w:val="24"/>
          <w:szCs w:val="24"/>
        </w:rPr>
        <w:t>施設</w:t>
      </w:r>
      <w:r w:rsidR="002F51D9" w:rsidRPr="002E756B">
        <w:rPr>
          <w:rFonts w:asciiTheme="majorEastAsia" w:eastAsiaTheme="majorEastAsia" w:hAnsiTheme="majorEastAsia" w:hint="eastAsia"/>
          <w:sz w:val="24"/>
          <w:szCs w:val="24"/>
        </w:rPr>
        <w:t>のうち３</w:t>
      </w:r>
      <w:r w:rsidRPr="002E756B">
        <w:rPr>
          <w:rFonts w:asciiTheme="majorEastAsia" w:eastAsiaTheme="majorEastAsia" w:hAnsiTheme="majorEastAsia" w:hint="eastAsia"/>
          <w:sz w:val="24"/>
          <w:szCs w:val="24"/>
        </w:rPr>
        <w:t>施設</w:t>
      </w:r>
      <w:r w:rsidR="002F51D9" w:rsidRPr="002E756B">
        <w:rPr>
          <w:rFonts w:asciiTheme="majorEastAsia" w:eastAsiaTheme="majorEastAsia" w:hAnsiTheme="majorEastAsia" w:hint="eastAsia"/>
          <w:sz w:val="24"/>
          <w:szCs w:val="24"/>
        </w:rPr>
        <w:t>で</w:t>
      </w:r>
      <w:r w:rsidR="00E5796D">
        <w:rPr>
          <w:rFonts w:asciiTheme="majorEastAsia" w:eastAsiaTheme="majorEastAsia" w:hAnsiTheme="majorEastAsia" w:hint="eastAsia"/>
          <w:sz w:val="24"/>
          <w:szCs w:val="24"/>
        </w:rPr>
        <w:t>４２．９％</w:t>
      </w:r>
      <w:r w:rsidR="002F51D9" w:rsidRPr="002E756B">
        <w:rPr>
          <w:rFonts w:asciiTheme="majorEastAsia" w:eastAsiaTheme="majorEastAsia" w:hAnsiTheme="majorEastAsia" w:hint="eastAsia"/>
          <w:sz w:val="24"/>
          <w:szCs w:val="24"/>
        </w:rPr>
        <w:t>、入所が２</w:t>
      </w:r>
      <w:r w:rsidRPr="002E756B">
        <w:rPr>
          <w:rFonts w:asciiTheme="majorEastAsia" w:eastAsiaTheme="majorEastAsia" w:hAnsiTheme="majorEastAsia" w:hint="eastAsia"/>
          <w:sz w:val="24"/>
          <w:szCs w:val="24"/>
        </w:rPr>
        <w:t>施設</w:t>
      </w:r>
      <w:r w:rsidR="002F51D9" w:rsidRPr="002E756B">
        <w:rPr>
          <w:rFonts w:asciiTheme="majorEastAsia" w:eastAsiaTheme="majorEastAsia" w:hAnsiTheme="majorEastAsia" w:hint="eastAsia"/>
          <w:sz w:val="24"/>
          <w:szCs w:val="24"/>
        </w:rPr>
        <w:t>のうち１</w:t>
      </w:r>
      <w:r w:rsidRPr="002E756B">
        <w:rPr>
          <w:rFonts w:asciiTheme="majorEastAsia" w:eastAsiaTheme="majorEastAsia" w:hAnsiTheme="majorEastAsia" w:hint="eastAsia"/>
          <w:sz w:val="24"/>
          <w:szCs w:val="24"/>
        </w:rPr>
        <w:t>施設</w:t>
      </w:r>
      <w:r w:rsidR="002F51D9" w:rsidRPr="002E756B">
        <w:rPr>
          <w:rFonts w:asciiTheme="majorEastAsia" w:eastAsiaTheme="majorEastAsia" w:hAnsiTheme="majorEastAsia" w:hint="eastAsia"/>
          <w:sz w:val="24"/>
          <w:szCs w:val="24"/>
        </w:rPr>
        <w:t>で</w:t>
      </w:r>
      <w:r w:rsidR="00E5796D">
        <w:rPr>
          <w:rFonts w:asciiTheme="majorEastAsia" w:eastAsiaTheme="majorEastAsia" w:hAnsiTheme="majorEastAsia" w:hint="eastAsia"/>
          <w:sz w:val="24"/>
          <w:szCs w:val="24"/>
        </w:rPr>
        <w:t>５０．０％でした</w:t>
      </w:r>
      <w:r w:rsidR="002F51D9" w:rsidRPr="002E756B">
        <w:rPr>
          <w:rFonts w:asciiTheme="majorEastAsia" w:eastAsiaTheme="majorEastAsia" w:hAnsiTheme="majorEastAsia" w:hint="eastAsia"/>
          <w:sz w:val="24"/>
          <w:szCs w:val="24"/>
        </w:rPr>
        <w:t>。</w:t>
      </w:r>
    </w:p>
    <w:p w:rsidR="002F51D9" w:rsidRPr="002E756B" w:rsidRDefault="00414412" w:rsidP="00414412">
      <w:pPr>
        <w:ind w:leftChars="112" w:left="551"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w:t>
      </w:r>
      <w:r w:rsidR="00452987" w:rsidRPr="002E756B">
        <w:rPr>
          <w:rFonts w:asciiTheme="majorEastAsia" w:eastAsiaTheme="majorEastAsia" w:hAnsiTheme="majorEastAsia" w:hint="eastAsia"/>
          <w:sz w:val="24"/>
          <w:szCs w:val="24"/>
        </w:rPr>
        <w:t>本人のみが歯磨きをしている施設は</w:t>
      </w:r>
      <w:r w:rsidR="00106EF8" w:rsidRPr="002E756B">
        <w:rPr>
          <w:rFonts w:asciiTheme="majorEastAsia" w:eastAsiaTheme="majorEastAsia" w:hAnsiTheme="majorEastAsia" w:hint="eastAsia"/>
          <w:sz w:val="24"/>
          <w:szCs w:val="24"/>
        </w:rPr>
        <w:t>、</w:t>
      </w:r>
      <w:r w:rsidR="002F51D9" w:rsidRPr="002E756B">
        <w:rPr>
          <w:rFonts w:asciiTheme="majorEastAsia" w:eastAsiaTheme="majorEastAsia" w:hAnsiTheme="majorEastAsia" w:hint="eastAsia"/>
          <w:sz w:val="24"/>
          <w:szCs w:val="24"/>
        </w:rPr>
        <w:t>通所では７</w:t>
      </w:r>
      <w:r w:rsidRPr="002E756B">
        <w:rPr>
          <w:rFonts w:asciiTheme="majorEastAsia" w:eastAsiaTheme="majorEastAsia" w:hAnsiTheme="majorEastAsia" w:hint="eastAsia"/>
          <w:sz w:val="24"/>
          <w:szCs w:val="24"/>
        </w:rPr>
        <w:t>施設</w:t>
      </w:r>
      <w:r w:rsidR="002F51D9" w:rsidRPr="002E756B">
        <w:rPr>
          <w:rFonts w:asciiTheme="majorEastAsia" w:eastAsiaTheme="majorEastAsia" w:hAnsiTheme="majorEastAsia" w:hint="eastAsia"/>
          <w:sz w:val="24"/>
          <w:szCs w:val="24"/>
        </w:rPr>
        <w:t>のうち２</w:t>
      </w:r>
      <w:r w:rsidRPr="002E756B">
        <w:rPr>
          <w:rFonts w:asciiTheme="majorEastAsia" w:eastAsiaTheme="majorEastAsia" w:hAnsiTheme="majorEastAsia" w:hint="eastAsia"/>
          <w:sz w:val="24"/>
          <w:szCs w:val="24"/>
        </w:rPr>
        <w:t>施設</w:t>
      </w:r>
      <w:r w:rsidR="00E5796D">
        <w:rPr>
          <w:rFonts w:asciiTheme="majorEastAsia" w:eastAsiaTheme="majorEastAsia" w:hAnsiTheme="majorEastAsia" w:hint="eastAsia"/>
          <w:sz w:val="24"/>
          <w:szCs w:val="24"/>
        </w:rPr>
        <w:t>２８．６％</w:t>
      </w:r>
      <w:r w:rsidR="002F51D9" w:rsidRPr="002E756B">
        <w:rPr>
          <w:rFonts w:asciiTheme="majorEastAsia" w:eastAsiaTheme="majorEastAsia" w:hAnsiTheme="majorEastAsia" w:hint="eastAsia"/>
          <w:sz w:val="24"/>
          <w:szCs w:val="24"/>
        </w:rPr>
        <w:t>、入所が２</w:t>
      </w:r>
      <w:r w:rsidRPr="002E756B">
        <w:rPr>
          <w:rFonts w:asciiTheme="majorEastAsia" w:eastAsiaTheme="majorEastAsia" w:hAnsiTheme="majorEastAsia" w:hint="eastAsia"/>
          <w:sz w:val="24"/>
          <w:szCs w:val="24"/>
        </w:rPr>
        <w:t>施設</w:t>
      </w:r>
      <w:r w:rsidR="002F51D9" w:rsidRPr="002E756B">
        <w:rPr>
          <w:rFonts w:asciiTheme="majorEastAsia" w:eastAsiaTheme="majorEastAsia" w:hAnsiTheme="majorEastAsia" w:hint="eastAsia"/>
          <w:sz w:val="24"/>
          <w:szCs w:val="24"/>
        </w:rPr>
        <w:t>のうち１</w:t>
      </w:r>
      <w:r w:rsidRPr="002E756B">
        <w:rPr>
          <w:rFonts w:asciiTheme="majorEastAsia" w:eastAsiaTheme="majorEastAsia" w:hAnsiTheme="majorEastAsia" w:hint="eastAsia"/>
          <w:sz w:val="24"/>
          <w:szCs w:val="24"/>
        </w:rPr>
        <w:t>施設</w:t>
      </w:r>
      <w:r w:rsidR="002F51D9" w:rsidRPr="002E756B">
        <w:rPr>
          <w:rFonts w:asciiTheme="majorEastAsia" w:eastAsiaTheme="majorEastAsia" w:hAnsiTheme="majorEastAsia" w:hint="eastAsia"/>
          <w:sz w:val="24"/>
          <w:szCs w:val="24"/>
        </w:rPr>
        <w:t>でした。</w:t>
      </w:r>
    </w:p>
    <w:p w:rsidR="008D1D22" w:rsidRPr="002E756B" w:rsidRDefault="00414412" w:rsidP="00414412">
      <w:pPr>
        <w:ind w:left="551" w:hangingChars="200" w:hanging="551"/>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 xml:space="preserve">　○</w:t>
      </w:r>
      <w:r w:rsidR="007F7195" w:rsidRPr="002E756B">
        <w:rPr>
          <w:rFonts w:asciiTheme="majorEastAsia" w:eastAsiaTheme="majorEastAsia" w:hAnsiTheme="majorEastAsia" w:hint="eastAsia"/>
          <w:sz w:val="24"/>
          <w:szCs w:val="24"/>
        </w:rPr>
        <w:t>介護施設</w:t>
      </w:r>
      <w:r w:rsidR="008D1D22" w:rsidRPr="002E756B">
        <w:rPr>
          <w:rFonts w:asciiTheme="majorEastAsia" w:eastAsiaTheme="majorEastAsia" w:hAnsiTheme="majorEastAsia" w:hint="eastAsia"/>
          <w:sz w:val="24"/>
          <w:szCs w:val="24"/>
        </w:rPr>
        <w:t>（入所）</w:t>
      </w:r>
      <w:r w:rsidR="00CC69DB" w:rsidRPr="002E756B">
        <w:rPr>
          <w:rFonts w:asciiTheme="majorEastAsia" w:eastAsiaTheme="majorEastAsia" w:hAnsiTheme="majorEastAsia" w:hint="eastAsia"/>
          <w:sz w:val="24"/>
          <w:szCs w:val="24"/>
        </w:rPr>
        <w:t>では、</w:t>
      </w:r>
      <w:r w:rsidR="007F7195" w:rsidRPr="002E756B">
        <w:rPr>
          <w:rFonts w:asciiTheme="majorEastAsia" w:eastAsiaTheme="majorEastAsia" w:hAnsiTheme="majorEastAsia" w:hint="eastAsia"/>
          <w:sz w:val="24"/>
          <w:szCs w:val="24"/>
        </w:rPr>
        <w:t>歯科の専門職がいる施設はなく、外部の歯科専門職に口腔ケアを依頼している施設は９施設中２施設でした。</w:t>
      </w:r>
    </w:p>
    <w:p w:rsidR="0054054F" w:rsidRPr="002E756B" w:rsidRDefault="00414412" w:rsidP="00414412">
      <w:pPr>
        <w:ind w:left="551" w:hangingChars="200" w:hanging="551"/>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 xml:space="preserve">　○</w:t>
      </w:r>
      <w:r w:rsidR="007F7195" w:rsidRPr="002E756B">
        <w:rPr>
          <w:rFonts w:asciiTheme="majorEastAsia" w:eastAsiaTheme="majorEastAsia" w:hAnsiTheme="majorEastAsia" w:hint="eastAsia"/>
          <w:sz w:val="24"/>
          <w:szCs w:val="24"/>
        </w:rPr>
        <w:t>入所者の歯は、９本以下（７７．８％）が多く、総義歯を６割以上の人が使用している施設は５施設（５５．５％）でした。</w:t>
      </w:r>
    </w:p>
    <w:p w:rsidR="007E600D" w:rsidRPr="00DA527E" w:rsidRDefault="00254151" w:rsidP="00CC69DB">
      <w:pPr>
        <w:rPr>
          <w:rFonts w:asciiTheme="majorEastAsia" w:eastAsiaTheme="majorEastAsia" w:hAnsiTheme="majorEastAsia"/>
          <w:sz w:val="24"/>
          <w:szCs w:val="24"/>
        </w:rPr>
      </w:pPr>
      <w:r>
        <w:rPr>
          <w:noProof/>
        </w:rPr>
        <mc:AlternateContent>
          <mc:Choice Requires="wps">
            <w:drawing>
              <wp:anchor distT="0" distB="0" distL="114300" distR="114300" simplePos="0" relativeHeight="251868160" behindDoc="0" locked="0" layoutInCell="1" allowOverlap="1" wp14:anchorId="62AABBE3" wp14:editId="4AF6E761">
                <wp:simplePos x="0" y="0"/>
                <wp:positionH relativeFrom="column">
                  <wp:posOffset>4790440</wp:posOffset>
                </wp:positionH>
                <wp:positionV relativeFrom="paragraph">
                  <wp:posOffset>203200</wp:posOffset>
                </wp:positionV>
                <wp:extent cx="682316" cy="188325"/>
                <wp:effectExtent l="0" t="0" r="0" b="0"/>
                <wp:wrapNone/>
                <wp:docPr id="65" name="テキスト ボックス 1"/>
                <wp:cNvGraphicFramePr/>
                <a:graphic xmlns:a="http://schemas.openxmlformats.org/drawingml/2006/main">
                  <a:graphicData uri="http://schemas.microsoft.com/office/word/2010/wordprocessingShape">
                    <wps:wsp>
                      <wps:cNvSpPr txBox="1"/>
                      <wps:spPr>
                        <a:xfrm>
                          <a:off x="0" y="0"/>
                          <a:ext cx="682316" cy="188325"/>
                        </a:xfrm>
                        <a:prstGeom prst="rect">
                          <a:avLst/>
                        </a:prstGeom>
                      </wps:spPr>
                      <wps:txbx>
                        <w:txbxContent>
                          <w:p w:rsidR="00742BD6" w:rsidRDefault="00742BD6" w:rsidP="00254151">
                            <w:pPr>
                              <w:pStyle w:val="Web"/>
                              <w:spacing w:before="0" w:beforeAutospacing="0" w:after="0" w:afterAutospacing="0"/>
                              <w:ind w:left="983"/>
                            </w:pPr>
                            <w:r>
                              <w:rPr>
                                <w:rFonts w:ascii="Century" w:eastAsia="ＭＳ 明朝" w:hAnsi="ＭＳ 明朝" w:cs="+mn-cs" w:hint="eastAsia"/>
                                <w:sz w:val="22"/>
                                <w:szCs w:val="22"/>
                              </w:rPr>
                              <w:t>（人）</w:t>
                            </w:r>
                          </w:p>
                        </w:txbxContent>
                      </wps:txbx>
                      <wps:bodyPr vertOverflow="clip" wrap="square" rtlCol="0"/>
                    </wps:wsp>
                  </a:graphicData>
                </a:graphic>
              </wp:anchor>
            </w:drawing>
          </mc:Choice>
          <mc:Fallback>
            <w:pict>
              <v:shapetype id="_x0000_t202" coordsize="21600,21600" o:spt="202" path="m,l,21600r21600,l21600,xe">
                <v:stroke joinstyle="miter"/>
                <v:path gradientshapeok="t" o:connecttype="rect"/>
              </v:shapetype>
              <v:shape id="テキスト ボックス 1" o:spid="_x0000_s1064" type="#_x0000_t202" style="position:absolute;left:0;text-align:left;margin-left:377.2pt;margin-top:16pt;width:53.75pt;height:14.85pt;z-index:251868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" filled="f" stroked="f">
                <v:textbox>
                  <w:txbxContent>
                    <w:p w:rsidR="000F5305" w:rsidRDefault="000F5305" w:rsidP="00254151">
                      <w:pPr>
                        <w:pStyle w:val="Web"/>
                        <w:spacing w:before="0" w:beforeAutospacing="0" w:after="0" w:afterAutospacing="0"/>
                        <w:ind w:left="983"/>
                      </w:pPr>
                      <w:r>
                        <w:rPr>
                          <w:rFonts w:ascii="Century" w:eastAsia="ＭＳ 明朝" w:hAnsi="ＭＳ 明朝" w:cs="+mn-cs" w:hint="eastAsia"/>
                          <w:sz w:val="22"/>
                          <w:szCs w:val="22"/>
                        </w:rPr>
                        <w:t>（人）</w:t>
                      </w:r>
                    </w:p>
                  </w:txbxContent>
                </v:textbox>
              </v:shape>
            </w:pict>
          </mc:Fallback>
        </mc:AlternateContent>
      </w:r>
    </w:p>
    <w:p w:rsidR="00137E23" w:rsidRDefault="00AF788D" w:rsidP="00137E23">
      <w:pPr>
        <w:ind w:left="276" w:hangingChars="100" w:hanging="276"/>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 xml:space="preserve">　</w:t>
      </w:r>
      <w:r w:rsidR="007E600D" w:rsidRPr="00DA527E">
        <w:rPr>
          <w:rFonts w:asciiTheme="majorEastAsia" w:eastAsiaTheme="majorEastAsia" w:hAnsiTheme="majorEastAsia" w:hint="eastAsia"/>
          <w:sz w:val="24"/>
          <w:szCs w:val="24"/>
        </w:rPr>
        <w:t>●歯科医院の受診理由（重複回答）</w:t>
      </w:r>
      <w:r w:rsidR="001C0B0A">
        <w:rPr>
          <w:rFonts w:asciiTheme="majorEastAsia" w:eastAsiaTheme="majorEastAsia" w:hAnsiTheme="majorEastAsia" w:hint="eastAsia"/>
          <w:sz w:val="24"/>
          <w:szCs w:val="24"/>
        </w:rPr>
        <w:t xml:space="preserve">　　　　　　　　</w:t>
      </w:r>
      <w:r w:rsidR="001C0B0A" w:rsidRPr="00292F3F">
        <w:rPr>
          <w:rFonts w:asciiTheme="minorEastAsia" w:hAnsiTheme="minorEastAsia" w:hint="eastAsia"/>
          <w:sz w:val="20"/>
          <w:szCs w:val="20"/>
        </w:rPr>
        <w:t>（数値は施設数）</w:t>
      </w:r>
    </w:p>
    <w:p w:rsidR="00FD1587" w:rsidRPr="00FD1587" w:rsidRDefault="00FD1587" w:rsidP="00A45614">
      <w:pPr>
        <w:ind w:left="246" w:hangingChars="100" w:hanging="246"/>
        <w:rPr>
          <w:noProof/>
        </w:rPr>
      </w:pPr>
      <w:r>
        <w:rPr>
          <w:noProof/>
        </w:rPr>
        <w:drawing>
          <wp:inline distT="0" distB="0" distL="0" distR="0" wp14:anchorId="7D174E00" wp14:editId="02184712">
            <wp:extent cx="5879804" cy="2413590"/>
            <wp:effectExtent l="0" t="0" r="26035" b="25400"/>
            <wp:docPr id="36" name="グラフ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E656A" w:rsidRPr="00137E23" w:rsidRDefault="00A45614" w:rsidP="0004627E">
      <w:pPr>
        <w:rPr>
          <w:rFonts w:asciiTheme="majorEastAsia" w:eastAsiaTheme="majorEastAsia" w:hAnsiTheme="majorEastAsia"/>
          <w:sz w:val="22"/>
        </w:rPr>
      </w:pPr>
      <w:r w:rsidRPr="00DA527E">
        <w:rPr>
          <w:rFonts w:asciiTheme="majorEastAsia" w:eastAsiaTheme="majorEastAsia" w:hAnsiTheme="majorEastAsia" w:hint="eastAsia"/>
          <w:b/>
          <w:noProof/>
          <w:sz w:val="24"/>
          <w:szCs w:val="24"/>
        </w:rPr>
        <mc:AlternateContent>
          <mc:Choice Requires="wps">
            <w:drawing>
              <wp:anchor distT="0" distB="0" distL="114300" distR="114300" simplePos="0" relativeHeight="251866112" behindDoc="0" locked="0" layoutInCell="1" allowOverlap="1" wp14:anchorId="786B34C2" wp14:editId="43D3F1A9">
                <wp:simplePos x="0" y="0"/>
                <wp:positionH relativeFrom="column">
                  <wp:posOffset>-29210</wp:posOffset>
                </wp:positionH>
                <wp:positionV relativeFrom="paragraph">
                  <wp:posOffset>41910</wp:posOffset>
                </wp:positionV>
                <wp:extent cx="942975" cy="438150"/>
                <wp:effectExtent l="0" t="0" r="28575" b="19050"/>
                <wp:wrapNone/>
                <wp:docPr id="109" name="フレーム 109"/>
                <wp:cNvGraphicFramePr/>
                <a:graphic xmlns:a="http://schemas.openxmlformats.org/drawingml/2006/main">
                  <a:graphicData uri="http://schemas.microsoft.com/office/word/2010/wordprocessingShape">
                    <wps:wsp>
                      <wps:cNvSpPr/>
                      <wps:spPr>
                        <a:xfrm>
                          <a:off x="0" y="0"/>
                          <a:ext cx="942975" cy="438150"/>
                        </a:xfrm>
                        <a:prstGeom prst="frame">
                          <a:avLst/>
                        </a:prstGeom>
                        <a:solidFill>
                          <a:sysClr val="window" lastClr="FFFFFF"/>
                        </a:solidFill>
                        <a:ln w="3175" cap="flat" cmpd="sng" algn="ctr">
                          <a:solidFill>
                            <a:sysClr val="windowText" lastClr="000000"/>
                          </a:solidFill>
                          <a:prstDash val="solid"/>
                        </a:ln>
                        <a:effectLst/>
                      </wps:spPr>
                      <wps:txbx>
                        <w:txbxContent>
                          <w:p w:rsidR="00742BD6" w:rsidRPr="00DA527E" w:rsidRDefault="00742BD6" w:rsidP="007E656A">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109" o:spid="_x0000_s1068" style="position:absolute;left:0;text-align:left;margin-left:-2.3pt;margin-top:3.3pt;width:74.25pt;height:34.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2975,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" adj="-11796480,,5400" path="m,l942975,r,438150l,438150,,xm54769,54769r,328612l888206,383381r,-328612l54769,54769xe" fillcolor="window" strokecolor="windowText" strokeweight=".25pt">
                <v:stroke joinstyle="miter"/>
                <v:formulas/>
                <v:path arrowok="t" o:connecttype="custom" o:connectlocs="0,0;942975,0;942975,438150;0,438150;0,0;54769,54769;54769,383381;888206,383381;888206,54769;54769,54769" o:connectangles="0,0,0,0,0,0,0,0,0,0" textboxrect="0,0,942975,438150"/>
                <v:textbox>
                  <w:txbxContent>
                    <w:p w:rsidR="00A45614" w:rsidRPr="00DA527E" w:rsidRDefault="00A45614" w:rsidP="007E656A">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課題</w:t>
                      </w:r>
                    </w:p>
                  </w:txbxContent>
                </v:textbox>
              </v:shape>
            </w:pict>
          </mc:Fallback>
        </mc:AlternateContent>
      </w:r>
      <w:r w:rsidR="007E600D" w:rsidRPr="00DA527E">
        <w:rPr>
          <w:rFonts w:asciiTheme="majorEastAsia" w:eastAsiaTheme="majorEastAsia" w:hAnsiTheme="majorEastAsia" w:hint="eastAsia"/>
          <w:sz w:val="24"/>
          <w:szCs w:val="24"/>
        </w:rPr>
        <w:t xml:space="preserve">　</w:t>
      </w:r>
    </w:p>
    <w:p w:rsidR="007772CB" w:rsidRDefault="007772CB" w:rsidP="00414412">
      <w:pPr>
        <w:ind w:left="276" w:hangingChars="100" w:hanging="276"/>
        <w:rPr>
          <w:rFonts w:asciiTheme="majorEastAsia" w:eastAsiaTheme="majorEastAsia" w:hAnsiTheme="majorEastAsia"/>
          <w:sz w:val="24"/>
          <w:szCs w:val="24"/>
        </w:rPr>
      </w:pPr>
    </w:p>
    <w:p w:rsidR="00AC4657" w:rsidRDefault="00414412" w:rsidP="00414412">
      <w:pPr>
        <w:ind w:left="276" w:hangingChars="100" w:hanging="276"/>
        <w:rPr>
          <w:rFonts w:asciiTheme="majorEastAsia" w:eastAsiaTheme="majorEastAsia" w:hAnsiTheme="majorEastAsia"/>
          <w:sz w:val="24"/>
          <w:szCs w:val="24"/>
        </w:rPr>
      </w:pPr>
      <w:r>
        <w:rPr>
          <w:rFonts w:asciiTheme="majorEastAsia" w:eastAsiaTheme="majorEastAsia" w:hAnsiTheme="majorEastAsia" w:hint="eastAsia"/>
          <w:sz w:val="24"/>
          <w:szCs w:val="24"/>
        </w:rPr>
        <w:t>○アンケートの結果から、障がい者</w:t>
      </w:r>
      <w:r w:rsidR="002500B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児</w:t>
      </w:r>
      <w:r w:rsidR="002500B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施設での口腔ケアを実施していない施設があることから、</w:t>
      </w:r>
      <w:r w:rsidR="005C3413" w:rsidRPr="00DA527E">
        <w:rPr>
          <w:rFonts w:asciiTheme="majorEastAsia" w:eastAsiaTheme="majorEastAsia" w:hAnsiTheme="majorEastAsia" w:hint="eastAsia"/>
          <w:sz w:val="24"/>
          <w:szCs w:val="24"/>
        </w:rPr>
        <w:t>障がい者・要介護</w:t>
      </w:r>
      <w:r w:rsidR="002500BB">
        <w:rPr>
          <w:rFonts w:asciiTheme="majorEastAsia" w:eastAsiaTheme="majorEastAsia" w:hAnsiTheme="majorEastAsia" w:hint="eastAsia"/>
          <w:sz w:val="24"/>
          <w:szCs w:val="24"/>
        </w:rPr>
        <w:t>者が適切で効果的な歯科医療サービスを受けられるよう</w:t>
      </w:r>
      <w:r>
        <w:rPr>
          <w:rFonts w:asciiTheme="majorEastAsia" w:eastAsiaTheme="majorEastAsia" w:hAnsiTheme="majorEastAsia" w:hint="eastAsia"/>
          <w:sz w:val="24"/>
          <w:szCs w:val="24"/>
        </w:rPr>
        <w:t>相談・医療体制の強化が必要で</w:t>
      </w:r>
      <w:r w:rsidR="00AC4657">
        <w:rPr>
          <w:rFonts w:asciiTheme="majorEastAsia" w:eastAsiaTheme="majorEastAsia" w:hAnsiTheme="majorEastAsia" w:hint="eastAsia"/>
          <w:sz w:val="24"/>
          <w:szCs w:val="24"/>
        </w:rPr>
        <w:t>す。</w:t>
      </w:r>
    </w:p>
    <w:p w:rsidR="001C0B0A" w:rsidRDefault="00AC4657" w:rsidP="00414412">
      <w:pPr>
        <w:ind w:left="276" w:hangingChars="100" w:hanging="276"/>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B1190" w:rsidRPr="00DA527E">
        <w:rPr>
          <w:rFonts w:asciiTheme="majorEastAsia" w:eastAsiaTheme="majorEastAsia" w:hAnsiTheme="majorEastAsia" w:hint="eastAsia"/>
          <w:sz w:val="24"/>
          <w:szCs w:val="24"/>
        </w:rPr>
        <w:t>本人やその家族、障がい者施設、介護施設等の職員へ</w:t>
      </w:r>
      <w:r w:rsidR="00414412">
        <w:rPr>
          <w:rFonts w:asciiTheme="majorEastAsia" w:eastAsiaTheme="majorEastAsia" w:hAnsiTheme="majorEastAsia" w:hint="eastAsia"/>
          <w:sz w:val="24"/>
          <w:szCs w:val="24"/>
        </w:rPr>
        <w:t>の</w:t>
      </w:r>
      <w:r w:rsidR="00CB1190" w:rsidRPr="00DA527E">
        <w:rPr>
          <w:rFonts w:asciiTheme="majorEastAsia" w:eastAsiaTheme="majorEastAsia" w:hAnsiTheme="majorEastAsia" w:hint="eastAsia"/>
          <w:sz w:val="24"/>
          <w:szCs w:val="24"/>
        </w:rPr>
        <w:t>情報提供を図り、支援していく必要があります。</w:t>
      </w:r>
    </w:p>
    <w:p w:rsidR="00675DDD" w:rsidRDefault="00A40DFD" w:rsidP="0004627E">
      <w:pPr>
        <w:rPr>
          <w:rFonts w:asciiTheme="minorEastAsia" w:hAnsiTheme="minorEastAsia"/>
          <w:sz w:val="24"/>
          <w:szCs w:val="24"/>
        </w:rPr>
      </w:pPr>
      <w:r>
        <w:rPr>
          <w:rFonts w:hint="eastAsia"/>
          <w:b/>
          <w:noProof/>
          <w:sz w:val="24"/>
          <w:szCs w:val="24"/>
        </w:rPr>
        <w:lastRenderedPageBreak/>
        <mc:AlternateContent>
          <mc:Choice Requires="wps">
            <w:drawing>
              <wp:anchor distT="0" distB="0" distL="114300" distR="114300" simplePos="0" relativeHeight="251833344" behindDoc="0" locked="0" layoutInCell="1" allowOverlap="1" wp14:anchorId="34EAC27A" wp14:editId="2D33933F">
                <wp:simplePos x="0" y="0"/>
                <wp:positionH relativeFrom="column">
                  <wp:posOffset>-76835</wp:posOffset>
                </wp:positionH>
                <wp:positionV relativeFrom="paragraph">
                  <wp:posOffset>85090</wp:posOffset>
                </wp:positionV>
                <wp:extent cx="1685925" cy="438150"/>
                <wp:effectExtent l="0" t="0" r="28575" b="19050"/>
                <wp:wrapNone/>
                <wp:docPr id="92" name="フレーム 92"/>
                <wp:cNvGraphicFramePr/>
                <a:graphic xmlns:a="http://schemas.openxmlformats.org/drawingml/2006/main">
                  <a:graphicData uri="http://schemas.microsoft.com/office/word/2010/wordprocessingShape">
                    <wps:wsp>
                      <wps:cNvSpPr/>
                      <wps:spPr>
                        <a:xfrm>
                          <a:off x="0" y="0"/>
                          <a:ext cx="1685925" cy="438150"/>
                        </a:xfrm>
                        <a:prstGeom prst="frame">
                          <a:avLst/>
                        </a:prstGeom>
                        <a:solidFill>
                          <a:sysClr val="window" lastClr="FFFFFF"/>
                        </a:solidFill>
                        <a:ln w="3175" cap="flat" cmpd="sng" algn="ctr">
                          <a:solidFill>
                            <a:sysClr val="windowText" lastClr="000000"/>
                          </a:solidFill>
                          <a:prstDash val="solid"/>
                        </a:ln>
                        <a:effectLst/>
                      </wps:spPr>
                      <wps:txbx>
                        <w:txbxContent>
                          <w:p w:rsidR="00742BD6" w:rsidRDefault="00742BD6" w:rsidP="00675DD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具体的な取組</w:t>
                            </w:r>
                          </w:p>
                          <w:p w:rsidR="00742BD6" w:rsidRDefault="00742BD6" w:rsidP="00675DDD">
                            <w:pPr>
                              <w:jc w:val="center"/>
                              <w:rPr>
                                <w:rFonts w:asciiTheme="majorEastAsia" w:eastAsiaTheme="majorEastAsia" w:hAnsiTheme="majorEastAsia"/>
                                <w:sz w:val="24"/>
                                <w:szCs w:val="24"/>
                              </w:rPr>
                            </w:pPr>
                          </w:p>
                          <w:p w:rsidR="00742BD6" w:rsidRDefault="00742BD6" w:rsidP="00675DDD">
                            <w:pPr>
                              <w:jc w:val="center"/>
                              <w:rPr>
                                <w:rFonts w:asciiTheme="majorEastAsia" w:eastAsiaTheme="majorEastAsia" w:hAnsiTheme="majorEastAsia"/>
                                <w:sz w:val="24"/>
                                <w:szCs w:val="24"/>
                              </w:rPr>
                            </w:pPr>
                          </w:p>
                          <w:p w:rsidR="00742BD6" w:rsidRDefault="00742BD6" w:rsidP="00675DDD">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組</w:t>
                            </w:r>
                          </w:p>
                          <w:p w:rsidR="00742BD6" w:rsidRDefault="00742BD6" w:rsidP="00675DDD">
                            <w:pPr>
                              <w:jc w:val="center"/>
                              <w:rPr>
                                <w:rFonts w:asciiTheme="majorEastAsia" w:eastAsiaTheme="majorEastAsia" w:hAnsiTheme="majorEastAsia"/>
                                <w:sz w:val="24"/>
                                <w:szCs w:val="24"/>
                              </w:rPr>
                            </w:pPr>
                          </w:p>
                          <w:p w:rsidR="00742BD6" w:rsidRPr="00DA527E" w:rsidRDefault="00742BD6" w:rsidP="00675DDD">
                            <w:pPr>
                              <w:jc w:val="center"/>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92" o:spid="_x0000_s1069" style="position:absolute;left:0;text-align:left;margin-left:-6.05pt;margin-top:6.7pt;width:132.75pt;height:34.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5925,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" adj="-11796480,,5400" path="m,l1685925,r,438150l,438150,,xm54769,54769r,328612l1631156,383381r,-328612l54769,54769xe" fillcolor="window" strokecolor="windowText" strokeweight=".25pt">
                <v:stroke joinstyle="miter"/>
                <v:formulas/>
                <v:path arrowok="t" o:connecttype="custom" o:connectlocs="0,0;1685925,0;1685925,438150;0,438150;0,0;54769,54769;54769,383381;1631156,383381;1631156,54769;54769,54769" o:connectangles="0,0,0,0,0,0,0,0,0,0" textboxrect="0,0,1685925,438150"/>
                <v:textbox>
                  <w:txbxContent>
                    <w:p w:rsidR="00A45614" w:rsidRDefault="00A45614" w:rsidP="00675DDD">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具体的な取組</w:t>
                      </w:r>
                    </w:p>
                    <w:p w:rsidR="00A45614" w:rsidRDefault="00A45614" w:rsidP="00675DDD">
                      <w:pPr>
                        <w:jc w:val="center"/>
                        <w:rPr>
                          <w:rFonts w:asciiTheme="majorEastAsia" w:eastAsiaTheme="majorEastAsia" w:hAnsiTheme="majorEastAsia" w:hint="eastAsia"/>
                          <w:sz w:val="24"/>
                          <w:szCs w:val="24"/>
                        </w:rPr>
                      </w:pPr>
                    </w:p>
                    <w:p w:rsidR="00A45614" w:rsidRDefault="00A45614" w:rsidP="00675DDD">
                      <w:pPr>
                        <w:jc w:val="center"/>
                        <w:rPr>
                          <w:rFonts w:asciiTheme="majorEastAsia" w:eastAsiaTheme="majorEastAsia" w:hAnsiTheme="majorEastAsia" w:hint="eastAsia"/>
                          <w:sz w:val="24"/>
                          <w:szCs w:val="24"/>
                        </w:rPr>
                      </w:pPr>
                    </w:p>
                    <w:p w:rsidR="00A45614" w:rsidRDefault="00A45614" w:rsidP="00675DDD">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組</w:t>
                      </w:r>
                    </w:p>
                    <w:p w:rsidR="00A45614" w:rsidRDefault="00A45614" w:rsidP="00675DDD">
                      <w:pPr>
                        <w:jc w:val="center"/>
                        <w:rPr>
                          <w:rFonts w:asciiTheme="majorEastAsia" w:eastAsiaTheme="majorEastAsia" w:hAnsiTheme="majorEastAsia"/>
                          <w:sz w:val="24"/>
                          <w:szCs w:val="24"/>
                        </w:rPr>
                      </w:pPr>
                    </w:p>
                    <w:p w:rsidR="00A45614" w:rsidRPr="00DA527E" w:rsidRDefault="00A45614" w:rsidP="00675DDD">
                      <w:pPr>
                        <w:jc w:val="center"/>
                        <w:rPr>
                          <w:rFonts w:asciiTheme="majorEastAsia" w:eastAsiaTheme="majorEastAsia" w:hAnsiTheme="majorEastAsia"/>
                          <w:sz w:val="24"/>
                          <w:szCs w:val="24"/>
                        </w:rPr>
                      </w:pPr>
                    </w:p>
                  </w:txbxContent>
                </v:textbox>
              </v:shape>
            </w:pict>
          </mc:Fallback>
        </mc:AlternateContent>
      </w:r>
    </w:p>
    <w:p w:rsidR="00675DDD" w:rsidRDefault="00675DDD" w:rsidP="0004627E">
      <w:pPr>
        <w:rPr>
          <w:rFonts w:asciiTheme="minorEastAsia" w:hAnsiTheme="minorEastAsia"/>
          <w:sz w:val="24"/>
          <w:szCs w:val="24"/>
        </w:rPr>
      </w:pPr>
    </w:p>
    <w:tbl>
      <w:tblPr>
        <w:tblStyle w:val="a6"/>
        <w:tblpPr w:leftFromText="142" w:rightFromText="142" w:vertAnchor="page" w:horzAnchor="margin" w:tblpY="2521"/>
        <w:tblW w:w="9464" w:type="dxa"/>
        <w:tblLook w:val="04A0" w:firstRow="1" w:lastRow="0" w:firstColumn="1" w:lastColumn="0" w:noHBand="0" w:noVBand="1"/>
      </w:tblPr>
      <w:tblGrid>
        <w:gridCol w:w="817"/>
        <w:gridCol w:w="8647"/>
      </w:tblGrid>
      <w:tr w:rsidR="00675DDD" w:rsidRPr="00E455FA" w:rsidTr="00A45614">
        <w:tc>
          <w:tcPr>
            <w:tcW w:w="817" w:type="dxa"/>
            <w:vAlign w:val="center"/>
          </w:tcPr>
          <w:p w:rsidR="00675DDD" w:rsidRPr="00DA527E" w:rsidRDefault="00675DDD" w:rsidP="00A45614">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市民</w:t>
            </w:r>
          </w:p>
        </w:tc>
        <w:tc>
          <w:tcPr>
            <w:tcW w:w="8647" w:type="dxa"/>
          </w:tcPr>
          <w:p w:rsidR="00AC4657" w:rsidRPr="002E756B" w:rsidRDefault="00AC4657" w:rsidP="00A45614">
            <w:pPr>
              <w:autoSpaceDE w:val="0"/>
              <w:autoSpaceDN w:val="0"/>
              <w:adjustRightInd w:val="0"/>
              <w:ind w:left="276" w:hangingChars="100" w:hanging="276"/>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・定期的に歯科受診できる「かかりつけ歯科医」をつくりましょう。</w:t>
            </w:r>
          </w:p>
          <w:p w:rsidR="00AC4657" w:rsidRPr="002E756B" w:rsidRDefault="00AC4657" w:rsidP="00A45614">
            <w:pPr>
              <w:autoSpaceDE w:val="0"/>
              <w:autoSpaceDN w:val="0"/>
              <w:adjustRightInd w:val="0"/>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・歯、歯ぐき、舌など口の中をよく観察しましょう。</w:t>
            </w:r>
          </w:p>
          <w:p w:rsidR="00AC4657" w:rsidRPr="002E756B" w:rsidRDefault="00AC4657" w:rsidP="00A45614">
            <w:pPr>
              <w:autoSpaceDE w:val="0"/>
              <w:autoSpaceDN w:val="0"/>
              <w:adjustRightInd w:val="0"/>
              <w:ind w:left="276" w:hangingChars="100" w:hanging="276"/>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・服用中の薬剤や口腔機能の低下などによる口の渇き・汚れに注意しましょう。</w:t>
            </w:r>
          </w:p>
          <w:p w:rsidR="00AC4657" w:rsidRPr="002E756B" w:rsidRDefault="00AC4657" w:rsidP="00A45614">
            <w:pPr>
              <w:autoSpaceDE w:val="0"/>
              <w:autoSpaceDN w:val="0"/>
              <w:adjustRightInd w:val="0"/>
              <w:ind w:left="276" w:hangingChars="100" w:hanging="276"/>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・歯根面のむし歯予防のため、フッ化物配合歯みがき剤や歯間部清掃用具を使って、ていねいに歯をみがきましょう。</w:t>
            </w:r>
          </w:p>
          <w:p w:rsidR="00AC4657" w:rsidRPr="002E756B" w:rsidRDefault="00AC4657" w:rsidP="00A45614">
            <w:pPr>
              <w:autoSpaceDE w:val="0"/>
              <w:autoSpaceDN w:val="0"/>
              <w:adjustRightInd w:val="0"/>
              <w:ind w:left="276" w:hangingChars="100" w:hanging="276"/>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・本人の歯みがきが難しい場合は、歯科医に相談しましょう。</w:t>
            </w:r>
          </w:p>
          <w:p w:rsidR="00675DDD" w:rsidRPr="002E756B" w:rsidRDefault="00793A8E" w:rsidP="00A45614">
            <w:pPr>
              <w:autoSpaceDE w:val="0"/>
              <w:autoSpaceDN w:val="0"/>
              <w:adjustRightInd w:val="0"/>
              <w:ind w:left="276" w:hangingChars="100" w:hanging="276"/>
              <w:jc w:val="left"/>
              <w:rPr>
                <w:rFonts w:asciiTheme="majorEastAsia" w:eastAsiaTheme="majorEastAsia" w:hAnsiTheme="majorEastAsia" w:cs="HG丸ｺﾞｼｯｸM-PRO"/>
                <w:kern w:val="0"/>
                <w:sz w:val="24"/>
                <w:szCs w:val="24"/>
              </w:rPr>
            </w:pPr>
            <w:r w:rsidRPr="002E756B">
              <w:rPr>
                <w:rFonts w:asciiTheme="majorEastAsia" w:eastAsiaTheme="majorEastAsia" w:hAnsiTheme="majorEastAsia" w:cs="HG丸ｺﾞｼｯｸM-PRO" w:hint="eastAsia"/>
                <w:kern w:val="0"/>
                <w:sz w:val="24"/>
                <w:szCs w:val="24"/>
              </w:rPr>
              <w:t>・食事はよく噛むこと、話すことや歌うこと、口の体操をすることなど、口をよく動かす習慣をつくりましょう。</w:t>
            </w:r>
          </w:p>
        </w:tc>
      </w:tr>
      <w:tr w:rsidR="00675DDD" w:rsidTr="00A45614">
        <w:tc>
          <w:tcPr>
            <w:tcW w:w="817" w:type="dxa"/>
            <w:vAlign w:val="center"/>
          </w:tcPr>
          <w:p w:rsidR="00675DDD" w:rsidRPr="00DA527E" w:rsidRDefault="00675DDD" w:rsidP="00A45614">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関係</w:t>
            </w:r>
          </w:p>
          <w:p w:rsidR="00675DDD" w:rsidRPr="00DA527E" w:rsidRDefault="00675DDD" w:rsidP="00A45614">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機関</w:t>
            </w:r>
          </w:p>
        </w:tc>
        <w:tc>
          <w:tcPr>
            <w:tcW w:w="8647" w:type="dxa"/>
          </w:tcPr>
          <w:p w:rsidR="00CC6120" w:rsidRPr="002E756B" w:rsidRDefault="00905406" w:rsidP="00A45614">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（保健・医療・福祉に関係する者）</w:t>
            </w:r>
          </w:p>
          <w:p w:rsidR="00AC4657" w:rsidRPr="002E756B" w:rsidRDefault="00AC4657" w:rsidP="00E5796D">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・入所者が定期的に歯科健診及び歯科医療を受けられるよう体制を整備します。</w:t>
            </w:r>
          </w:p>
          <w:p w:rsidR="00CC6120" w:rsidRPr="002E756B" w:rsidRDefault="00CC6120" w:rsidP="00A45614">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・家族や介護者に対して予防や早期治療の重要性を普及・啓発します。</w:t>
            </w:r>
          </w:p>
          <w:p w:rsidR="00675DDD" w:rsidRPr="002E756B" w:rsidRDefault="00C45FAC" w:rsidP="00A45614">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w:t>
            </w:r>
            <w:r w:rsidR="005C3413" w:rsidRPr="002E756B">
              <w:rPr>
                <w:rFonts w:asciiTheme="majorEastAsia" w:eastAsiaTheme="majorEastAsia" w:hAnsiTheme="majorEastAsia" w:hint="eastAsia"/>
                <w:sz w:val="24"/>
                <w:szCs w:val="24"/>
              </w:rPr>
              <w:t>口腔機能に関する知識を習得し、適切な口腔ケアを実施します。</w:t>
            </w:r>
          </w:p>
        </w:tc>
      </w:tr>
      <w:tr w:rsidR="00675DDD" w:rsidTr="00A45614">
        <w:tc>
          <w:tcPr>
            <w:tcW w:w="817" w:type="dxa"/>
            <w:vAlign w:val="center"/>
          </w:tcPr>
          <w:p w:rsidR="00675DDD" w:rsidRPr="00DA527E" w:rsidRDefault="00675DDD" w:rsidP="00A45614">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行政</w:t>
            </w:r>
          </w:p>
        </w:tc>
        <w:tc>
          <w:tcPr>
            <w:tcW w:w="8647" w:type="dxa"/>
          </w:tcPr>
          <w:p w:rsidR="00AC4657" w:rsidRPr="002E756B" w:rsidRDefault="00AC4657" w:rsidP="00A45614">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・かかりつけ歯科医と連携を図り、ケアマネージャー、施設職員へ口腔ケアの重要性について普及啓発を行います。</w:t>
            </w:r>
          </w:p>
          <w:p w:rsidR="00AC4657" w:rsidRPr="002E756B" w:rsidRDefault="00AC4657" w:rsidP="00A45614">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・障がい者・要介護者が安心して歯科受診できるよう情報提供します。</w:t>
            </w:r>
          </w:p>
          <w:p w:rsidR="00675DDD" w:rsidRPr="002E756B" w:rsidRDefault="00793A8E" w:rsidP="00A45614">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・むし歯や歯周疾患予防等、歯と口腔の健康づくりに関しての知識の啓発や広報活動を行います。</w:t>
            </w:r>
          </w:p>
        </w:tc>
      </w:tr>
    </w:tbl>
    <w:p w:rsidR="007772CB" w:rsidRDefault="00A45614" w:rsidP="0004627E">
      <w:pPr>
        <w:rPr>
          <w:rFonts w:asciiTheme="minorEastAsia" w:hAnsiTheme="minorEastAsia"/>
          <w:sz w:val="24"/>
          <w:szCs w:val="24"/>
        </w:rPr>
      </w:pPr>
      <w:r>
        <w:rPr>
          <w:rFonts w:hint="eastAsia"/>
          <w:b/>
          <w:noProof/>
          <w:sz w:val="24"/>
          <w:szCs w:val="24"/>
        </w:rPr>
        <mc:AlternateContent>
          <mc:Choice Requires="wps">
            <w:drawing>
              <wp:anchor distT="0" distB="0" distL="114300" distR="114300" simplePos="0" relativeHeight="251843584" behindDoc="0" locked="0" layoutInCell="1" allowOverlap="1" wp14:anchorId="2EA491F5" wp14:editId="7A803513">
                <wp:simplePos x="0" y="0"/>
                <wp:positionH relativeFrom="column">
                  <wp:posOffset>-29210</wp:posOffset>
                </wp:positionH>
                <wp:positionV relativeFrom="paragraph">
                  <wp:posOffset>5083175</wp:posOffset>
                </wp:positionV>
                <wp:extent cx="1076325" cy="438150"/>
                <wp:effectExtent l="0" t="0" r="28575" b="19050"/>
                <wp:wrapNone/>
                <wp:docPr id="97" name="フレーム 97"/>
                <wp:cNvGraphicFramePr/>
                <a:graphic xmlns:a="http://schemas.openxmlformats.org/drawingml/2006/main">
                  <a:graphicData uri="http://schemas.microsoft.com/office/word/2010/wordprocessingShape">
                    <wps:wsp>
                      <wps:cNvSpPr/>
                      <wps:spPr>
                        <a:xfrm>
                          <a:off x="0" y="0"/>
                          <a:ext cx="1076325" cy="438150"/>
                        </a:xfrm>
                        <a:prstGeom prst="frame">
                          <a:avLst/>
                        </a:prstGeom>
                        <a:solidFill>
                          <a:sysClr val="window" lastClr="FFFFFF"/>
                        </a:solidFill>
                        <a:ln w="3175" cap="flat" cmpd="sng" algn="ctr">
                          <a:solidFill>
                            <a:sysClr val="windowText" lastClr="000000"/>
                          </a:solidFill>
                          <a:prstDash val="solid"/>
                        </a:ln>
                        <a:effectLst/>
                      </wps:spPr>
                      <wps:txbx>
                        <w:txbxContent>
                          <w:p w:rsidR="00742BD6" w:rsidRPr="00DA527E" w:rsidRDefault="00742BD6" w:rsidP="009F3F16">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目標値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97" o:spid="_x0000_s1070" style="position:absolute;left:0;text-align:left;margin-left:-2.3pt;margin-top:400.25pt;width:84.75pt;height:3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6325,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" adj="-11796480,,5400" path="m,l1076325,r,438150l,438150,,xm54769,54769r,328612l1021556,383381r,-328612l54769,54769xe" fillcolor="window" strokecolor="windowText" strokeweight=".25pt">
                <v:stroke joinstyle="miter"/>
                <v:formulas/>
                <v:path arrowok="t" o:connecttype="custom" o:connectlocs="0,0;1076325,0;1076325,438150;0,438150;0,0;54769,54769;54769,383381;1021556,383381;1021556,54769;54769,54769" o:connectangles="0,0,0,0,0,0,0,0,0,0" textboxrect="0,0,1076325,438150"/>
                <v:textbox>
                  <w:txbxContent>
                    <w:p w:rsidR="00A45614" w:rsidRPr="00DA527E" w:rsidRDefault="00A45614" w:rsidP="009F3F16">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目標値</w:t>
                      </w:r>
                    </w:p>
                  </w:txbxContent>
                </v:textbox>
              </v:shape>
            </w:pict>
          </mc:Fallback>
        </mc:AlternateContent>
      </w:r>
    </w:p>
    <w:p w:rsidR="00675DDD" w:rsidRDefault="00675DDD" w:rsidP="0004627E">
      <w:pPr>
        <w:rPr>
          <w:rFonts w:asciiTheme="minorEastAsia" w:hAnsiTheme="minorEastAsia"/>
          <w:sz w:val="24"/>
          <w:szCs w:val="24"/>
        </w:rPr>
      </w:pPr>
    </w:p>
    <w:p w:rsidR="00905406" w:rsidRDefault="00905406" w:rsidP="0004627E">
      <w:pPr>
        <w:rPr>
          <w:rFonts w:asciiTheme="minorEastAsia" w:hAnsiTheme="minorEastAsia"/>
          <w:sz w:val="24"/>
          <w:szCs w:val="24"/>
        </w:rPr>
      </w:pPr>
    </w:p>
    <w:tbl>
      <w:tblPr>
        <w:tblStyle w:val="a6"/>
        <w:tblW w:w="9464" w:type="dxa"/>
        <w:tblLook w:val="04A0" w:firstRow="1" w:lastRow="0" w:firstColumn="1" w:lastColumn="0" w:noHBand="0" w:noVBand="1"/>
      </w:tblPr>
      <w:tblGrid>
        <w:gridCol w:w="3652"/>
        <w:gridCol w:w="2835"/>
        <w:gridCol w:w="2977"/>
      </w:tblGrid>
      <w:tr w:rsidR="00456F89" w:rsidRPr="00DA527E" w:rsidTr="00723E09">
        <w:tc>
          <w:tcPr>
            <w:tcW w:w="3652" w:type="dxa"/>
            <w:shd w:val="clear" w:color="auto" w:fill="BFBFBF" w:themeFill="background1" w:themeFillShade="BF"/>
          </w:tcPr>
          <w:p w:rsidR="00456F89" w:rsidRPr="00DA527E" w:rsidRDefault="00456F89" w:rsidP="008E0E8E">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項目</w:t>
            </w:r>
          </w:p>
        </w:tc>
        <w:tc>
          <w:tcPr>
            <w:tcW w:w="2835" w:type="dxa"/>
            <w:shd w:val="clear" w:color="auto" w:fill="BFBFBF" w:themeFill="background1" w:themeFillShade="BF"/>
          </w:tcPr>
          <w:p w:rsidR="00456F89" w:rsidRPr="00DA527E" w:rsidRDefault="00456F89" w:rsidP="008E0E8E">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現状値</w:t>
            </w:r>
            <w:r w:rsidR="00723E09">
              <w:rPr>
                <w:rFonts w:asciiTheme="majorEastAsia" w:eastAsiaTheme="majorEastAsia" w:hAnsiTheme="majorEastAsia" w:hint="eastAsia"/>
                <w:sz w:val="24"/>
                <w:szCs w:val="24"/>
              </w:rPr>
              <w:t>(</w:t>
            </w:r>
            <w:r w:rsidRPr="00DA527E">
              <w:rPr>
                <w:rFonts w:asciiTheme="majorEastAsia" w:eastAsiaTheme="majorEastAsia" w:hAnsiTheme="majorEastAsia" w:hint="eastAsia"/>
                <w:sz w:val="24"/>
                <w:szCs w:val="24"/>
              </w:rPr>
              <w:t>平成</w:t>
            </w:r>
            <w:r w:rsidR="00BA0D18">
              <w:rPr>
                <w:rFonts w:asciiTheme="majorEastAsia" w:eastAsiaTheme="majorEastAsia" w:hAnsiTheme="majorEastAsia" w:hint="eastAsia"/>
                <w:sz w:val="24"/>
                <w:szCs w:val="24"/>
              </w:rPr>
              <w:t>26</w:t>
            </w:r>
            <w:r w:rsidRPr="00DA527E">
              <w:rPr>
                <w:rFonts w:asciiTheme="majorEastAsia" w:eastAsiaTheme="majorEastAsia" w:hAnsiTheme="majorEastAsia" w:hint="eastAsia"/>
                <w:sz w:val="24"/>
                <w:szCs w:val="24"/>
              </w:rPr>
              <w:t>年度</w:t>
            </w:r>
            <w:r w:rsidR="00723E09">
              <w:rPr>
                <w:rFonts w:asciiTheme="majorEastAsia" w:eastAsiaTheme="majorEastAsia" w:hAnsiTheme="majorEastAsia" w:hint="eastAsia"/>
                <w:sz w:val="24"/>
                <w:szCs w:val="24"/>
              </w:rPr>
              <w:t>)</w:t>
            </w:r>
          </w:p>
        </w:tc>
        <w:tc>
          <w:tcPr>
            <w:tcW w:w="2977" w:type="dxa"/>
            <w:shd w:val="clear" w:color="auto" w:fill="BFBFBF" w:themeFill="background1" w:themeFillShade="BF"/>
          </w:tcPr>
          <w:p w:rsidR="00456F89" w:rsidRPr="00DA527E" w:rsidRDefault="00456F89" w:rsidP="008E0E8E">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目標値</w:t>
            </w:r>
            <w:r w:rsidR="00723E09">
              <w:rPr>
                <w:rFonts w:asciiTheme="majorEastAsia" w:eastAsiaTheme="majorEastAsia" w:hAnsiTheme="majorEastAsia" w:hint="eastAsia"/>
                <w:sz w:val="24"/>
                <w:szCs w:val="24"/>
              </w:rPr>
              <w:t>(</w:t>
            </w:r>
            <w:r w:rsidRPr="00DA527E">
              <w:rPr>
                <w:rFonts w:asciiTheme="majorEastAsia" w:eastAsiaTheme="majorEastAsia" w:hAnsiTheme="majorEastAsia" w:hint="eastAsia"/>
                <w:sz w:val="24"/>
                <w:szCs w:val="24"/>
              </w:rPr>
              <w:t>平成29年度</w:t>
            </w:r>
            <w:r w:rsidR="00723E09">
              <w:rPr>
                <w:rFonts w:asciiTheme="majorEastAsia" w:eastAsiaTheme="majorEastAsia" w:hAnsiTheme="majorEastAsia" w:hint="eastAsia"/>
                <w:sz w:val="24"/>
                <w:szCs w:val="24"/>
              </w:rPr>
              <w:t>)</w:t>
            </w:r>
          </w:p>
        </w:tc>
      </w:tr>
      <w:tr w:rsidR="00456F89" w:rsidRPr="00DA527E" w:rsidTr="00723E09">
        <w:tc>
          <w:tcPr>
            <w:tcW w:w="3652" w:type="dxa"/>
            <w:vAlign w:val="center"/>
          </w:tcPr>
          <w:p w:rsidR="002A7020" w:rsidRPr="00DA527E" w:rsidRDefault="002A7020" w:rsidP="00723E09">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口腔ケアについて指導を受けたことがある施設の割合</w:t>
            </w:r>
          </w:p>
        </w:tc>
        <w:tc>
          <w:tcPr>
            <w:tcW w:w="2835" w:type="dxa"/>
          </w:tcPr>
          <w:p w:rsidR="002A7020" w:rsidRPr="00DA527E" w:rsidRDefault="002A7020" w:rsidP="008E0E8E">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障がい者(児)施設</w:t>
            </w:r>
          </w:p>
          <w:p w:rsidR="002A7020" w:rsidRPr="00DA527E" w:rsidRDefault="00D809AF" w:rsidP="008E0E8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２２．２％</w:t>
            </w:r>
          </w:p>
          <w:p w:rsidR="00E326B8" w:rsidRPr="00DA527E" w:rsidRDefault="00D809AF" w:rsidP="008E0E8E">
            <w:pPr>
              <w:rPr>
                <w:rFonts w:asciiTheme="majorEastAsia" w:eastAsiaTheme="majorEastAsia" w:hAnsiTheme="majorEastAsia"/>
                <w:sz w:val="24"/>
                <w:szCs w:val="24"/>
              </w:rPr>
            </w:pPr>
            <w:r>
              <w:rPr>
                <w:rFonts w:asciiTheme="majorEastAsia" w:eastAsiaTheme="majorEastAsia" w:hAnsiTheme="majorEastAsia" w:hint="eastAsia"/>
                <w:sz w:val="24"/>
                <w:szCs w:val="24"/>
              </w:rPr>
              <w:t>介護施設 ５５．６％</w:t>
            </w:r>
          </w:p>
        </w:tc>
        <w:tc>
          <w:tcPr>
            <w:tcW w:w="2977" w:type="dxa"/>
          </w:tcPr>
          <w:p w:rsidR="00E326B8" w:rsidRPr="00DA527E" w:rsidRDefault="00E326B8" w:rsidP="00E326B8">
            <w:pPr>
              <w:jc w:val="center"/>
              <w:rPr>
                <w:rFonts w:asciiTheme="majorEastAsia" w:eastAsiaTheme="majorEastAsia" w:hAnsiTheme="majorEastAsia"/>
                <w:sz w:val="24"/>
                <w:szCs w:val="24"/>
              </w:rPr>
            </w:pPr>
          </w:p>
          <w:p w:rsidR="002A7020" w:rsidRPr="00DA527E" w:rsidRDefault="00D809AF" w:rsidP="00E326B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１００％</w:t>
            </w:r>
          </w:p>
          <w:p w:rsidR="002A7020" w:rsidRPr="00DA527E" w:rsidRDefault="00D809AF" w:rsidP="002A702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１００％</w:t>
            </w:r>
          </w:p>
        </w:tc>
      </w:tr>
    </w:tbl>
    <w:p w:rsidR="00723E09" w:rsidRDefault="009C0FB9" w:rsidP="00723E09">
      <w:pPr>
        <w:ind w:left="256" w:hangingChars="100" w:hanging="256"/>
        <w:rPr>
          <w:rFonts w:asciiTheme="majorEastAsia" w:eastAsiaTheme="majorEastAsia" w:hAnsiTheme="majorEastAsia"/>
          <w:sz w:val="22"/>
        </w:rPr>
      </w:pPr>
      <w:r>
        <w:rPr>
          <w:rFonts w:asciiTheme="majorEastAsia" w:eastAsiaTheme="majorEastAsia" w:hAnsiTheme="majorEastAsia" w:hint="eastAsia"/>
          <w:sz w:val="22"/>
        </w:rPr>
        <w:t>◆</w:t>
      </w:r>
      <w:r w:rsidR="002A7020" w:rsidRPr="00DA527E">
        <w:rPr>
          <w:rFonts w:asciiTheme="majorEastAsia" w:eastAsiaTheme="majorEastAsia" w:hAnsiTheme="majorEastAsia" w:hint="eastAsia"/>
          <w:sz w:val="22"/>
        </w:rPr>
        <w:t>アンケート調査の回答を得た施設数</w:t>
      </w:r>
      <w:r w:rsidR="00723E09">
        <w:rPr>
          <w:rFonts w:asciiTheme="majorEastAsia" w:eastAsiaTheme="majorEastAsia" w:hAnsiTheme="majorEastAsia" w:hint="eastAsia"/>
          <w:sz w:val="22"/>
        </w:rPr>
        <w:t>：</w:t>
      </w:r>
      <w:r w:rsidR="00E326B8" w:rsidRPr="00DA527E">
        <w:rPr>
          <w:rFonts w:asciiTheme="majorEastAsia" w:eastAsiaTheme="majorEastAsia" w:hAnsiTheme="majorEastAsia" w:hint="eastAsia"/>
          <w:sz w:val="22"/>
        </w:rPr>
        <w:t>障がい者(児)施設９施設</w:t>
      </w:r>
    </w:p>
    <w:p w:rsidR="00201E80" w:rsidRPr="002E756B" w:rsidRDefault="00E326B8" w:rsidP="00723E09">
      <w:pPr>
        <w:ind w:leftChars="104" w:left="255" w:firstLineChars="1722" w:firstLine="4403"/>
        <w:rPr>
          <w:rFonts w:asciiTheme="majorEastAsia" w:eastAsiaTheme="majorEastAsia" w:hAnsiTheme="majorEastAsia"/>
          <w:sz w:val="22"/>
        </w:rPr>
      </w:pPr>
      <w:r w:rsidRPr="00DA527E">
        <w:rPr>
          <w:rFonts w:asciiTheme="majorEastAsia" w:eastAsiaTheme="majorEastAsia" w:hAnsiTheme="majorEastAsia" w:hint="eastAsia"/>
          <w:sz w:val="22"/>
        </w:rPr>
        <w:t>介護施設</w:t>
      </w:r>
      <w:r w:rsidR="00723E09">
        <w:rPr>
          <w:rFonts w:asciiTheme="majorEastAsia" w:eastAsiaTheme="majorEastAsia" w:hAnsiTheme="majorEastAsia" w:hint="eastAsia"/>
          <w:sz w:val="22"/>
        </w:rPr>
        <w:t xml:space="preserve">    </w:t>
      </w:r>
      <w:r w:rsidR="00723E09" w:rsidRPr="002E756B">
        <w:rPr>
          <w:rFonts w:asciiTheme="majorEastAsia" w:eastAsiaTheme="majorEastAsia" w:hAnsiTheme="majorEastAsia" w:hint="eastAsia"/>
          <w:sz w:val="22"/>
        </w:rPr>
        <w:t xml:space="preserve">    </w:t>
      </w:r>
      <w:r w:rsidR="00FD1587" w:rsidRPr="002E756B">
        <w:rPr>
          <w:rFonts w:asciiTheme="majorEastAsia" w:eastAsiaTheme="majorEastAsia" w:hAnsiTheme="majorEastAsia" w:hint="eastAsia"/>
          <w:sz w:val="22"/>
        </w:rPr>
        <w:t>９</w:t>
      </w:r>
      <w:r w:rsidRPr="002E756B">
        <w:rPr>
          <w:rFonts w:asciiTheme="majorEastAsia" w:eastAsiaTheme="majorEastAsia" w:hAnsiTheme="majorEastAsia" w:hint="eastAsia"/>
          <w:sz w:val="22"/>
        </w:rPr>
        <w:t>施設</w:t>
      </w:r>
    </w:p>
    <w:p w:rsidR="007772CB" w:rsidRDefault="007772CB" w:rsidP="00482DBB">
      <w:pPr>
        <w:rPr>
          <w:rFonts w:asciiTheme="majorEastAsia" w:eastAsiaTheme="majorEastAsia" w:hAnsiTheme="majorEastAsia"/>
          <w:b/>
          <w:sz w:val="28"/>
          <w:szCs w:val="28"/>
        </w:rPr>
      </w:pPr>
    </w:p>
    <w:p w:rsidR="007772CB" w:rsidRDefault="007772CB" w:rsidP="00482DBB">
      <w:pPr>
        <w:rPr>
          <w:rFonts w:asciiTheme="majorEastAsia" w:eastAsiaTheme="majorEastAsia" w:hAnsiTheme="majorEastAsia"/>
          <w:b/>
          <w:sz w:val="28"/>
          <w:szCs w:val="28"/>
        </w:rPr>
      </w:pPr>
    </w:p>
    <w:p w:rsidR="007772CB" w:rsidRDefault="007772CB" w:rsidP="00482DBB">
      <w:pPr>
        <w:rPr>
          <w:rFonts w:asciiTheme="majorEastAsia" w:eastAsiaTheme="majorEastAsia" w:hAnsiTheme="majorEastAsia"/>
          <w:b/>
          <w:sz w:val="28"/>
          <w:szCs w:val="28"/>
        </w:rPr>
      </w:pPr>
    </w:p>
    <w:p w:rsidR="007772CB" w:rsidRDefault="007772CB" w:rsidP="00482DBB">
      <w:pPr>
        <w:rPr>
          <w:rFonts w:asciiTheme="majorEastAsia" w:eastAsiaTheme="majorEastAsia" w:hAnsiTheme="majorEastAsia"/>
          <w:b/>
          <w:sz w:val="28"/>
          <w:szCs w:val="28"/>
        </w:rPr>
      </w:pPr>
    </w:p>
    <w:p w:rsidR="0004627E" w:rsidRPr="00DA527E" w:rsidRDefault="00482DBB" w:rsidP="00482DBB">
      <w:pPr>
        <w:rPr>
          <w:rFonts w:asciiTheme="majorEastAsia" w:eastAsiaTheme="majorEastAsia" w:hAnsiTheme="majorEastAsia"/>
          <w:b/>
          <w:sz w:val="28"/>
          <w:szCs w:val="28"/>
        </w:rPr>
      </w:pPr>
      <w:r w:rsidRPr="00DA527E">
        <w:rPr>
          <w:rFonts w:asciiTheme="majorEastAsia" w:eastAsiaTheme="majorEastAsia" w:hAnsiTheme="majorEastAsia" w:hint="eastAsia"/>
          <w:b/>
          <w:sz w:val="28"/>
          <w:szCs w:val="28"/>
        </w:rPr>
        <w:lastRenderedPageBreak/>
        <w:t xml:space="preserve">第４章　</w:t>
      </w:r>
      <w:r w:rsidR="0004627E" w:rsidRPr="00DA527E">
        <w:rPr>
          <w:rFonts w:asciiTheme="majorEastAsia" w:eastAsiaTheme="majorEastAsia" w:hAnsiTheme="majorEastAsia" w:hint="eastAsia"/>
          <w:b/>
          <w:sz w:val="28"/>
          <w:szCs w:val="28"/>
        </w:rPr>
        <w:t>計画推進と評価</w:t>
      </w:r>
    </w:p>
    <w:p w:rsidR="0038365C" w:rsidRPr="00DA527E" w:rsidRDefault="005E536C" w:rsidP="0038365C">
      <w:pPr>
        <w:rPr>
          <w:rFonts w:asciiTheme="majorEastAsia" w:eastAsiaTheme="majorEastAsia" w:hAnsiTheme="majorEastAsia"/>
          <w:b/>
          <w:sz w:val="24"/>
          <w:szCs w:val="24"/>
        </w:rPr>
      </w:pPr>
      <w:r w:rsidRPr="00DA527E">
        <w:rPr>
          <w:rFonts w:asciiTheme="majorEastAsia" w:eastAsiaTheme="majorEastAsia" w:hAnsiTheme="majorEastAsia" w:hint="eastAsia"/>
          <w:b/>
          <w:sz w:val="24"/>
          <w:szCs w:val="24"/>
        </w:rPr>
        <w:t>１　計画の推進</w:t>
      </w:r>
    </w:p>
    <w:p w:rsidR="005E536C" w:rsidRPr="00DA527E" w:rsidRDefault="005E536C" w:rsidP="0038365C">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（１）計画の周知</w:t>
      </w:r>
    </w:p>
    <w:p w:rsidR="00767247" w:rsidRPr="00DA527E" w:rsidRDefault="005E536C" w:rsidP="00767247">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 xml:space="preserve">　本計画の内容を広く市民に周知・啓発するため、</w:t>
      </w:r>
      <w:r w:rsidR="00767247" w:rsidRPr="00DA527E">
        <w:rPr>
          <w:rFonts w:asciiTheme="majorEastAsia" w:eastAsiaTheme="majorEastAsia" w:hAnsiTheme="majorEastAsia" w:hint="eastAsia"/>
          <w:sz w:val="24"/>
          <w:szCs w:val="24"/>
        </w:rPr>
        <w:t>ホームページ等に計画の内容を掲載します。</w:t>
      </w:r>
      <w:r w:rsidR="00767247" w:rsidRPr="00DA527E">
        <w:rPr>
          <w:rFonts w:asciiTheme="majorEastAsia" w:eastAsiaTheme="majorEastAsia" w:hAnsiTheme="majorEastAsia"/>
          <w:sz w:val="24"/>
          <w:szCs w:val="24"/>
        </w:rPr>
        <w:t xml:space="preserve"> </w:t>
      </w:r>
    </w:p>
    <w:p w:rsidR="00767247" w:rsidRPr="00DA527E" w:rsidRDefault="00767247" w:rsidP="00767247">
      <w:pPr>
        <w:pStyle w:val="Default"/>
        <w:ind w:firstLineChars="100" w:firstLine="276"/>
        <w:rPr>
          <w:rFonts w:asciiTheme="majorEastAsia" w:eastAsiaTheme="majorEastAsia" w:hAnsiTheme="majorEastAsia"/>
        </w:rPr>
      </w:pPr>
      <w:r w:rsidRPr="00DA527E">
        <w:rPr>
          <w:rFonts w:asciiTheme="majorEastAsia" w:eastAsiaTheme="majorEastAsia" w:hAnsiTheme="majorEastAsia" w:hint="eastAsia"/>
        </w:rPr>
        <w:t>また、歯及び口腔の健康づくりの各種事業やイベント、健康診査等の機会を通じて、本計画で示す市の方針や今後の取組等を周知するとともに、市民の歯及び口腔の健康管理に対する意識改革を促します。</w:t>
      </w:r>
      <w:r w:rsidRPr="00DA527E">
        <w:rPr>
          <w:rFonts w:asciiTheme="majorEastAsia" w:eastAsiaTheme="majorEastAsia" w:hAnsiTheme="majorEastAsia"/>
        </w:rPr>
        <w:t xml:space="preserve"> </w:t>
      </w:r>
    </w:p>
    <w:p w:rsidR="000F635F" w:rsidRPr="00DA527E" w:rsidRDefault="000F635F" w:rsidP="00767247">
      <w:pPr>
        <w:pStyle w:val="Default"/>
        <w:rPr>
          <w:rFonts w:asciiTheme="majorEastAsia" w:eastAsiaTheme="majorEastAsia" w:hAnsiTheme="majorEastAsia"/>
        </w:rPr>
      </w:pPr>
    </w:p>
    <w:p w:rsidR="00767247" w:rsidRPr="00DA527E" w:rsidRDefault="00767247" w:rsidP="00767247">
      <w:pPr>
        <w:pStyle w:val="Default"/>
        <w:rPr>
          <w:rFonts w:asciiTheme="majorEastAsia" w:eastAsiaTheme="majorEastAsia" w:hAnsiTheme="majorEastAsia"/>
        </w:rPr>
      </w:pPr>
      <w:r w:rsidRPr="00DA527E">
        <w:rPr>
          <w:rFonts w:asciiTheme="majorEastAsia" w:eastAsiaTheme="majorEastAsia" w:hAnsiTheme="majorEastAsia" w:hint="eastAsia"/>
        </w:rPr>
        <w:t>（２）関係機関や関係団体等との連携</w:t>
      </w:r>
      <w:r w:rsidRPr="00DA527E">
        <w:rPr>
          <w:rFonts w:asciiTheme="majorEastAsia" w:eastAsiaTheme="majorEastAsia" w:hAnsiTheme="majorEastAsia"/>
        </w:rPr>
        <w:t xml:space="preserve"> </w:t>
      </w:r>
    </w:p>
    <w:p w:rsidR="00767247" w:rsidRPr="00DA527E" w:rsidRDefault="00DF565A" w:rsidP="00767247">
      <w:pPr>
        <w:pStyle w:val="Default"/>
        <w:ind w:firstLineChars="100" w:firstLine="276"/>
        <w:rPr>
          <w:rFonts w:asciiTheme="majorEastAsia" w:eastAsiaTheme="majorEastAsia" w:hAnsiTheme="majorEastAsia"/>
        </w:rPr>
      </w:pPr>
      <w:r w:rsidRPr="00DA527E">
        <w:rPr>
          <w:rFonts w:asciiTheme="majorEastAsia" w:eastAsiaTheme="majorEastAsia" w:hAnsiTheme="majorEastAsia" w:hint="eastAsia"/>
        </w:rPr>
        <w:t>本計画に定める歯及び</w:t>
      </w:r>
      <w:r w:rsidR="00767247" w:rsidRPr="00DA527E">
        <w:rPr>
          <w:rFonts w:asciiTheme="majorEastAsia" w:eastAsiaTheme="majorEastAsia" w:hAnsiTheme="majorEastAsia" w:hint="eastAsia"/>
        </w:rPr>
        <w:t>口腔の健康づくりを効果的に推進するためには、家庭をはじめ、歯科医師や歯科衛生士等の</w:t>
      </w:r>
      <w:r w:rsidRPr="00DA527E">
        <w:rPr>
          <w:rFonts w:asciiTheme="majorEastAsia" w:eastAsiaTheme="majorEastAsia" w:hAnsiTheme="majorEastAsia" w:hint="eastAsia"/>
        </w:rPr>
        <w:t>専門職、学校や地域等の協力や支援が必要です。市民一人ひとりの歯及び</w:t>
      </w:r>
      <w:r w:rsidR="00767247" w:rsidRPr="00DA527E">
        <w:rPr>
          <w:rFonts w:asciiTheme="majorEastAsia" w:eastAsiaTheme="majorEastAsia" w:hAnsiTheme="majorEastAsia" w:hint="eastAsia"/>
        </w:rPr>
        <w:t>口腔の健康づくりを増進させるための支援を充実するとともに、地域や行政の連携を強化した推進体制を充実します。</w:t>
      </w:r>
      <w:r w:rsidR="00767247" w:rsidRPr="00DA527E">
        <w:rPr>
          <w:rFonts w:asciiTheme="majorEastAsia" w:eastAsiaTheme="majorEastAsia" w:hAnsiTheme="majorEastAsia"/>
        </w:rPr>
        <w:t xml:space="preserve"> </w:t>
      </w:r>
    </w:p>
    <w:p w:rsidR="000F635F" w:rsidRPr="00DA527E" w:rsidRDefault="000F635F" w:rsidP="00767247">
      <w:pPr>
        <w:pStyle w:val="Default"/>
        <w:rPr>
          <w:rFonts w:asciiTheme="majorEastAsia" w:eastAsiaTheme="majorEastAsia" w:hAnsiTheme="majorEastAsia"/>
        </w:rPr>
      </w:pPr>
    </w:p>
    <w:p w:rsidR="00767247" w:rsidRPr="00DA527E" w:rsidRDefault="00767247" w:rsidP="00767247">
      <w:pPr>
        <w:pStyle w:val="Default"/>
        <w:rPr>
          <w:rFonts w:asciiTheme="majorEastAsia" w:eastAsiaTheme="majorEastAsia" w:hAnsiTheme="majorEastAsia"/>
        </w:rPr>
      </w:pPr>
      <w:r w:rsidRPr="00DA527E">
        <w:rPr>
          <w:rFonts w:asciiTheme="majorEastAsia" w:eastAsiaTheme="majorEastAsia" w:hAnsiTheme="majorEastAsia" w:hint="eastAsia"/>
        </w:rPr>
        <w:t>（３）庁内推進体制の強化</w:t>
      </w:r>
      <w:r w:rsidRPr="00DA527E">
        <w:rPr>
          <w:rFonts w:asciiTheme="majorEastAsia" w:eastAsiaTheme="majorEastAsia" w:hAnsiTheme="majorEastAsia"/>
        </w:rPr>
        <w:t xml:space="preserve"> </w:t>
      </w:r>
    </w:p>
    <w:p w:rsidR="00DF565A" w:rsidRPr="00DA527E" w:rsidRDefault="00DF565A" w:rsidP="00767247">
      <w:pPr>
        <w:pStyle w:val="Default"/>
        <w:ind w:firstLineChars="100" w:firstLine="276"/>
        <w:rPr>
          <w:rFonts w:asciiTheme="majorEastAsia" w:eastAsiaTheme="majorEastAsia" w:hAnsiTheme="majorEastAsia"/>
        </w:rPr>
      </w:pPr>
      <w:r w:rsidRPr="00DA527E">
        <w:rPr>
          <w:rFonts w:asciiTheme="majorEastAsia" w:eastAsiaTheme="majorEastAsia" w:hAnsiTheme="majorEastAsia" w:hint="eastAsia"/>
        </w:rPr>
        <w:t>生涯にわたり、歯及び</w:t>
      </w:r>
      <w:r w:rsidR="00767247" w:rsidRPr="00DA527E">
        <w:rPr>
          <w:rFonts w:asciiTheme="majorEastAsia" w:eastAsiaTheme="majorEastAsia" w:hAnsiTheme="majorEastAsia" w:hint="eastAsia"/>
        </w:rPr>
        <w:t>口腔が健康であり続けるためには、ライフステージに応じた、切れ目のない支援体制を確保することが重要です。</w:t>
      </w:r>
    </w:p>
    <w:p w:rsidR="00767247" w:rsidRPr="00DA527E" w:rsidRDefault="00DF565A" w:rsidP="00767247">
      <w:pPr>
        <w:pStyle w:val="Default"/>
        <w:ind w:firstLineChars="100" w:firstLine="276"/>
        <w:rPr>
          <w:rFonts w:asciiTheme="majorEastAsia" w:eastAsiaTheme="majorEastAsia" w:hAnsiTheme="majorEastAsia"/>
        </w:rPr>
      </w:pPr>
      <w:r w:rsidRPr="00DA527E">
        <w:rPr>
          <w:rFonts w:asciiTheme="majorEastAsia" w:eastAsiaTheme="majorEastAsia" w:hAnsiTheme="majorEastAsia" w:hint="eastAsia"/>
        </w:rPr>
        <w:t>このため、子どもから高齢者まで、市民の歯及び</w:t>
      </w:r>
      <w:r w:rsidR="00767247" w:rsidRPr="00DA527E">
        <w:rPr>
          <w:rFonts w:asciiTheme="majorEastAsia" w:eastAsiaTheme="majorEastAsia" w:hAnsiTheme="majorEastAsia" w:hint="eastAsia"/>
        </w:rPr>
        <w:t>口腔の健康づくりに関係する庁内各課との連携を深め、地域の健康課題等を共有し、全庁的に、効果的な推進を図ります。</w:t>
      </w:r>
      <w:r w:rsidR="00767247" w:rsidRPr="00DA527E">
        <w:rPr>
          <w:rFonts w:asciiTheme="majorEastAsia" w:eastAsiaTheme="majorEastAsia" w:hAnsiTheme="majorEastAsia"/>
        </w:rPr>
        <w:t xml:space="preserve"> </w:t>
      </w:r>
    </w:p>
    <w:p w:rsidR="00767247" w:rsidRPr="00DA527E" w:rsidRDefault="00767247" w:rsidP="00767247">
      <w:pPr>
        <w:pStyle w:val="Default"/>
        <w:rPr>
          <w:rFonts w:asciiTheme="majorEastAsia" w:eastAsiaTheme="majorEastAsia" w:hAnsiTheme="majorEastAsia"/>
        </w:rPr>
      </w:pPr>
    </w:p>
    <w:p w:rsidR="00767247" w:rsidRPr="00DA527E" w:rsidRDefault="00767247" w:rsidP="00767247">
      <w:pPr>
        <w:pStyle w:val="Default"/>
        <w:rPr>
          <w:rFonts w:asciiTheme="majorEastAsia" w:eastAsiaTheme="majorEastAsia" w:hAnsiTheme="majorEastAsia"/>
          <w:b/>
        </w:rPr>
      </w:pPr>
      <w:r w:rsidRPr="00DA527E">
        <w:rPr>
          <w:rFonts w:asciiTheme="majorEastAsia" w:eastAsiaTheme="majorEastAsia" w:hAnsiTheme="majorEastAsia" w:hint="eastAsia"/>
          <w:b/>
        </w:rPr>
        <w:t>２</w:t>
      </w:r>
      <w:r w:rsidRPr="00DA527E">
        <w:rPr>
          <w:rFonts w:asciiTheme="majorEastAsia" w:eastAsiaTheme="majorEastAsia" w:hAnsiTheme="majorEastAsia"/>
          <w:b/>
        </w:rPr>
        <w:t xml:space="preserve"> </w:t>
      </w:r>
      <w:r w:rsidRPr="00DA527E">
        <w:rPr>
          <w:rFonts w:asciiTheme="majorEastAsia" w:eastAsiaTheme="majorEastAsia" w:hAnsiTheme="majorEastAsia" w:hint="eastAsia"/>
          <w:b/>
        </w:rPr>
        <w:t>計画の評価</w:t>
      </w:r>
      <w:r w:rsidRPr="00DA527E">
        <w:rPr>
          <w:rFonts w:asciiTheme="majorEastAsia" w:eastAsiaTheme="majorEastAsia" w:hAnsiTheme="majorEastAsia"/>
          <w:b/>
        </w:rPr>
        <w:t xml:space="preserve"> </w:t>
      </w:r>
    </w:p>
    <w:p w:rsidR="00DF565A" w:rsidRPr="00DA527E" w:rsidRDefault="00767247" w:rsidP="00767247">
      <w:pPr>
        <w:ind w:firstLineChars="100" w:firstLine="276"/>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本計画の評価は、最終年度となる平成</w:t>
      </w:r>
      <w:r w:rsidR="00DF565A" w:rsidRPr="00DA527E">
        <w:rPr>
          <w:rFonts w:asciiTheme="majorEastAsia" w:eastAsiaTheme="majorEastAsia" w:hAnsiTheme="majorEastAsia" w:hint="eastAsia"/>
          <w:sz w:val="24"/>
          <w:szCs w:val="24"/>
        </w:rPr>
        <w:t>２９</w:t>
      </w:r>
      <w:r w:rsidRPr="00DA527E">
        <w:rPr>
          <w:rFonts w:asciiTheme="majorEastAsia" w:eastAsiaTheme="majorEastAsia" w:hAnsiTheme="majorEastAsia" w:hint="eastAsia"/>
          <w:sz w:val="24"/>
          <w:szCs w:val="24"/>
        </w:rPr>
        <w:t>年度において行います。</w:t>
      </w:r>
    </w:p>
    <w:p w:rsidR="009A69DC" w:rsidRPr="00DA527E" w:rsidRDefault="00767247" w:rsidP="00767247">
      <w:pPr>
        <w:ind w:firstLineChars="100" w:firstLine="276"/>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目標の達成度を検証・評価し、次期歯科保健基本計画に反映します。</w:t>
      </w:r>
    </w:p>
    <w:p w:rsidR="0059684D" w:rsidRPr="00DA527E" w:rsidRDefault="0059684D" w:rsidP="0038365C">
      <w:pPr>
        <w:rPr>
          <w:rFonts w:asciiTheme="majorEastAsia" w:eastAsiaTheme="majorEastAsia" w:hAnsiTheme="majorEastAsia"/>
          <w:sz w:val="24"/>
          <w:szCs w:val="24"/>
        </w:rPr>
      </w:pPr>
    </w:p>
    <w:p w:rsidR="0059684D" w:rsidRPr="00DA527E" w:rsidRDefault="0059684D" w:rsidP="0038365C">
      <w:pPr>
        <w:rPr>
          <w:rFonts w:asciiTheme="majorEastAsia" w:eastAsiaTheme="majorEastAsia" w:hAnsiTheme="majorEastAsia"/>
          <w:sz w:val="24"/>
          <w:szCs w:val="24"/>
        </w:rPr>
      </w:pPr>
    </w:p>
    <w:p w:rsidR="0059684D" w:rsidRPr="00DA527E" w:rsidRDefault="0059684D" w:rsidP="0038365C">
      <w:pPr>
        <w:rPr>
          <w:rFonts w:asciiTheme="majorEastAsia" w:eastAsiaTheme="majorEastAsia" w:hAnsiTheme="majorEastAsia"/>
          <w:sz w:val="24"/>
          <w:szCs w:val="24"/>
        </w:rPr>
      </w:pPr>
    </w:p>
    <w:p w:rsidR="0059684D" w:rsidRPr="00DA527E" w:rsidRDefault="0059684D" w:rsidP="0038365C">
      <w:pPr>
        <w:rPr>
          <w:rFonts w:asciiTheme="majorEastAsia" w:eastAsiaTheme="majorEastAsia" w:hAnsiTheme="majorEastAsia"/>
          <w:sz w:val="24"/>
          <w:szCs w:val="24"/>
        </w:rPr>
      </w:pPr>
    </w:p>
    <w:p w:rsidR="00432131" w:rsidRPr="00DA527E" w:rsidRDefault="00432131" w:rsidP="0038365C">
      <w:pPr>
        <w:rPr>
          <w:rFonts w:asciiTheme="majorEastAsia" w:eastAsiaTheme="majorEastAsia" w:hAnsiTheme="majorEastAsia"/>
          <w:sz w:val="24"/>
          <w:szCs w:val="24"/>
        </w:rPr>
      </w:pPr>
    </w:p>
    <w:p w:rsidR="009A69DC" w:rsidRPr="00DA527E" w:rsidRDefault="009A69DC" w:rsidP="0038365C">
      <w:pPr>
        <w:rPr>
          <w:rFonts w:asciiTheme="majorEastAsia" w:eastAsiaTheme="majorEastAsia" w:hAnsiTheme="majorEastAsia"/>
          <w:sz w:val="24"/>
          <w:szCs w:val="24"/>
        </w:rPr>
      </w:pPr>
    </w:p>
    <w:p w:rsidR="005E536C" w:rsidRPr="00DA527E" w:rsidRDefault="005E536C" w:rsidP="0038365C">
      <w:pPr>
        <w:rPr>
          <w:rFonts w:asciiTheme="majorEastAsia" w:eastAsiaTheme="majorEastAsia" w:hAnsiTheme="majorEastAsia"/>
          <w:sz w:val="24"/>
          <w:szCs w:val="24"/>
        </w:rPr>
      </w:pPr>
    </w:p>
    <w:p w:rsidR="00462E0B" w:rsidRPr="00DA527E" w:rsidRDefault="00462E0B" w:rsidP="0038365C">
      <w:pPr>
        <w:rPr>
          <w:rFonts w:asciiTheme="majorEastAsia" w:eastAsiaTheme="majorEastAsia" w:hAnsiTheme="majorEastAsia"/>
          <w:sz w:val="24"/>
          <w:szCs w:val="24"/>
        </w:rPr>
      </w:pPr>
    </w:p>
    <w:p w:rsidR="00462E0B" w:rsidRPr="00DA527E" w:rsidRDefault="00462E0B" w:rsidP="0038365C">
      <w:pPr>
        <w:rPr>
          <w:rFonts w:asciiTheme="majorEastAsia" w:eastAsiaTheme="majorEastAsia" w:hAnsiTheme="majorEastAsia"/>
          <w:sz w:val="24"/>
          <w:szCs w:val="24"/>
        </w:rPr>
      </w:pPr>
    </w:p>
    <w:p w:rsidR="00462E0B" w:rsidRPr="00185E36" w:rsidRDefault="00462E0B" w:rsidP="0038365C">
      <w:pPr>
        <w:rPr>
          <w:rFonts w:asciiTheme="majorEastAsia" w:eastAsiaTheme="majorEastAsia" w:hAnsiTheme="majorEastAsia"/>
          <w:b/>
          <w:sz w:val="32"/>
          <w:szCs w:val="32"/>
        </w:rPr>
      </w:pPr>
      <w:r w:rsidRPr="00185E36">
        <w:rPr>
          <w:rFonts w:asciiTheme="majorEastAsia" w:eastAsiaTheme="majorEastAsia" w:hAnsiTheme="majorEastAsia" w:hint="eastAsia"/>
          <w:b/>
          <w:sz w:val="32"/>
          <w:szCs w:val="32"/>
        </w:rPr>
        <w:lastRenderedPageBreak/>
        <w:t>参考資料</w:t>
      </w:r>
    </w:p>
    <w:p w:rsidR="00462E0B" w:rsidRDefault="00462E0B" w:rsidP="00462E0B">
      <w:pPr>
        <w:rPr>
          <w:kern w:val="0"/>
          <w:sz w:val="24"/>
          <w:szCs w:val="24"/>
        </w:rPr>
      </w:pPr>
    </w:p>
    <w:p w:rsidR="00462E0B" w:rsidRPr="00DA527E" w:rsidRDefault="004C686E" w:rsidP="00462E0B">
      <w:pPr>
        <w:rPr>
          <w:rFonts w:asciiTheme="majorEastAsia" w:eastAsiaTheme="majorEastAsia" w:hAnsiTheme="majorEastAsia"/>
          <w:b/>
          <w:kern w:val="0"/>
          <w:sz w:val="24"/>
          <w:szCs w:val="24"/>
        </w:rPr>
      </w:pPr>
      <w:r w:rsidRPr="00DA527E">
        <w:rPr>
          <w:rFonts w:asciiTheme="majorEastAsia" w:eastAsiaTheme="majorEastAsia" w:hAnsiTheme="majorEastAsia" w:hint="eastAsia"/>
          <w:b/>
          <w:sz w:val="24"/>
          <w:szCs w:val="24"/>
        </w:rPr>
        <w:t xml:space="preserve">１　</w:t>
      </w:r>
      <w:r w:rsidR="00462E0B" w:rsidRPr="00DA527E">
        <w:rPr>
          <w:rFonts w:asciiTheme="majorEastAsia" w:eastAsiaTheme="majorEastAsia" w:hAnsiTheme="majorEastAsia" w:hint="eastAsia"/>
          <w:b/>
          <w:sz w:val="24"/>
          <w:szCs w:val="24"/>
        </w:rPr>
        <w:t>歯及び口腔に関するアンケート調査概要</w:t>
      </w:r>
    </w:p>
    <w:p w:rsidR="00462E0B" w:rsidRPr="00DA527E" w:rsidRDefault="00462E0B" w:rsidP="00462E0B">
      <w:pPr>
        <w:rPr>
          <w:rFonts w:asciiTheme="majorEastAsia" w:eastAsiaTheme="majorEastAsia" w:hAnsiTheme="majorEastAsia"/>
          <w:kern w:val="0"/>
          <w:sz w:val="24"/>
          <w:szCs w:val="24"/>
        </w:rPr>
      </w:pPr>
    </w:p>
    <w:p w:rsidR="00462E0B" w:rsidRPr="00DA527E" w:rsidRDefault="00462E0B" w:rsidP="00462E0B">
      <w:pPr>
        <w:ind w:firstLineChars="100" w:firstLine="276"/>
        <w:rPr>
          <w:rFonts w:asciiTheme="majorEastAsia" w:eastAsiaTheme="majorEastAsia" w:hAnsiTheme="majorEastAsia"/>
          <w:sz w:val="24"/>
          <w:szCs w:val="24"/>
        </w:rPr>
      </w:pPr>
      <w:r w:rsidRPr="00DA527E">
        <w:rPr>
          <w:rFonts w:asciiTheme="majorEastAsia" w:eastAsiaTheme="majorEastAsia" w:hAnsiTheme="majorEastAsia" w:hint="eastAsia"/>
          <w:kern w:val="0"/>
          <w:sz w:val="24"/>
          <w:szCs w:val="24"/>
        </w:rPr>
        <w:t>歯及び口腔の健康づくりのための基本的な計画や施策に反映するため、市民及び介護施設及び障害者（児）施設利用者の歯及び口腔の現状を把握することを目的にアンケート調査を実施しました。</w:t>
      </w:r>
    </w:p>
    <w:p w:rsidR="00462E0B" w:rsidRPr="00DA527E" w:rsidRDefault="00462E0B" w:rsidP="00462E0B">
      <w:pPr>
        <w:rPr>
          <w:rFonts w:asciiTheme="majorEastAsia" w:eastAsiaTheme="majorEastAsia" w:hAnsiTheme="majorEastAsia"/>
          <w:sz w:val="24"/>
          <w:szCs w:val="24"/>
        </w:rPr>
      </w:pPr>
    </w:p>
    <w:p w:rsidR="00462E0B" w:rsidRPr="00DA527E" w:rsidRDefault="00D809AF" w:rsidP="00462E0B">
      <w:pPr>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9345E9" w:rsidRPr="00DA527E">
        <w:rPr>
          <w:rFonts w:asciiTheme="majorEastAsia" w:eastAsiaTheme="majorEastAsia" w:hAnsiTheme="majorEastAsia" w:hint="eastAsia"/>
          <w:sz w:val="24"/>
          <w:szCs w:val="24"/>
        </w:rPr>
        <w:t>市民</w:t>
      </w:r>
    </w:p>
    <w:p w:rsidR="00A2206F" w:rsidRPr="00DA527E" w:rsidRDefault="00462E0B" w:rsidP="00462E0B">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 xml:space="preserve">　市内在住で２０歳以上の集団検診受診者を対象とし調査を実施しました。</w:t>
      </w:r>
    </w:p>
    <w:tbl>
      <w:tblPr>
        <w:tblStyle w:val="a6"/>
        <w:tblW w:w="0" w:type="auto"/>
        <w:tblInd w:w="250" w:type="dxa"/>
        <w:tblLook w:val="04A0" w:firstRow="1" w:lastRow="0" w:firstColumn="1" w:lastColumn="0" w:noHBand="0" w:noVBand="1"/>
      </w:tblPr>
      <w:tblGrid>
        <w:gridCol w:w="2693"/>
        <w:gridCol w:w="2694"/>
        <w:gridCol w:w="2551"/>
      </w:tblGrid>
      <w:tr w:rsidR="00A2206F" w:rsidRPr="00DA527E" w:rsidTr="00A2206F">
        <w:tc>
          <w:tcPr>
            <w:tcW w:w="2693" w:type="dxa"/>
          </w:tcPr>
          <w:p w:rsidR="00A2206F" w:rsidRPr="00A13807" w:rsidRDefault="00A2206F" w:rsidP="00A2206F">
            <w:pPr>
              <w:jc w:val="center"/>
              <w:rPr>
                <w:rFonts w:asciiTheme="majorEastAsia" w:eastAsiaTheme="majorEastAsia" w:hAnsiTheme="majorEastAsia"/>
                <w:color w:val="000000" w:themeColor="text1"/>
                <w:sz w:val="24"/>
                <w:szCs w:val="24"/>
              </w:rPr>
            </w:pPr>
            <w:r w:rsidRPr="00A13807">
              <w:rPr>
                <w:rFonts w:asciiTheme="majorEastAsia" w:eastAsiaTheme="majorEastAsia" w:hAnsiTheme="majorEastAsia" w:hint="eastAsia"/>
                <w:color w:val="000000" w:themeColor="text1"/>
                <w:sz w:val="24"/>
                <w:szCs w:val="24"/>
              </w:rPr>
              <w:t>調査対象者数</w:t>
            </w:r>
          </w:p>
        </w:tc>
        <w:tc>
          <w:tcPr>
            <w:tcW w:w="2694" w:type="dxa"/>
          </w:tcPr>
          <w:p w:rsidR="00A2206F" w:rsidRPr="00A13807" w:rsidRDefault="00A2206F" w:rsidP="00A2206F">
            <w:pPr>
              <w:jc w:val="center"/>
              <w:rPr>
                <w:rFonts w:asciiTheme="majorEastAsia" w:eastAsiaTheme="majorEastAsia" w:hAnsiTheme="majorEastAsia"/>
                <w:color w:val="000000" w:themeColor="text1"/>
                <w:sz w:val="24"/>
                <w:szCs w:val="24"/>
              </w:rPr>
            </w:pPr>
            <w:r w:rsidRPr="00A13807">
              <w:rPr>
                <w:rFonts w:asciiTheme="majorEastAsia" w:eastAsiaTheme="majorEastAsia" w:hAnsiTheme="majorEastAsia" w:hint="eastAsia"/>
                <w:color w:val="000000" w:themeColor="text1"/>
                <w:sz w:val="24"/>
                <w:szCs w:val="24"/>
              </w:rPr>
              <w:t>有効回収数</w:t>
            </w:r>
          </w:p>
        </w:tc>
        <w:tc>
          <w:tcPr>
            <w:tcW w:w="2551" w:type="dxa"/>
          </w:tcPr>
          <w:p w:rsidR="00A2206F" w:rsidRPr="00A13807" w:rsidRDefault="00A2206F" w:rsidP="00A2206F">
            <w:pPr>
              <w:jc w:val="center"/>
              <w:rPr>
                <w:rFonts w:asciiTheme="majorEastAsia" w:eastAsiaTheme="majorEastAsia" w:hAnsiTheme="majorEastAsia"/>
                <w:color w:val="000000" w:themeColor="text1"/>
                <w:sz w:val="24"/>
                <w:szCs w:val="24"/>
              </w:rPr>
            </w:pPr>
            <w:r w:rsidRPr="00A13807">
              <w:rPr>
                <w:rFonts w:asciiTheme="majorEastAsia" w:eastAsiaTheme="majorEastAsia" w:hAnsiTheme="majorEastAsia" w:hint="eastAsia"/>
                <w:color w:val="000000" w:themeColor="text1"/>
                <w:sz w:val="24"/>
                <w:szCs w:val="24"/>
              </w:rPr>
              <w:t>有効回収率</w:t>
            </w:r>
          </w:p>
        </w:tc>
      </w:tr>
      <w:tr w:rsidR="00A2206F" w:rsidRPr="00DA527E" w:rsidTr="00A2206F">
        <w:tc>
          <w:tcPr>
            <w:tcW w:w="2693" w:type="dxa"/>
          </w:tcPr>
          <w:p w:rsidR="00A2206F" w:rsidRPr="00DA527E" w:rsidRDefault="00A2206F" w:rsidP="00A2206F">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６９２名</w:t>
            </w:r>
          </w:p>
        </w:tc>
        <w:tc>
          <w:tcPr>
            <w:tcW w:w="2694" w:type="dxa"/>
          </w:tcPr>
          <w:p w:rsidR="00A2206F" w:rsidRPr="00DA527E" w:rsidRDefault="00A2206F" w:rsidP="00A2206F">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５２２名</w:t>
            </w:r>
          </w:p>
        </w:tc>
        <w:tc>
          <w:tcPr>
            <w:tcW w:w="2551" w:type="dxa"/>
          </w:tcPr>
          <w:p w:rsidR="00A2206F" w:rsidRPr="00DA527E" w:rsidRDefault="00A2206F" w:rsidP="00A2206F">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７５．４％</w:t>
            </w:r>
          </w:p>
        </w:tc>
      </w:tr>
    </w:tbl>
    <w:p w:rsidR="00462E0B" w:rsidRPr="00DA527E" w:rsidRDefault="00462E0B" w:rsidP="00462E0B">
      <w:pPr>
        <w:rPr>
          <w:rFonts w:asciiTheme="majorEastAsia" w:eastAsiaTheme="majorEastAsia" w:hAnsiTheme="majorEastAsia"/>
          <w:sz w:val="24"/>
          <w:szCs w:val="24"/>
        </w:rPr>
      </w:pPr>
    </w:p>
    <w:tbl>
      <w:tblPr>
        <w:tblStyle w:val="a6"/>
        <w:tblW w:w="0" w:type="auto"/>
        <w:tblInd w:w="250" w:type="dxa"/>
        <w:tblLook w:val="04A0" w:firstRow="1" w:lastRow="0" w:firstColumn="1" w:lastColumn="0" w:noHBand="0" w:noVBand="1"/>
      </w:tblPr>
      <w:tblGrid>
        <w:gridCol w:w="2410"/>
        <w:gridCol w:w="6382"/>
      </w:tblGrid>
      <w:tr w:rsidR="00462E0B" w:rsidRPr="00DA527E" w:rsidTr="00A2206F">
        <w:tc>
          <w:tcPr>
            <w:tcW w:w="2410" w:type="dxa"/>
          </w:tcPr>
          <w:p w:rsidR="00462E0B" w:rsidRPr="00DA527E" w:rsidRDefault="00462E0B" w:rsidP="001B67FB">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調査期間</w:t>
            </w:r>
          </w:p>
        </w:tc>
        <w:tc>
          <w:tcPr>
            <w:tcW w:w="6382" w:type="dxa"/>
          </w:tcPr>
          <w:p w:rsidR="00462E0B" w:rsidRPr="00DA527E" w:rsidRDefault="00462E0B" w:rsidP="001B67FB">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平成</w:t>
            </w:r>
            <w:r w:rsidR="00EC6A0D">
              <w:rPr>
                <w:rFonts w:asciiTheme="majorEastAsia" w:eastAsiaTheme="majorEastAsia" w:hAnsiTheme="majorEastAsia" w:hint="eastAsia"/>
                <w:sz w:val="24"/>
                <w:szCs w:val="24"/>
              </w:rPr>
              <w:t>２６年８月２２日</w:t>
            </w:r>
            <w:r w:rsidRPr="00DA527E">
              <w:rPr>
                <w:rFonts w:asciiTheme="majorEastAsia" w:eastAsiaTheme="majorEastAsia" w:hAnsiTheme="majorEastAsia" w:hint="eastAsia"/>
                <w:sz w:val="24"/>
                <w:szCs w:val="24"/>
              </w:rPr>
              <w:t>～平成</w:t>
            </w:r>
            <w:r w:rsidR="00EC6A0D">
              <w:rPr>
                <w:rFonts w:asciiTheme="majorEastAsia" w:eastAsiaTheme="majorEastAsia" w:hAnsiTheme="majorEastAsia" w:hint="eastAsia"/>
                <w:sz w:val="24"/>
                <w:szCs w:val="24"/>
              </w:rPr>
              <w:t>２６年９月１６日</w:t>
            </w:r>
          </w:p>
        </w:tc>
      </w:tr>
      <w:tr w:rsidR="00462E0B" w:rsidRPr="00DA527E" w:rsidTr="00A2206F">
        <w:tc>
          <w:tcPr>
            <w:tcW w:w="2410" w:type="dxa"/>
          </w:tcPr>
          <w:p w:rsidR="00462E0B" w:rsidRPr="00DA527E" w:rsidRDefault="00462E0B" w:rsidP="001B67FB">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調査対象地域</w:t>
            </w:r>
          </w:p>
        </w:tc>
        <w:tc>
          <w:tcPr>
            <w:tcW w:w="6382" w:type="dxa"/>
          </w:tcPr>
          <w:p w:rsidR="00462E0B" w:rsidRPr="00DA527E" w:rsidRDefault="00462E0B" w:rsidP="001B67FB">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下野市全域</w:t>
            </w:r>
          </w:p>
        </w:tc>
      </w:tr>
      <w:tr w:rsidR="00462E0B" w:rsidRPr="00DA527E" w:rsidTr="00A2206F">
        <w:tc>
          <w:tcPr>
            <w:tcW w:w="2410" w:type="dxa"/>
          </w:tcPr>
          <w:p w:rsidR="00462E0B" w:rsidRPr="00DA527E" w:rsidRDefault="00462E0B" w:rsidP="001B67FB">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調査形式</w:t>
            </w:r>
          </w:p>
        </w:tc>
        <w:tc>
          <w:tcPr>
            <w:tcW w:w="6382" w:type="dxa"/>
          </w:tcPr>
          <w:p w:rsidR="00462E0B" w:rsidRPr="00DA527E" w:rsidRDefault="00462E0B" w:rsidP="001B67FB">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アンケート調査</w:t>
            </w:r>
          </w:p>
        </w:tc>
      </w:tr>
      <w:tr w:rsidR="00462E0B" w:rsidRPr="00DA527E" w:rsidTr="00A2206F">
        <w:tc>
          <w:tcPr>
            <w:tcW w:w="2410" w:type="dxa"/>
          </w:tcPr>
          <w:p w:rsidR="00462E0B" w:rsidRPr="00DA527E" w:rsidRDefault="00462E0B" w:rsidP="001B67FB">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配付・回収方法</w:t>
            </w:r>
          </w:p>
        </w:tc>
        <w:tc>
          <w:tcPr>
            <w:tcW w:w="6382" w:type="dxa"/>
          </w:tcPr>
          <w:p w:rsidR="00462E0B" w:rsidRPr="00DA527E" w:rsidRDefault="00462E0B" w:rsidP="001B67FB">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郵送配布・集団検診時回収</w:t>
            </w:r>
          </w:p>
        </w:tc>
      </w:tr>
    </w:tbl>
    <w:p w:rsidR="00462E0B" w:rsidRPr="00DA527E" w:rsidRDefault="00462E0B" w:rsidP="00462E0B">
      <w:pPr>
        <w:rPr>
          <w:rFonts w:asciiTheme="majorEastAsia" w:eastAsiaTheme="majorEastAsia" w:hAnsiTheme="majorEastAsia"/>
          <w:sz w:val="24"/>
          <w:szCs w:val="24"/>
        </w:rPr>
      </w:pPr>
    </w:p>
    <w:p w:rsidR="00462E0B" w:rsidRPr="00DA527E" w:rsidRDefault="009345E9" w:rsidP="00462E0B">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②障がい者（児）・介護施設</w:t>
      </w:r>
    </w:p>
    <w:p w:rsidR="00462E0B" w:rsidRPr="00DA527E" w:rsidRDefault="00462E0B" w:rsidP="00462E0B">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 xml:space="preserve">　市内の障がい者（児）施設及び介護施設を対象とし調査を実施しました。</w:t>
      </w:r>
    </w:p>
    <w:tbl>
      <w:tblPr>
        <w:tblStyle w:val="a6"/>
        <w:tblW w:w="8930" w:type="dxa"/>
        <w:tblInd w:w="250" w:type="dxa"/>
        <w:tblLook w:val="04A0" w:firstRow="1" w:lastRow="0" w:firstColumn="1" w:lastColumn="0" w:noHBand="0" w:noVBand="1"/>
      </w:tblPr>
      <w:tblGrid>
        <w:gridCol w:w="3402"/>
        <w:gridCol w:w="1985"/>
        <w:gridCol w:w="1701"/>
        <w:gridCol w:w="1842"/>
      </w:tblGrid>
      <w:tr w:rsidR="00A2206F" w:rsidRPr="00DA527E" w:rsidTr="00DA527E">
        <w:tc>
          <w:tcPr>
            <w:tcW w:w="3402" w:type="dxa"/>
          </w:tcPr>
          <w:p w:rsidR="00A2206F" w:rsidRPr="00DA527E" w:rsidRDefault="00A2206F" w:rsidP="00462E0B">
            <w:pPr>
              <w:rPr>
                <w:rFonts w:asciiTheme="majorEastAsia" w:eastAsiaTheme="majorEastAsia" w:hAnsiTheme="majorEastAsia"/>
                <w:sz w:val="24"/>
                <w:szCs w:val="24"/>
              </w:rPr>
            </w:pPr>
          </w:p>
        </w:tc>
        <w:tc>
          <w:tcPr>
            <w:tcW w:w="1985" w:type="dxa"/>
          </w:tcPr>
          <w:p w:rsidR="00A2206F" w:rsidRPr="00DA527E" w:rsidRDefault="00A2206F" w:rsidP="00462E0B">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調査対象者数</w:t>
            </w:r>
          </w:p>
        </w:tc>
        <w:tc>
          <w:tcPr>
            <w:tcW w:w="1701" w:type="dxa"/>
          </w:tcPr>
          <w:p w:rsidR="00A2206F" w:rsidRPr="00DA527E" w:rsidRDefault="00A2206F" w:rsidP="00462E0B">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有効回収数</w:t>
            </w:r>
          </w:p>
        </w:tc>
        <w:tc>
          <w:tcPr>
            <w:tcW w:w="1842" w:type="dxa"/>
          </w:tcPr>
          <w:p w:rsidR="00A2206F" w:rsidRPr="00DA527E" w:rsidRDefault="00A2206F" w:rsidP="00DA527E">
            <w:pPr>
              <w:ind w:firstLineChars="50" w:firstLine="138"/>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有効回収率</w:t>
            </w:r>
          </w:p>
        </w:tc>
      </w:tr>
      <w:tr w:rsidR="00A2206F" w:rsidRPr="00DA527E" w:rsidTr="00DA527E">
        <w:tc>
          <w:tcPr>
            <w:tcW w:w="3402" w:type="dxa"/>
          </w:tcPr>
          <w:p w:rsidR="00A2206F" w:rsidRPr="00DA527E" w:rsidRDefault="00A2206F" w:rsidP="00462E0B">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障がい者(児)施設（入所）</w:t>
            </w:r>
          </w:p>
        </w:tc>
        <w:tc>
          <w:tcPr>
            <w:tcW w:w="1985" w:type="dxa"/>
          </w:tcPr>
          <w:p w:rsidR="00A2206F" w:rsidRPr="00DA527E" w:rsidRDefault="009345E9" w:rsidP="00A2206F">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２施設</w:t>
            </w:r>
          </w:p>
        </w:tc>
        <w:tc>
          <w:tcPr>
            <w:tcW w:w="1701" w:type="dxa"/>
          </w:tcPr>
          <w:p w:rsidR="00A2206F" w:rsidRPr="00DA527E" w:rsidRDefault="009345E9" w:rsidP="00A2206F">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２施設</w:t>
            </w:r>
          </w:p>
        </w:tc>
        <w:tc>
          <w:tcPr>
            <w:tcW w:w="1842" w:type="dxa"/>
          </w:tcPr>
          <w:p w:rsidR="00A2206F" w:rsidRPr="00DA527E" w:rsidRDefault="009345E9" w:rsidP="00A2206F">
            <w:pPr>
              <w:jc w:val="cente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１００</w:t>
            </w:r>
            <w:r w:rsidR="00DA527E">
              <w:rPr>
                <w:rFonts w:asciiTheme="majorEastAsia" w:eastAsiaTheme="majorEastAsia" w:hAnsiTheme="majorEastAsia" w:hint="eastAsia"/>
                <w:sz w:val="24"/>
                <w:szCs w:val="24"/>
              </w:rPr>
              <w:t>.０</w:t>
            </w:r>
            <w:r w:rsidRPr="00DA527E">
              <w:rPr>
                <w:rFonts w:asciiTheme="majorEastAsia" w:eastAsiaTheme="majorEastAsia" w:hAnsiTheme="majorEastAsia" w:hint="eastAsia"/>
                <w:sz w:val="24"/>
                <w:szCs w:val="24"/>
              </w:rPr>
              <w:t>％</w:t>
            </w:r>
          </w:p>
        </w:tc>
      </w:tr>
      <w:tr w:rsidR="002E756B" w:rsidRPr="002E756B" w:rsidTr="00DA527E">
        <w:tc>
          <w:tcPr>
            <w:tcW w:w="3402" w:type="dxa"/>
          </w:tcPr>
          <w:p w:rsidR="00A2206F" w:rsidRPr="002E756B" w:rsidRDefault="00A2206F" w:rsidP="00462E0B">
            <w:pP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障がい者(児)施設（通所）</w:t>
            </w:r>
          </w:p>
        </w:tc>
        <w:tc>
          <w:tcPr>
            <w:tcW w:w="1985" w:type="dxa"/>
          </w:tcPr>
          <w:p w:rsidR="00A2206F" w:rsidRPr="002E756B" w:rsidRDefault="009345E9" w:rsidP="00A2206F">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８施設</w:t>
            </w:r>
          </w:p>
        </w:tc>
        <w:tc>
          <w:tcPr>
            <w:tcW w:w="1701" w:type="dxa"/>
          </w:tcPr>
          <w:p w:rsidR="00A2206F" w:rsidRPr="002E756B" w:rsidRDefault="009345E9" w:rsidP="00A2206F">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７施設</w:t>
            </w:r>
          </w:p>
        </w:tc>
        <w:tc>
          <w:tcPr>
            <w:tcW w:w="1842" w:type="dxa"/>
          </w:tcPr>
          <w:p w:rsidR="00A2206F" w:rsidRPr="002E756B" w:rsidRDefault="00DA527E" w:rsidP="00A2206F">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 xml:space="preserve"> </w:t>
            </w:r>
            <w:r w:rsidR="009345E9" w:rsidRPr="002E756B">
              <w:rPr>
                <w:rFonts w:asciiTheme="majorEastAsia" w:eastAsiaTheme="majorEastAsia" w:hAnsiTheme="majorEastAsia" w:hint="eastAsia"/>
                <w:sz w:val="24"/>
                <w:szCs w:val="24"/>
              </w:rPr>
              <w:t>８７．５％</w:t>
            </w:r>
          </w:p>
        </w:tc>
      </w:tr>
      <w:tr w:rsidR="002E756B" w:rsidRPr="002E756B" w:rsidTr="00DA527E">
        <w:tc>
          <w:tcPr>
            <w:tcW w:w="3402" w:type="dxa"/>
          </w:tcPr>
          <w:p w:rsidR="00A2206F" w:rsidRPr="002E756B" w:rsidRDefault="00A2206F" w:rsidP="00462E0B">
            <w:pP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介護施設</w:t>
            </w:r>
            <w:r w:rsidR="008D1D22" w:rsidRPr="002E756B">
              <w:rPr>
                <w:rFonts w:asciiTheme="majorEastAsia" w:eastAsiaTheme="majorEastAsia" w:hAnsiTheme="majorEastAsia" w:hint="eastAsia"/>
                <w:sz w:val="24"/>
                <w:szCs w:val="24"/>
              </w:rPr>
              <w:t>（入所）</w:t>
            </w:r>
          </w:p>
        </w:tc>
        <w:tc>
          <w:tcPr>
            <w:tcW w:w="1985" w:type="dxa"/>
          </w:tcPr>
          <w:p w:rsidR="00A2206F" w:rsidRPr="002E756B" w:rsidRDefault="009345E9" w:rsidP="00A2206F">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１０施設</w:t>
            </w:r>
          </w:p>
        </w:tc>
        <w:tc>
          <w:tcPr>
            <w:tcW w:w="1701" w:type="dxa"/>
          </w:tcPr>
          <w:p w:rsidR="00A2206F" w:rsidRPr="002E756B" w:rsidRDefault="009345E9" w:rsidP="00A2206F">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９施設</w:t>
            </w:r>
          </w:p>
        </w:tc>
        <w:tc>
          <w:tcPr>
            <w:tcW w:w="1842" w:type="dxa"/>
          </w:tcPr>
          <w:p w:rsidR="00A2206F" w:rsidRPr="002E756B" w:rsidRDefault="00DA527E" w:rsidP="00A2206F">
            <w:pPr>
              <w:jc w:val="cente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 xml:space="preserve"> </w:t>
            </w:r>
            <w:r w:rsidR="009345E9" w:rsidRPr="002E756B">
              <w:rPr>
                <w:rFonts w:asciiTheme="majorEastAsia" w:eastAsiaTheme="majorEastAsia" w:hAnsiTheme="majorEastAsia" w:hint="eastAsia"/>
                <w:sz w:val="24"/>
                <w:szCs w:val="24"/>
              </w:rPr>
              <w:t>９０</w:t>
            </w:r>
            <w:r w:rsidRPr="002E756B">
              <w:rPr>
                <w:rFonts w:asciiTheme="majorEastAsia" w:eastAsiaTheme="majorEastAsia" w:hAnsiTheme="majorEastAsia" w:hint="eastAsia"/>
                <w:sz w:val="24"/>
                <w:szCs w:val="24"/>
              </w:rPr>
              <w:t>.０</w:t>
            </w:r>
            <w:r w:rsidR="009345E9" w:rsidRPr="002E756B">
              <w:rPr>
                <w:rFonts w:asciiTheme="majorEastAsia" w:eastAsiaTheme="majorEastAsia" w:hAnsiTheme="majorEastAsia" w:hint="eastAsia"/>
                <w:sz w:val="24"/>
                <w:szCs w:val="24"/>
              </w:rPr>
              <w:t>％</w:t>
            </w:r>
          </w:p>
        </w:tc>
      </w:tr>
    </w:tbl>
    <w:p w:rsidR="00462E0B" w:rsidRPr="002E756B" w:rsidRDefault="00462E0B" w:rsidP="00462E0B">
      <w:pPr>
        <w:rPr>
          <w:rFonts w:asciiTheme="majorEastAsia" w:eastAsiaTheme="majorEastAsia" w:hAnsiTheme="majorEastAsia"/>
          <w:sz w:val="24"/>
          <w:szCs w:val="24"/>
        </w:rPr>
      </w:pPr>
    </w:p>
    <w:tbl>
      <w:tblPr>
        <w:tblStyle w:val="a6"/>
        <w:tblW w:w="0" w:type="auto"/>
        <w:tblInd w:w="250" w:type="dxa"/>
        <w:tblLook w:val="04A0" w:firstRow="1" w:lastRow="0" w:firstColumn="1" w:lastColumn="0" w:noHBand="0" w:noVBand="1"/>
      </w:tblPr>
      <w:tblGrid>
        <w:gridCol w:w="2410"/>
        <w:gridCol w:w="6382"/>
      </w:tblGrid>
      <w:tr w:rsidR="00462E0B" w:rsidRPr="00DA527E" w:rsidTr="00A2206F">
        <w:tc>
          <w:tcPr>
            <w:tcW w:w="2410" w:type="dxa"/>
          </w:tcPr>
          <w:p w:rsidR="00462E0B" w:rsidRPr="00DA527E" w:rsidRDefault="00462E0B" w:rsidP="001B67FB">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調査期間</w:t>
            </w:r>
          </w:p>
        </w:tc>
        <w:tc>
          <w:tcPr>
            <w:tcW w:w="6382" w:type="dxa"/>
          </w:tcPr>
          <w:p w:rsidR="00462E0B" w:rsidRPr="00DA527E" w:rsidRDefault="00462E0B" w:rsidP="001B67FB">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平成</w:t>
            </w:r>
            <w:r w:rsidR="00EC6A0D">
              <w:rPr>
                <w:rFonts w:asciiTheme="majorEastAsia" w:eastAsiaTheme="majorEastAsia" w:hAnsiTheme="majorEastAsia" w:hint="eastAsia"/>
                <w:sz w:val="24"/>
                <w:szCs w:val="24"/>
              </w:rPr>
              <w:t>２６年８月１日</w:t>
            </w:r>
            <w:r w:rsidRPr="00DA527E">
              <w:rPr>
                <w:rFonts w:asciiTheme="majorEastAsia" w:eastAsiaTheme="majorEastAsia" w:hAnsiTheme="majorEastAsia" w:hint="eastAsia"/>
                <w:sz w:val="24"/>
                <w:szCs w:val="24"/>
              </w:rPr>
              <w:t>～平成</w:t>
            </w:r>
            <w:r w:rsidR="00EC6A0D">
              <w:rPr>
                <w:rFonts w:asciiTheme="majorEastAsia" w:eastAsiaTheme="majorEastAsia" w:hAnsiTheme="majorEastAsia" w:hint="eastAsia"/>
                <w:sz w:val="24"/>
                <w:szCs w:val="24"/>
              </w:rPr>
              <w:t>２６年８月２２日</w:t>
            </w:r>
          </w:p>
        </w:tc>
      </w:tr>
      <w:tr w:rsidR="00462E0B" w:rsidRPr="00DA527E" w:rsidTr="00A2206F">
        <w:tc>
          <w:tcPr>
            <w:tcW w:w="2410" w:type="dxa"/>
          </w:tcPr>
          <w:p w:rsidR="00462E0B" w:rsidRPr="00DA527E" w:rsidRDefault="00462E0B" w:rsidP="001B67FB">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調査形式</w:t>
            </w:r>
          </w:p>
        </w:tc>
        <w:tc>
          <w:tcPr>
            <w:tcW w:w="6382" w:type="dxa"/>
          </w:tcPr>
          <w:p w:rsidR="00462E0B" w:rsidRPr="00DA527E" w:rsidRDefault="00462E0B" w:rsidP="001B67FB">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アンケート調査</w:t>
            </w:r>
          </w:p>
        </w:tc>
      </w:tr>
      <w:tr w:rsidR="00462E0B" w:rsidRPr="00DA527E" w:rsidTr="00A2206F">
        <w:tc>
          <w:tcPr>
            <w:tcW w:w="2410" w:type="dxa"/>
          </w:tcPr>
          <w:p w:rsidR="00462E0B" w:rsidRPr="00DA527E" w:rsidRDefault="00462E0B" w:rsidP="001B67FB">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配付・回収方法</w:t>
            </w:r>
          </w:p>
        </w:tc>
        <w:tc>
          <w:tcPr>
            <w:tcW w:w="6382" w:type="dxa"/>
          </w:tcPr>
          <w:p w:rsidR="00462E0B" w:rsidRPr="00DA527E" w:rsidRDefault="00462E0B" w:rsidP="001B67FB">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郵送配布・郵送回収</w:t>
            </w:r>
          </w:p>
        </w:tc>
      </w:tr>
    </w:tbl>
    <w:p w:rsidR="00462E0B" w:rsidRPr="00DA527E" w:rsidRDefault="00462E0B" w:rsidP="0038365C">
      <w:pPr>
        <w:rPr>
          <w:rFonts w:asciiTheme="majorEastAsia" w:eastAsiaTheme="majorEastAsia" w:hAnsiTheme="majorEastAsia"/>
          <w:sz w:val="24"/>
          <w:szCs w:val="24"/>
        </w:rPr>
      </w:pPr>
    </w:p>
    <w:p w:rsidR="00462E0B" w:rsidRPr="00DA527E" w:rsidRDefault="00462E0B" w:rsidP="0038365C">
      <w:pPr>
        <w:rPr>
          <w:rFonts w:asciiTheme="majorEastAsia" w:eastAsiaTheme="majorEastAsia" w:hAnsiTheme="majorEastAsia"/>
          <w:sz w:val="24"/>
          <w:szCs w:val="24"/>
        </w:rPr>
      </w:pPr>
    </w:p>
    <w:p w:rsidR="005E536C" w:rsidRPr="00DA527E" w:rsidRDefault="005E536C" w:rsidP="0038365C">
      <w:pPr>
        <w:rPr>
          <w:rFonts w:asciiTheme="majorEastAsia" w:eastAsiaTheme="majorEastAsia" w:hAnsiTheme="majorEastAsia"/>
          <w:sz w:val="24"/>
          <w:szCs w:val="24"/>
        </w:rPr>
      </w:pPr>
    </w:p>
    <w:p w:rsidR="0004627E" w:rsidRPr="00DA527E" w:rsidRDefault="0004627E" w:rsidP="0004627E">
      <w:pPr>
        <w:rPr>
          <w:rFonts w:asciiTheme="majorEastAsia" w:eastAsiaTheme="majorEastAsia" w:hAnsiTheme="majorEastAsia"/>
          <w:b/>
          <w:sz w:val="24"/>
          <w:szCs w:val="24"/>
        </w:rPr>
      </w:pPr>
    </w:p>
    <w:p w:rsidR="00462E0B" w:rsidRPr="00DA527E" w:rsidRDefault="004C686E" w:rsidP="0004627E">
      <w:pPr>
        <w:rPr>
          <w:rFonts w:asciiTheme="majorEastAsia" w:eastAsiaTheme="majorEastAsia" w:hAnsiTheme="majorEastAsia"/>
          <w:b/>
          <w:sz w:val="24"/>
          <w:szCs w:val="24"/>
        </w:rPr>
      </w:pPr>
      <w:r w:rsidRPr="00DA527E">
        <w:rPr>
          <w:rFonts w:asciiTheme="majorEastAsia" w:eastAsiaTheme="majorEastAsia" w:hAnsiTheme="majorEastAsia" w:hint="eastAsia"/>
          <w:b/>
          <w:sz w:val="24"/>
          <w:szCs w:val="24"/>
        </w:rPr>
        <w:lastRenderedPageBreak/>
        <w:t xml:space="preserve">２　</w:t>
      </w:r>
      <w:r w:rsidR="00462E0B" w:rsidRPr="00DA527E">
        <w:rPr>
          <w:rFonts w:asciiTheme="majorEastAsia" w:eastAsiaTheme="majorEastAsia" w:hAnsiTheme="majorEastAsia" w:hint="eastAsia"/>
          <w:b/>
          <w:sz w:val="24"/>
          <w:szCs w:val="24"/>
        </w:rPr>
        <w:t>アンケート調査結果</w:t>
      </w:r>
    </w:p>
    <w:p w:rsidR="004E7925" w:rsidRPr="002E756B" w:rsidRDefault="004E7925" w:rsidP="004E7925">
      <w:pPr>
        <w:rPr>
          <w:rFonts w:asciiTheme="majorEastAsia" w:eastAsiaTheme="majorEastAsia" w:hAnsiTheme="majorEastAsia"/>
          <w:b/>
          <w:sz w:val="24"/>
          <w:szCs w:val="24"/>
        </w:rPr>
      </w:pPr>
      <w:r w:rsidRPr="00DA527E">
        <w:rPr>
          <w:rFonts w:asciiTheme="majorEastAsia" w:eastAsiaTheme="majorEastAsia" w:hAnsiTheme="majorEastAsia" w:hint="eastAsia"/>
          <w:b/>
          <w:sz w:val="24"/>
          <w:szCs w:val="24"/>
        </w:rPr>
        <w:t>（１</w:t>
      </w:r>
      <w:r w:rsidRPr="002E756B">
        <w:rPr>
          <w:rFonts w:asciiTheme="majorEastAsia" w:eastAsiaTheme="majorEastAsia" w:hAnsiTheme="majorEastAsia" w:hint="eastAsia"/>
          <w:b/>
          <w:sz w:val="24"/>
          <w:szCs w:val="24"/>
        </w:rPr>
        <w:t>）一般市民</w:t>
      </w:r>
    </w:p>
    <w:p w:rsidR="008238BD" w:rsidRPr="002E756B" w:rsidRDefault="008238BD" w:rsidP="008238BD">
      <w:pPr>
        <w:rPr>
          <w:rFonts w:asciiTheme="majorEastAsia" w:eastAsiaTheme="majorEastAsia" w:hAnsiTheme="majorEastAsia"/>
          <w:noProof/>
          <w:sz w:val="20"/>
          <w:szCs w:val="20"/>
        </w:rPr>
      </w:pPr>
      <w:r w:rsidRPr="002E756B">
        <w:rPr>
          <w:rFonts w:asciiTheme="majorEastAsia" w:eastAsiaTheme="majorEastAsia" w:hAnsiTheme="majorEastAsia" w:hint="eastAsia"/>
          <w:noProof/>
          <w:sz w:val="20"/>
          <w:szCs w:val="20"/>
        </w:rPr>
        <w:t>問１　あなたの性別についておたずねします。</w:t>
      </w:r>
    </w:p>
    <w:tbl>
      <w:tblPr>
        <w:tblW w:w="411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417"/>
        <w:gridCol w:w="1418"/>
      </w:tblGrid>
      <w:tr w:rsidR="002E756B" w:rsidRPr="002E756B" w:rsidTr="00B60FDC">
        <w:trPr>
          <w:trHeight w:hRule="exact" w:val="340"/>
        </w:trPr>
        <w:tc>
          <w:tcPr>
            <w:tcW w:w="1276" w:type="dxa"/>
            <w:tcBorders>
              <w:top w:val="single" w:sz="4" w:space="0" w:color="auto"/>
              <w:left w:val="single" w:sz="4" w:space="0" w:color="auto"/>
              <w:bottom w:val="single" w:sz="4" w:space="0" w:color="auto"/>
              <w:right w:val="single" w:sz="4" w:space="0" w:color="auto"/>
            </w:tcBorders>
            <w:vAlign w:val="center"/>
            <w:hideMark/>
          </w:tcPr>
          <w:p w:rsidR="008238BD" w:rsidRPr="002E756B" w:rsidRDefault="008238BD" w:rsidP="00B60FDC">
            <w:pPr>
              <w:widowControl/>
              <w:jc w:val="center"/>
              <w:rPr>
                <w:rFonts w:asciiTheme="majorEastAsia" w:eastAsiaTheme="majorEastAsia" w:hAnsiTheme="majorEastAsia" w:cs="ＭＳ Ｐゴシック"/>
                <w:kern w:val="0"/>
                <w:sz w:val="20"/>
                <w:szCs w:val="20"/>
              </w:rPr>
            </w:pPr>
            <w:r w:rsidRPr="002E756B">
              <w:rPr>
                <w:rFonts w:asciiTheme="majorEastAsia" w:eastAsiaTheme="majorEastAsia" w:hAnsiTheme="majorEastAsia" w:cs="ＭＳ Ｐゴシック" w:hint="eastAsia"/>
                <w:kern w:val="0"/>
                <w:sz w:val="20"/>
                <w:szCs w:val="20"/>
              </w:rPr>
              <w:t>男性</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38BD" w:rsidRPr="002E756B" w:rsidRDefault="008238BD">
            <w:pPr>
              <w:widowControl/>
              <w:spacing w:line="320" w:lineRule="exact"/>
              <w:jc w:val="right"/>
              <w:rPr>
                <w:rFonts w:asciiTheme="majorEastAsia" w:eastAsiaTheme="majorEastAsia" w:hAnsiTheme="majorEastAsia" w:cs="ＭＳ Ｐゴシック"/>
                <w:bCs/>
                <w:kern w:val="0"/>
                <w:sz w:val="20"/>
                <w:szCs w:val="20"/>
              </w:rPr>
            </w:pPr>
            <w:r w:rsidRPr="002E756B">
              <w:rPr>
                <w:rFonts w:asciiTheme="majorEastAsia" w:eastAsiaTheme="majorEastAsia" w:hAnsiTheme="majorEastAsia" w:cs="ＭＳ Ｐゴシック" w:hint="eastAsia"/>
                <w:bCs/>
                <w:kern w:val="0"/>
                <w:sz w:val="20"/>
                <w:szCs w:val="20"/>
              </w:rPr>
              <w:t>182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38BD" w:rsidRPr="002E756B" w:rsidRDefault="008238BD">
            <w:pPr>
              <w:widowControl/>
              <w:spacing w:line="320" w:lineRule="exact"/>
              <w:jc w:val="right"/>
              <w:rPr>
                <w:rFonts w:asciiTheme="majorEastAsia" w:eastAsiaTheme="majorEastAsia" w:hAnsiTheme="majorEastAsia" w:cs="ＭＳ Ｐゴシック"/>
                <w:bCs/>
                <w:kern w:val="0"/>
                <w:sz w:val="20"/>
                <w:szCs w:val="20"/>
              </w:rPr>
            </w:pPr>
            <w:r w:rsidRPr="002E756B">
              <w:rPr>
                <w:rFonts w:asciiTheme="majorEastAsia" w:eastAsiaTheme="majorEastAsia" w:hAnsiTheme="majorEastAsia" w:cs="ＭＳ Ｐゴシック" w:hint="eastAsia"/>
                <w:bCs/>
                <w:kern w:val="0"/>
                <w:sz w:val="20"/>
                <w:szCs w:val="20"/>
              </w:rPr>
              <w:t>34.9％</w:t>
            </w:r>
          </w:p>
        </w:tc>
      </w:tr>
      <w:tr w:rsidR="002E756B" w:rsidRPr="002E756B" w:rsidTr="00B60FDC">
        <w:trPr>
          <w:trHeight w:hRule="exact" w:val="340"/>
        </w:trPr>
        <w:tc>
          <w:tcPr>
            <w:tcW w:w="1276" w:type="dxa"/>
            <w:tcBorders>
              <w:top w:val="single" w:sz="4" w:space="0" w:color="auto"/>
              <w:left w:val="single" w:sz="4" w:space="0" w:color="auto"/>
              <w:bottom w:val="single" w:sz="4" w:space="0" w:color="auto"/>
              <w:right w:val="single" w:sz="4" w:space="0" w:color="auto"/>
            </w:tcBorders>
            <w:vAlign w:val="center"/>
            <w:hideMark/>
          </w:tcPr>
          <w:p w:rsidR="008238BD" w:rsidRPr="002E756B" w:rsidRDefault="008238BD">
            <w:pPr>
              <w:widowControl/>
              <w:jc w:val="center"/>
              <w:rPr>
                <w:rFonts w:asciiTheme="majorEastAsia" w:eastAsiaTheme="majorEastAsia" w:hAnsiTheme="majorEastAsia" w:cs="ＭＳ Ｐゴシック"/>
                <w:kern w:val="0"/>
                <w:sz w:val="20"/>
                <w:szCs w:val="20"/>
              </w:rPr>
            </w:pPr>
            <w:r w:rsidRPr="002E756B">
              <w:rPr>
                <w:rFonts w:asciiTheme="majorEastAsia" w:eastAsiaTheme="majorEastAsia" w:hAnsiTheme="majorEastAsia" w:cs="ＭＳ Ｐゴシック" w:hint="eastAsia"/>
                <w:kern w:val="0"/>
                <w:sz w:val="20"/>
                <w:szCs w:val="20"/>
              </w:rPr>
              <w:t>女性</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38BD" w:rsidRPr="002E756B" w:rsidRDefault="008238BD">
            <w:pPr>
              <w:widowControl/>
              <w:spacing w:line="320" w:lineRule="exact"/>
              <w:jc w:val="right"/>
              <w:rPr>
                <w:rFonts w:asciiTheme="majorEastAsia" w:eastAsiaTheme="majorEastAsia" w:hAnsiTheme="majorEastAsia" w:cs="ＭＳ Ｐゴシック"/>
                <w:bCs/>
                <w:kern w:val="0"/>
                <w:sz w:val="20"/>
                <w:szCs w:val="20"/>
              </w:rPr>
            </w:pPr>
            <w:r w:rsidRPr="002E756B">
              <w:rPr>
                <w:rFonts w:asciiTheme="majorEastAsia" w:eastAsiaTheme="majorEastAsia" w:hAnsiTheme="majorEastAsia" w:cs="ＭＳ Ｐゴシック" w:hint="eastAsia"/>
                <w:bCs/>
                <w:kern w:val="0"/>
                <w:sz w:val="20"/>
                <w:szCs w:val="20"/>
              </w:rPr>
              <w:t>334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38BD" w:rsidRPr="002E756B" w:rsidRDefault="008238BD">
            <w:pPr>
              <w:widowControl/>
              <w:spacing w:line="320" w:lineRule="exact"/>
              <w:jc w:val="right"/>
              <w:rPr>
                <w:rFonts w:asciiTheme="majorEastAsia" w:eastAsiaTheme="majorEastAsia" w:hAnsiTheme="majorEastAsia" w:cs="ＭＳ Ｐゴシック"/>
                <w:bCs/>
                <w:kern w:val="0"/>
                <w:sz w:val="20"/>
                <w:szCs w:val="20"/>
              </w:rPr>
            </w:pPr>
            <w:r w:rsidRPr="002E756B">
              <w:rPr>
                <w:rFonts w:asciiTheme="majorEastAsia" w:eastAsiaTheme="majorEastAsia" w:hAnsiTheme="majorEastAsia" w:cs="ＭＳ Ｐゴシック" w:hint="eastAsia"/>
                <w:bCs/>
                <w:kern w:val="0"/>
                <w:sz w:val="20"/>
                <w:szCs w:val="20"/>
              </w:rPr>
              <w:t>64.0％</w:t>
            </w:r>
          </w:p>
        </w:tc>
      </w:tr>
      <w:tr w:rsidR="002E756B" w:rsidRPr="002E756B" w:rsidTr="00B60FDC">
        <w:trPr>
          <w:trHeight w:hRule="exact" w:val="340"/>
        </w:trPr>
        <w:tc>
          <w:tcPr>
            <w:tcW w:w="1276" w:type="dxa"/>
            <w:tcBorders>
              <w:top w:val="single" w:sz="4" w:space="0" w:color="auto"/>
              <w:left w:val="single" w:sz="4" w:space="0" w:color="auto"/>
              <w:bottom w:val="single" w:sz="4" w:space="0" w:color="auto"/>
              <w:right w:val="single" w:sz="4" w:space="0" w:color="auto"/>
            </w:tcBorders>
            <w:vAlign w:val="center"/>
            <w:hideMark/>
          </w:tcPr>
          <w:p w:rsidR="008238BD" w:rsidRPr="002E756B" w:rsidRDefault="008238BD">
            <w:pPr>
              <w:widowControl/>
              <w:jc w:val="center"/>
              <w:rPr>
                <w:rFonts w:asciiTheme="majorEastAsia" w:eastAsiaTheme="majorEastAsia" w:hAnsiTheme="majorEastAsia" w:cs="ＭＳ Ｐゴシック"/>
                <w:kern w:val="0"/>
                <w:sz w:val="20"/>
                <w:szCs w:val="20"/>
              </w:rPr>
            </w:pPr>
            <w:r w:rsidRPr="002E756B">
              <w:rPr>
                <w:rFonts w:asciiTheme="majorEastAsia" w:eastAsiaTheme="majorEastAsia" w:hAnsiTheme="majorEastAsia" w:cs="ＭＳ Ｐゴシック" w:hint="eastAsia"/>
                <w:kern w:val="0"/>
                <w:sz w:val="20"/>
                <w:szCs w:val="20"/>
              </w:rPr>
              <w:t>不明</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38BD" w:rsidRPr="002E756B" w:rsidRDefault="008238BD">
            <w:pPr>
              <w:widowControl/>
              <w:spacing w:line="320" w:lineRule="exact"/>
              <w:jc w:val="right"/>
              <w:rPr>
                <w:rFonts w:asciiTheme="majorEastAsia" w:eastAsiaTheme="majorEastAsia" w:hAnsiTheme="majorEastAsia" w:cs="ＭＳ Ｐゴシック"/>
                <w:bCs/>
                <w:kern w:val="0"/>
                <w:sz w:val="20"/>
                <w:szCs w:val="20"/>
              </w:rPr>
            </w:pPr>
            <w:r w:rsidRPr="002E756B">
              <w:rPr>
                <w:rFonts w:asciiTheme="majorEastAsia" w:eastAsiaTheme="majorEastAsia" w:hAnsiTheme="majorEastAsia" w:cs="ＭＳ Ｐゴシック" w:hint="eastAsia"/>
                <w:bCs/>
                <w:kern w:val="0"/>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38BD" w:rsidRPr="002E756B" w:rsidRDefault="008238BD">
            <w:pPr>
              <w:widowControl/>
              <w:spacing w:line="320" w:lineRule="exact"/>
              <w:jc w:val="right"/>
              <w:rPr>
                <w:rFonts w:asciiTheme="majorEastAsia" w:eastAsiaTheme="majorEastAsia" w:hAnsiTheme="majorEastAsia" w:cs="ＭＳ Ｐゴシック"/>
                <w:bCs/>
                <w:kern w:val="0"/>
                <w:sz w:val="20"/>
                <w:szCs w:val="20"/>
              </w:rPr>
            </w:pPr>
            <w:r w:rsidRPr="002E756B">
              <w:rPr>
                <w:rFonts w:asciiTheme="majorEastAsia" w:eastAsiaTheme="majorEastAsia" w:hAnsiTheme="majorEastAsia" w:cs="ＭＳ Ｐゴシック" w:hint="eastAsia"/>
                <w:bCs/>
                <w:kern w:val="0"/>
                <w:sz w:val="20"/>
                <w:szCs w:val="20"/>
              </w:rPr>
              <w:t>1.1%</w:t>
            </w:r>
          </w:p>
        </w:tc>
      </w:tr>
    </w:tbl>
    <w:p w:rsidR="00E14784" w:rsidRPr="002E756B" w:rsidRDefault="00E14784" w:rsidP="00E1478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問２　</w:t>
      </w:r>
      <w:r w:rsidRPr="002E756B">
        <w:rPr>
          <w:rFonts w:asciiTheme="majorEastAsia" w:eastAsiaTheme="majorEastAsia" w:hAnsiTheme="majorEastAsia" w:hint="eastAsia"/>
          <w:noProof/>
          <w:sz w:val="20"/>
          <w:szCs w:val="20"/>
        </w:rPr>
        <w:t>あなたの年齢についておたずねします。</w:t>
      </w:r>
    </w:p>
    <w:tbl>
      <w:tblPr>
        <w:tblStyle w:val="a6"/>
        <w:tblW w:w="0" w:type="auto"/>
        <w:tblInd w:w="392" w:type="dxa"/>
        <w:tblLayout w:type="fixed"/>
        <w:tblLook w:val="04A0" w:firstRow="1" w:lastRow="0" w:firstColumn="1" w:lastColumn="0" w:noHBand="0" w:noVBand="1"/>
      </w:tblPr>
      <w:tblGrid>
        <w:gridCol w:w="1984"/>
        <w:gridCol w:w="851"/>
        <w:gridCol w:w="992"/>
        <w:gridCol w:w="1985"/>
        <w:gridCol w:w="850"/>
        <w:gridCol w:w="992"/>
      </w:tblGrid>
      <w:tr w:rsidR="002E756B" w:rsidRPr="002E756B" w:rsidTr="006424C1">
        <w:tc>
          <w:tcPr>
            <w:tcW w:w="1984" w:type="dxa"/>
            <w:tcBorders>
              <w:top w:val="single" w:sz="4" w:space="0" w:color="auto"/>
              <w:left w:val="single" w:sz="4" w:space="0" w:color="auto"/>
              <w:bottom w:val="single" w:sz="4" w:space="0" w:color="auto"/>
              <w:right w:val="single" w:sz="4" w:space="0" w:color="auto"/>
            </w:tcBorders>
            <w:hideMark/>
          </w:tcPr>
          <w:p w:rsidR="00E14784" w:rsidRPr="002E756B" w:rsidRDefault="00CE644E" w:rsidP="00E1478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w:t>
            </w:r>
            <w:r w:rsidR="00E14784" w:rsidRPr="002E756B">
              <w:rPr>
                <w:rFonts w:asciiTheme="majorEastAsia" w:eastAsiaTheme="majorEastAsia" w:hAnsiTheme="majorEastAsia" w:hint="eastAsia"/>
                <w:sz w:val="20"/>
                <w:szCs w:val="20"/>
              </w:rPr>
              <w:t>20歳～29歳</w:t>
            </w:r>
          </w:p>
        </w:tc>
        <w:tc>
          <w:tcPr>
            <w:tcW w:w="851" w:type="dxa"/>
            <w:tcBorders>
              <w:top w:val="single" w:sz="4" w:space="0" w:color="auto"/>
              <w:left w:val="single" w:sz="4" w:space="0" w:color="auto"/>
              <w:bottom w:val="single" w:sz="4" w:space="0" w:color="auto"/>
              <w:right w:val="single" w:sz="4" w:space="0" w:color="auto"/>
            </w:tcBorders>
          </w:tcPr>
          <w:p w:rsidR="00E14784" w:rsidRPr="002E756B" w:rsidRDefault="00E14784" w:rsidP="00E14784">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E14784" w:rsidRPr="002E756B" w:rsidRDefault="00E14784" w:rsidP="00E14784">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1.1%</w:t>
            </w:r>
          </w:p>
        </w:tc>
        <w:tc>
          <w:tcPr>
            <w:tcW w:w="1985" w:type="dxa"/>
            <w:tcBorders>
              <w:top w:val="single" w:sz="4" w:space="0" w:color="auto"/>
              <w:left w:val="single" w:sz="4" w:space="0" w:color="auto"/>
              <w:bottom w:val="single" w:sz="4" w:space="0" w:color="auto"/>
              <w:right w:val="single" w:sz="4" w:space="0" w:color="auto"/>
            </w:tcBorders>
            <w:hideMark/>
          </w:tcPr>
          <w:p w:rsidR="00E14784" w:rsidRPr="002E756B" w:rsidRDefault="00350CEC" w:rsidP="00E1478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イ.30歳～39歳</w:t>
            </w:r>
          </w:p>
        </w:tc>
        <w:tc>
          <w:tcPr>
            <w:tcW w:w="850" w:type="dxa"/>
            <w:tcBorders>
              <w:top w:val="single" w:sz="4" w:space="0" w:color="auto"/>
              <w:left w:val="single" w:sz="4" w:space="0" w:color="auto"/>
              <w:bottom w:val="single" w:sz="4" w:space="0" w:color="auto"/>
              <w:right w:val="single" w:sz="4" w:space="0" w:color="auto"/>
            </w:tcBorders>
            <w:hideMark/>
          </w:tcPr>
          <w:p w:rsidR="00E14784" w:rsidRPr="002E756B" w:rsidRDefault="002F26AB" w:rsidP="00E14784">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42</w:t>
            </w:r>
          </w:p>
        </w:tc>
        <w:tc>
          <w:tcPr>
            <w:tcW w:w="992" w:type="dxa"/>
            <w:tcBorders>
              <w:top w:val="single" w:sz="4" w:space="0" w:color="auto"/>
              <w:left w:val="single" w:sz="4" w:space="0" w:color="auto"/>
              <w:bottom w:val="single" w:sz="4" w:space="0" w:color="auto"/>
              <w:right w:val="single" w:sz="4" w:space="0" w:color="auto"/>
            </w:tcBorders>
            <w:hideMark/>
          </w:tcPr>
          <w:p w:rsidR="00E14784" w:rsidRPr="002E756B" w:rsidRDefault="002F26AB" w:rsidP="00E14784">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8.0</w:t>
            </w:r>
            <w:r w:rsidR="00E14784" w:rsidRPr="002E756B">
              <w:rPr>
                <w:rFonts w:asciiTheme="majorEastAsia" w:eastAsiaTheme="majorEastAsia" w:hAnsiTheme="majorEastAsia" w:hint="eastAsia"/>
                <w:sz w:val="20"/>
                <w:szCs w:val="20"/>
              </w:rPr>
              <w:t>%</w:t>
            </w:r>
          </w:p>
        </w:tc>
      </w:tr>
      <w:tr w:rsidR="002E756B" w:rsidRPr="002E756B" w:rsidTr="006424C1">
        <w:tc>
          <w:tcPr>
            <w:tcW w:w="1984" w:type="dxa"/>
            <w:tcBorders>
              <w:top w:val="single" w:sz="4" w:space="0" w:color="auto"/>
              <w:left w:val="single" w:sz="4" w:space="0" w:color="auto"/>
              <w:bottom w:val="single" w:sz="4" w:space="0" w:color="auto"/>
              <w:right w:val="single" w:sz="4" w:space="0" w:color="auto"/>
            </w:tcBorders>
            <w:hideMark/>
          </w:tcPr>
          <w:p w:rsidR="00E14784" w:rsidRPr="002E756B" w:rsidRDefault="00350CEC" w:rsidP="00E1478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ウ.40歳～49歳</w:t>
            </w:r>
          </w:p>
        </w:tc>
        <w:tc>
          <w:tcPr>
            <w:tcW w:w="851" w:type="dxa"/>
            <w:tcBorders>
              <w:top w:val="single" w:sz="4" w:space="0" w:color="auto"/>
              <w:left w:val="single" w:sz="4" w:space="0" w:color="auto"/>
              <w:bottom w:val="single" w:sz="4" w:space="0" w:color="auto"/>
              <w:right w:val="single" w:sz="4" w:space="0" w:color="auto"/>
            </w:tcBorders>
            <w:hideMark/>
          </w:tcPr>
          <w:p w:rsidR="00E14784" w:rsidRPr="002E756B" w:rsidRDefault="002F26AB" w:rsidP="00E14784">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69</w:t>
            </w:r>
          </w:p>
        </w:tc>
        <w:tc>
          <w:tcPr>
            <w:tcW w:w="992" w:type="dxa"/>
            <w:tcBorders>
              <w:top w:val="single" w:sz="4" w:space="0" w:color="auto"/>
              <w:left w:val="single" w:sz="4" w:space="0" w:color="auto"/>
              <w:bottom w:val="single" w:sz="4" w:space="0" w:color="auto"/>
              <w:right w:val="single" w:sz="4" w:space="0" w:color="auto"/>
            </w:tcBorders>
            <w:hideMark/>
          </w:tcPr>
          <w:p w:rsidR="00E14784" w:rsidRPr="002E756B" w:rsidRDefault="002F26AB" w:rsidP="00E14784">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13.2</w:t>
            </w:r>
            <w:r w:rsidR="00E14784" w:rsidRPr="002E756B">
              <w:rPr>
                <w:rFonts w:asciiTheme="majorEastAsia" w:eastAsiaTheme="majorEastAsia" w:hAnsiTheme="majorEastAsia" w:hint="eastAsia"/>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E14784" w:rsidRPr="002E756B" w:rsidRDefault="00350CEC" w:rsidP="00E1478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エ.50歳～59歳</w:t>
            </w:r>
          </w:p>
        </w:tc>
        <w:tc>
          <w:tcPr>
            <w:tcW w:w="850" w:type="dxa"/>
            <w:tcBorders>
              <w:top w:val="single" w:sz="4" w:space="0" w:color="auto"/>
              <w:left w:val="single" w:sz="4" w:space="0" w:color="auto"/>
              <w:bottom w:val="single" w:sz="4" w:space="0" w:color="auto"/>
              <w:right w:val="single" w:sz="4" w:space="0" w:color="auto"/>
            </w:tcBorders>
            <w:hideMark/>
          </w:tcPr>
          <w:p w:rsidR="00E14784" w:rsidRPr="002E756B" w:rsidRDefault="002F26AB" w:rsidP="00E14784">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80</w:t>
            </w:r>
          </w:p>
        </w:tc>
        <w:tc>
          <w:tcPr>
            <w:tcW w:w="992" w:type="dxa"/>
            <w:tcBorders>
              <w:top w:val="single" w:sz="4" w:space="0" w:color="auto"/>
              <w:left w:val="single" w:sz="4" w:space="0" w:color="auto"/>
              <w:bottom w:val="single" w:sz="4" w:space="0" w:color="auto"/>
              <w:right w:val="single" w:sz="4" w:space="0" w:color="auto"/>
            </w:tcBorders>
            <w:hideMark/>
          </w:tcPr>
          <w:p w:rsidR="00E14784" w:rsidRPr="002E756B" w:rsidRDefault="002F26AB" w:rsidP="00E14784">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15.3</w:t>
            </w:r>
            <w:r w:rsidR="00E14784" w:rsidRPr="002E756B">
              <w:rPr>
                <w:rFonts w:asciiTheme="majorEastAsia" w:eastAsiaTheme="majorEastAsia" w:hAnsiTheme="majorEastAsia" w:hint="eastAsia"/>
                <w:sz w:val="20"/>
                <w:szCs w:val="20"/>
              </w:rPr>
              <w:t>%</w:t>
            </w:r>
          </w:p>
        </w:tc>
      </w:tr>
      <w:tr w:rsidR="002E756B" w:rsidRPr="002E756B" w:rsidTr="006424C1">
        <w:tc>
          <w:tcPr>
            <w:tcW w:w="1984" w:type="dxa"/>
            <w:tcBorders>
              <w:top w:val="single" w:sz="4" w:space="0" w:color="auto"/>
              <w:left w:val="single" w:sz="4" w:space="0" w:color="auto"/>
              <w:bottom w:val="single" w:sz="4" w:space="0" w:color="auto"/>
              <w:right w:val="single" w:sz="4" w:space="0" w:color="auto"/>
            </w:tcBorders>
            <w:hideMark/>
          </w:tcPr>
          <w:p w:rsidR="00E14784" w:rsidRPr="002E756B" w:rsidRDefault="00350CEC" w:rsidP="00E1478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オ.60歳～69歳</w:t>
            </w:r>
          </w:p>
        </w:tc>
        <w:tc>
          <w:tcPr>
            <w:tcW w:w="851" w:type="dxa"/>
            <w:tcBorders>
              <w:top w:val="single" w:sz="4" w:space="0" w:color="auto"/>
              <w:left w:val="single" w:sz="4" w:space="0" w:color="auto"/>
              <w:bottom w:val="single" w:sz="4" w:space="0" w:color="auto"/>
              <w:right w:val="single" w:sz="4" w:space="0" w:color="auto"/>
            </w:tcBorders>
            <w:hideMark/>
          </w:tcPr>
          <w:p w:rsidR="00E14784" w:rsidRPr="002E756B" w:rsidRDefault="002F26AB" w:rsidP="00E14784">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184</w:t>
            </w:r>
          </w:p>
        </w:tc>
        <w:tc>
          <w:tcPr>
            <w:tcW w:w="992" w:type="dxa"/>
            <w:tcBorders>
              <w:top w:val="single" w:sz="4" w:space="0" w:color="auto"/>
              <w:left w:val="single" w:sz="4" w:space="0" w:color="auto"/>
              <w:bottom w:val="single" w:sz="4" w:space="0" w:color="auto"/>
              <w:right w:val="single" w:sz="4" w:space="0" w:color="auto"/>
            </w:tcBorders>
            <w:hideMark/>
          </w:tcPr>
          <w:p w:rsidR="00E14784" w:rsidRPr="002E756B" w:rsidRDefault="00D714E9" w:rsidP="00E14784">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35.3</w:t>
            </w:r>
            <w:r w:rsidR="00E14784" w:rsidRPr="002E756B">
              <w:rPr>
                <w:rFonts w:asciiTheme="majorEastAsia" w:eastAsiaTheme="majorEastAsia" w:hAnsiTheme="majorEastAsia" w:hint="eastAsia"/>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E14784" w:rsidRPr="002E756B" w:rsidRDefault="00350CEC" w:rsidP="00E1478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カ.70歳～79歳</w:t>
            </w:r>
          </w:p>
        </w:tc>
        <w:tc>
          <w:tcPr>
            <w:tcW w:w="850" w:type="dxa"/>
            <w:tcBorders>
              <w:top w:val="single" w:sz="4" w:space="0" w:color="auto"/>
              <w:left w:val="single" w:sz="4" w:space="0" w:color="auto"/>
              <w:bottom w:val="single" w:sz="4" w:space="0" w:color="auto"/>
              <w:right w:val="single" w:sz="4" w:space="0" w:color="auto"/>
            </w:tcBorders>
            <w:hideMark/>
          </w:tcPr>
          <w:p w:rsidR="00E14784" w:rsidRPr="002E756B" w:rsidRDefault="002F26AB" w:rsidP="00E14784">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125</w:t>
            </w:r>
          </w:p>
        </w:tc>
        <w:tc>
          <w:tcPr>
            <w:tcW w:w="992" w:type="dxa"/>
            <w:tcBorders>
              <w:top w:val="single" w:sz="4" w:space="0" w:color="auto"/>
              <w:left w:val="single" w:sz="4" w:space="0" w:color="auto"/>
              <w:bottom w:val="single" w:sz="4" w:space="0" w:color="auto"/>
              <w:right w:val="single" w:sz="4" w:space="0" w:color="auto"/>
            </w:tcBorders>
            <w:hideMark/>
          </w:tcPr>
          <w:p w:rsidR="00E14784" w:rsidRPr="002E756B" w:rsidRDefault="00D714E9" w:rsidP="00E14784">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24.0</w:t>
            </w:r>
            <w:r w:rsidR="00E14784" w:rsidRPr="002E756B">
              <w:rPr>
                <w:rFonts w:asciiTheme="majorEastAsia" w:eastAsiaTheme="majorEastAsia" w:hAnsiTheme="majorEastAsia" w:hint="eastAsia"/>
                <w:sz w:val="20"/>
                <w:szCs w:val="20"/>
              </w:rPr>
              <w:t>%</w:t>
            </w:r>
          </w:p>
        </w:tc>
      </w:tr>
      <w:tr w:rsidR="002E756B" w:rsidRPr="002E756B" w:rsidTr="006424C1">
        <w:tc>
          <w:tcPr>
            <w:tcW w:w="1984" w:type="dxa"/>
            <w:tcBorders>
              <w:top w:val="single" w:sz="4" w:space="0" w:color="auto"/>
              <w:left w:val="single" w:sz="4" w:space="0" w:color="auto"/>
              <w:bottom w:val="single" w:sz="4" w:space="0" w:color="auto"/>
              <w:right w:val="single" w:sz="4" w:space="0" w:color="auto"/>
            </w:tcBorders>
            <w:hideMark/>
          </w:tcPr>
          <w:p w:rsidR="00E14784" w:rsidRPr="002E756B" w:rsidRDefault="00350CEC" w:rsidP="00E1478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キ.80歳以上</w:t>
            </w:r>
          </w:p>
        </w:tc>
        <w:tc>
          <w:tcPr>
            <w:tcW w:w="851" w:type="dxa"/>
            <w:tcBorders>
              <w:top w:val="single" w:sz="4" w:space="0" w:color="auto"/>
              <w:left w:val="single" w:sz="4" w:space="0" w:color="auto"/>
              <w:bottom w:val="single" w:sz="4" w:space="0" w:color="auto"/>
              <w:right w:val="single" w:sz="4" w:space="0" w:color="auto"/>
            </w:tcBorders>
            <w:hideMark/>
          </w:tcPr>
          <w:p w:rsidR="00E14784" w:rsidRPr="002E756B" w:rsidRDefault="002F26AB" w:rsidP="00E14784">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13</w:t>
            </w:r>
          </w:p>
        </w:tc>
        <w:tc>
          <w:tcPr>
            <w:tcW w:w="992" w:type="dxa"/>
            <w:tcBorders>
              <w:top w:val="single" w:sz="4" w:space="0" w:color="auto"/>
              <w:left w:val="single" w:sz="4" w:space="0" w:color="auto"/>
              <w:bottom w:val="single" w:sz="4" w:space="0" w:color="auto"/>
              <w:right w:val="single" w:sz="4" w:space="0" w:color="auto"/>
            </w:tcBorders>
            <w:hideMark/>
          </w:tcPr>
          <w:p w:rsidR="00E14784" w:rsidRPr="002E756B" w:rsidRDefault="002F26AB" w:rsidP="00E14784">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2.5</w:t>
            </w:r>
            <w:r w:rsidR="00E14784" w:rsidRPr="002E756B">
              <w:rPr>
                <w:rFonts w:asciiTheme="majorEastAsia" w:eastAsiaTheme="majorEastAsia" w:hAnsiTheme="majorEastAsia" w:hint="eastAsia"/>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E14784" w:rsidRPr="002E756B" w:rsidRDefault="00E14784" w:rsidP="00E1478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不明</w:t>
            </w:r>
          </w:p>
        </w:tc>
        <w:tc>
          <w:tcPr>
            <w:tcW w:w="850" w:type="dxa"/>
            <w:tcBorders>
              <w:top w:val="single" w:sz="4" w:space="0" w:color="auto"/>
              <w:left w:val="single" w:sz="4" w:space="0" w:color="auto"/>
              <w:bottom w:val="single" w:sz="4" w:space="0" w:color="auto"/>
              <w:right w:val="single" w:sz="4" w:space="0" w:color="auto"/>
            </w:tcBorders>
            <w:hideMark/>
          </w:tcPr>
          <w:p w:rsidR="00E14784" w:rsidRPr="002E756B" w:rsidRDefault="00E14784" w:rsidP="00E14784">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E14784" w:rsidRPr="002E756B" w:rsidRDefault="00E14784" w:rsidP="00E14784">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0.6%</w:t>
            </w:r>
          </w:p>
        </w:tc>
      </w:tr>
    </w:tbl>
    <w:p w:rsidR="00096204" w:rsidRPr="002E756B" w:rsidRDefault="00096204" w:rsidP="0009620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問３　健康づくりや保健医療に関する情報は、どこから得ていますか。（複数回答）</w:t>
      </w:r>
    </w:p>
    <w:tbl>
      <w:tblPr>
        <w:tblStyle w:val="a6"/>
        <w:tblW w:w="0" w:type="auto"/>
        <w:tblInd w:w="392" w:type="dxa"/>
        <w:tblLayout w:type="fixed"/>
        <w:tblLook w:val="04A0" w:firstRow="1" w:lastRow="0" w:firstColumn="1" w:lastColumn="0" w:noHBand="0" w:noVBand="1"/>
      </w:tblPr>
      <w:tblGrid>
        <w:gridCol w:w="2551"/>
        <w:gridCol w:w="709"/>
        <w:gridCol w:w="992"/>
        <w:gridCol w:w="2694"/>
        <w:gridCol w:w="708"/>
        <w:gridCol w:w="993"/>
      </w:tblGrid>
      <w:tr w:rsidR="002E756B" w:rsidRPr="002E756B" w:rsidTr="00C432DF">
        <w:tc>
          <w:tcPr>
            <w:tcW w:w="2551" w:type="dxa"/>
            <w:tcBorders>
              <w:top w:val="single" w:sz="4" w:space="0" w:color="auto"/>
              <w:left w:val="single" w:sz="4" w:space="0" w:color="auto"/>
              <w:bottom w:val="single" w:sz="4" w:space="0" w:color="auto"/>
              <w:right w:val="single" w:sz="4" w:space="0" w:color="auto"/>
            </w:tcBorders>
            <w:hideMark/>
          </w:tcPr>
          <w:p w:rsidR="00096204" w:rsidRPr="002E756B" w:rsidRDefault="00CE644E" w:rsidP="00096204">
            <w:pPr>
              <w:pStyle w:val="ab"/>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w:t>
            </w:r>
            <w:r w:rsidR="00096204" w:rsidRPr="002E756B">
              <w:rPr>
                <w:rFonts w:asciiTheme="majorEastAsia" w:eastAsiaTheme="majorEastAsia" w:hAnsiTheme="majorEastAsia" w:hint="eastAsia"/>
                <w:sz w:val="20"/>
                <w:szCs w:val="20"/>
              </w:rPr>
              <w:t>テレビ・ラジオ</w:t>
            </w:r>
          </w:p>
        </w:tc>
        <w:tc>
          <w:tcPr>
            <w:tcW w:w="709" w:type="dxa"/>
            <w:tcBorders>
              <w:top w:val="single" w:sz="4" w:space="0" w:color="auto"/>
              <w:left w:val="single" w:sz="4" w:space="0" w:color="auto"/>
              <w:bottom w:val="single" w:sz="4" w:space="0" w:color="auto"/>
              <w:right w:val="single" w:sz="4" w:space="0" w:color="auto"/>
            </w:tcBorders>
            <w:hideMark/>
          </w:tcPr>
          <w:p w:rsidR="00096204" w:rsidRPr="002E756B" w:rsidRDefault="00096204" w:rsidP="009E38DA">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371</w:t>
            </w:r>
          </w:p>
        </w:tc>
        <w:tc>
          <w:tcPr>
            <w:tcW w:w="992" w:type="dxa"/>
            <w:tcBorders>
              <w:top w:val="single" w:sz="4" w:space="0" w:color="auto"/>
              <w:left w:val="single" w:sz="4" w:space="0" w:color="auto"/>
              <w:bottom w:val="single" w:sz="4" w:space="0" w:color="auto"/>
              <w:right w:val="single" w:sz="4" w:space="0" w:color="auto"/>
            </w:tcBorders>
            <w:hideMark/>
          </w:tcPr>
          <w:p w:rsidR="00096204" w:rsidRPr="002E756B" w:rsidRDefault="00096204" w:rsidP="009E38DA">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71.1%</w:t>
            </w:r>
          </w:p>
        </w:tc>
        <w:tc>
          <w:tcPr>
            <w:tcW w:w="2694" w:type="dxa"/>
            <w:tcBorders>
              <w:top w:val="single" w:sz="4" w:space="0" w:color="auto"/>
              <w:left w:val="single" w:sz="4" w:space="0" w:color="auto"/>
              <w:bottom w:val="single" w:sz="4" w:space="0" w:color="auto"/>
              <w:right w:val="single" w:sz="4" w:space="0" w:color="auto"/>
            </w:tcBorders>
            <w:hideMark/>
          </w:tcPr>
          <w:p w:rsidR="00096204" w:rsidRPr="002E756B" w:rsidRDefault="00B60FDC" w:rsidP="00096204">
            <w:pPr>
              <w:pStyle w:val="ab"/>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イ.新聞・雑誌</w:t>
            </w:r>
          </w:p>
        </w:tc>
        <w:tc>
          <w:tcPr>
            <w:tcW w:w="708" w:type="dxa"/>
            <w:tcBorders>
              <w:top w:val="single" w:sz="4" w:space="0" w:color="auto"/>
              <w:left w:val="single" w:sz="4" w:space="0" w:color="auto"/>
              <w:bottom w:val="single" w:sz="4" w:space="0" w:color="auto"/>
              <w:right w:val="single" w:sz="4" w:space="0" w:color="auto"/>
            </w:tcBorders>
            <w:hideMark/>
          </w:tcPr>
          <w:p w:rsidR="00096204" w:rsidRPr="002E756B" w:rsidRDefault="00C432DF" w:rsidP="009E38DA">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260</w:t>
            </w:r>
          </w:p>
        </w:tc>
        <w:tc>
          <w:tcPr>
            <w:tcW w:w="993" w:type="dxa"/>
            <w:tcBorders>
              <w:top w:val="single" w:sz="4" w:space="0" w:color="auto"/>
              <w:left w:val="single" w:sz="4" w:space="0" w:color="auto"/>
              <w:bottom w:val="single" w:sz="4" w:space="0" w:color="auto"/>
              <w:right w:val="single" w:sz="4" w:space="0" w:color="auto"/>
            </w:tcBorders>
            <w:hideMark/>
          </w:tcPr>
          <w:p w:rsidR="00096204" w:rsidRPr="002E756B" w:rsidRDefault="00C432DF" w:rsidP="009E38DA">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49.8</w:t>
            </w:r>
            <w:r w:rsidR="00096204" w:rsidRPr="002E756B">
              <w:rPr>
                <w:rFonts w:asciiTheme="majorEastAsia" w:eastAsiaTheme="majorEastAsia" w:hAnsiTheme="majorEastAsia" w:hint="eastAsia"/>
                <w:sz w:val="20"/>
                <w:szCs w:val="20"/>
              </w:rPr>
              <w:t>%</w:t>
            </w:r>
          </w:p>
        </w:tc>
      </w:tr>
      <w:tr w:rsidR="002E756B" w:rsidRPr="002E756B" w:rsidTr="00C432DF">
        <w:tc>
          <w:tcPr>
            <w:tcW w:w="2551" w:type="dxa"/>
            <w:tcBorders>
              <w:top w:val="single" w:sz="4" w:space="0" w:color="auto"/>
              <w:left w:val="single" w:sz="4" w:space="0" w:color="auto"/>
              <w:bottom w:val="single" w:sz="4" w:space="0" w:color="auto"/>
              <w:right w:val="single" w:sz="4" w:space="0" w:color="auto"/>
            </w:tcBorders>
            <w:hideMark/>
          </w:tcPr>
          <w:p w:rsidR="00096204" w:rsidRPr="002E756B" w:rsidRDefault="00B60FDC" w:rsidP="00096204">
            <w:pPr>
              <w:pStyle w:val="ab"/>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ウ.病院・診療所</w:t>
            </w:r>
          </w:p>
        </w:tc>
        <w:tc>
          <w:tcPr>
            <w:tcW w:w="709" w:type="dxa"/>
            <w:tcBorders>
              <w:top w:val="single" w:sz="4" w:space="0" w:color="auto"/>
              <w:left w:val="single" w:sz="4" w:space="0" w:color="auto"/>
              <w:bottom w:val="single" w:sz="4" w:space="0" w:color="auto"/>
              <w:right w:val="single" w:sz="4" w:space="0" w:color="auto"/>
            </w:tcBorders>
            <w:hideMark/>
          </w:tcPr>
          <w:p w:rsidR="00096204" w:rsidRPr="002E756B" w:rsidRDefault="00C432DF" w:rsidP="009E38DA">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r w:rsidR="00096204" w:rsidRPr="002E756B">
              <w:rPr>
                <w:rFonts w:asciiTheme="majorEastAsia" w:eastAsiaTheme="majorEastAsia" w:hAnsiTheme="majorEastAsia" w:hint="eastAsia"/>
                <w:sz w:val="20"/>
                <w:szCs w:val="20"/>
              </w:rPr>
              <w:t>60</w:t>
            </w:r>
          </w:p>
        </w:tc>
        <w:tc>
          <w:tcPr>
            <w:tcW w:w="992" w:type="dxa"/>
            <w:tcBorders>
              <w:top w:val="single" w:sz="4" w:space="0" w:color="auto"/>
              <w:left w:val="single" w:sz="4" w:space="0" w:color="auto"/>
              <w:bottom w:val="single" w:sz="4" w:space="0" w:color="auto"/>
              <w:right w:val="single" w:sz="4" w:space="0" w:color="auto"/>
            </w:tcBorders>
            <w:hideMark/>
          </w:tcPr>
          <w:p w:rsidR="00096204" w:rsidRPr="002E756B" w:rsidRDefault="00C432DF" w:rsidP="009E38DA">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30.7</w:t>
            </w:r>
            <w:r w:rsidR="00096204" w:rsidRPr="002E756B">
              <w:rPr>
                <w:rFonts w:asciiTheme="majorEastAsia" w:eastAsiaTheme="majorEastAsia" w:hAnsiTheme="majorEastAsia" w:hint="eastAsia"/>
                <w:sz w:val="20"/>
                <w:szCs w:val="20"/>
              </w:rPr>
              <w:t>%</w:t>
            </w:r>
          </w:p>
        </w:tc>
        <w:tc>
          <w:tcPr>
            <w:tcW w:w="2694" w:type="dxa"/>
            <w:tcBorders>
              <w:top w:val="single" w:sz="4" w:space="0" w:color="auto"/>
              <w:left w:val="single" w:sz="4" w:space="0" w:color="auto"/>
              <w:bottom w:val="single" w:sz="4" w:space="0" w:color="auto"/>
              <w:right w:val="single" w:sz="4" w:space="0" w:color="auto"/>
            </w:tcBorders>
            <w:hideMark/>
          </w:tcPr>
          <w:p w:rsidR="00096204" w:rsidRPr="002E756B" w:rsidRDefault="00B60FDC" w:rsidP="00096204">
            <w:pPr>
              <w:pStyle w:val="ab"/>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エ.インターネット</w:t>
            </w:r>
          </w:p>
        </w:tc>
        <w:tc>
          <w:tcPr>
            <w:tcW w:w="708" w:type="dxa"/>
            <w:tcBorders>
              <w:top w:val="single" w:sz="4" w:space="0" w:color="auto"/>
              <w:left w:val="single" w:sz="4" w:space="0" w:color="auto"/>
              <w:bottom w:val="single" w:sz="4" w:space="0" w:color="auto"/>
              <w:right w:val="single" w:sz="4" w:space="0" w:color="auto"/>
            </w:tcBorders>
            <w:hideMark/>
          </w:tcPr>
          <w:p w:rsidR="00096204" w:rsidRPr="002E756B" w:rsidRDefault="00C432DF" w:rsidP="009E38DA">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97</w:t>
            </w:r>
          </w:p>
        </w:tc>
        <w:tc>
          <w:tcPr>
            <w:tcW w:w="993" w:type="dxa"/>
            <w:tcBorders>
              <w:top w:val="single" w:sz="4" w:space="0" w:color="auto"/>
              <w:left w:val="single" w:sz="4" w:space="0" w:color="auto"/>
              <w:bottom w:val="single" w:sz="4" w:space="0" w:color="auto"/>
              <w:right w:val="single" w:sz="4" w:space="0" w:color="auto"/>
            </w:tcBorders>
            <w:hideMark/>
          </w:tcPr>
          <w:p w:rsidR="00096204" w:rsidRPr="002E756B" w:rsidRDefault="00C432DF" w:rsidP="009E38DA">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18</w:t>
            </w:r>
            <w:r w:rsidR="00096204" w:rsidRPr="002E756B">
              <w:rPr>
                <w:rFonts w:asciiTheme="majorEastAsia" w:eastAsiaTheme="majorEastAsia" w:hAnsiTheme="majorEastAsia" w:hint="eastAsia"/>
                <w:sz w:val="20"/>
                <w:szCs w:val="20"/>
              </w:rPr>
              <w:t>.6%</w:t>
            </w:r>
          </w:p>
        </w:tc>
      </w:tr>
      <w:tr w:rsidR="002E756B" w:rsidRPr="002E756B" w:rsidTr="00C432DF">
        <w:tc>
          <w:tcPr>
            <w:tcW w:w="2551" w:type="dxa"/>
            <w:tcBorders>
              <w:top w:val="single" w:sz="4" w:space="0" w:color="auto"/>
              <w:left w:val="single" w:sz="4" w:space="0" w:color="auto"/>
              <w:bottom w:val="single" w:sz="4" w:space="0" w:color="auto"/>
              <w:right w:val="single" w:sz="4" w:space="0" w:color="auto"/>
            </w:tcBorders>
            <w:hideMark/>
          </w:tcPr>
          <w:p w:rsidR="00096204" w:rsidRPr="002E756B" w:rsidRDefault="00B60FDC" w:rsidP="00096204">
            <w:pPr>
              <w:pStyle w:val="ab"/>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オ.市広報紙</w:t>
            </w:r>
          </w:p>
        </w:tc>
        <w:tc>
          <w:tcPr>
            <w:tcW w:w="709" w:type="dxa"/>
            <w:tcBorders>
              <w:top w:val="single" w:sz="4" w:space="0" w:color="auto"/>
              <w:left w:val="single" w:sz="4" w:space="0" w:color="auto"/>
              <w:bottom w:val="single" w:sz="4" w:space="0" w:color="auto"/>
              <w:right w:val="single" w:sz="4" w:space="0" w:color="auto"/>
            </w:tcBorders>
            <w:hideMark/>
          </w:tcPr>
          <w:p w:rsidR="00096204" w:rsidRPr="002E756B" w:rsidRDefault="00C432DF" w:rsidP="009E38DA">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168</w:t>
            </w:r>
          </w:p>
        </w:tc>
        <w:tc>
          <w:tcPr>
            <w:tcW w:w="992" w:type="dxa"/>
            <w:tcBorders>
              <w:top w:val="single" w:sz="4" w:space="0" w:color="auto"/>
              <w:left w:val="single" w:sz="4" w:space="0" w:color="auto"/>
              <w:bottom w:val="single" w:sz="4" w:space="0" w:color="auto"/>
              <w:right w:val="single" w:sz="4" w:space="0" w:color="auto"/>
            </w:tcBorders>
            <w:hideMark/>
          </w:tcPr>
          <w:p w:rsidR="00096204" w:rsidRPr="002E756B" w:rsidRDefault="00C432DF" w:rsidP="009E38DA">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32.2</w:t>
            </w:r>
            <w:r w:rsidR="00096204" w:rsidRPr="002E756B">
              <w:rPr>
                <w:rFonts w:asciiTheme="majorEastAsia" w:eastAsiaTheme="majorEastAsia" w:hAnsiTheme="majorEastAsia" w:hint="eastAsia"/>
                <w:sz w:val="20"/>
                <w:szCs w:val="20"/>
              </w:rPr>
              <w:t>%</w:t>
            </w:r>
          </w:p>
        </w:tc>
        <w:tc>
          <w:tcPr>
            <w:tcW w:w="2694" w:type="dxa"/>
            <w:tcBorders>
              <w:top w:val="single" w:sz="4" w:space="0" w:color="auto"/>
              <w:left w:val="single" w:sz="4" w:space="0" w:color="auto"/>
              <w:bottom w:val="single" w:sz="4" w:space="0" w:color="auto"/>
              <w:right w:val="single" w:sz="4" w:space="0" w:color="auto"/>
            </w:tcBorders>
            <w:hideMark/>
          </w:tcPr>
          <w:p w:rsidR="00096204" w:rsidRPr="002E756B" w:rsidRDefault="00B60FDC" w:rsidP="00096204">
            <w:pPr>
              <w:pStyle w:val="ab"/>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カ.市ホームページ</w:t>
            </w:r>
          </w:p>
        </w:tc>
        <w:tc>
          <w:tcPr>
            <w:tcW w:w="708" w:type="dxa"/>
            <w:tcBorders>
              <w:top w:val="single" w:sz="4" w:space="0" w:color="auto"/>
              <w:left w:val="single" w:sz="4" w:space="0" w:color="auto"/>
              <w:bottom w:val="single" w:sz="4" w:space="0" w:color="auto"/>
              <w:right w:val="single" w:sz="4" w:space="0" w:color="auto"/>
            </w:tcBorders>
            <w:hideMark/>
          </w:tcPr>
          <w:p w:rsidR="00096204" w:rsidRPr="002E756B" w:rsidRDefault="00C432DF" w:rsidP="009E38DA">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12</w:t>
            </w:r>
          </w:p>
        </w:tc>
        <w:tc>
          <w:tcPr>
            <w:tcW w:w="993" w:type="dxa"/>
            <w:tcBorders>
              <w:top w:val="single" w:sz="4" w:space="0" w:color="auto"/>
              <w:left w:val="single" w:sz="4" w:space="0" w:color="auto"/>
              <w:bottom w:val="single" w:sz="4" w:space="0" w:color="auto"/>
              <w:right w:val="single" w:sz="4" w:space="0" w:color="auto"/>
            </w:tcBorders>
            <w:hideMark/>
          </w:tcPr>
          <w:p w:rsidR="00096204" w:rsidRPr="002E756B" w:rsidRDefault="00C432DF" w:rsidP="009E38DA">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2.3</w:t>
            </w:r>
            <w:r w:rsidR="00096204" w:rsidRPr="002E756B">
              <w:rPr>
                <w:rFonts w:asciiTheme="majorEastAsia" w:eastAsiaTheme="majorEastAsia" w:hAnsiTheme="majorEastAsia" w:hint="eastAsia"/>
                <w:sz w:val="20"/>
                <w:szCs w:val="20"/>
              </w:rPr>
              <w:t>%</w:t>
            </w:r>
          </w:p>
        </w:tc>
      </w:tr>
      <w:tr w:rsidR="002E756B" w:rsidRPr="002E756B" w:rsidTr="00C432DF">
        <w:trPr>
          <w:trHeight w:val="315"/>
        </w:trPr>
        <w:tc>
          <w:tcPr>
            <w:tcW w:w="2551" w:type="dxa"/>
            <w:tcBorders>
              <w:top w:val="single" w:sz="4" w:space="0" w:color="auto"/>
              <w:left w:val="single" w:sz="4" w:space="0" w:color="auto"/>
              <w:bottom w:val="single" w:sz="4" w:space="0" w:color="auto"/>
              <w:right w:val="single" w:sz="4" w:space="0" w:color="auto"/>
            </w:tcBorders>
            <w:hideMark/>
          </w:tcPr>
          <w:p w:rsidR="00096204" w:rsidRPr="002E756B" w:rsidRDefault="00B60FDC" w:rsidP="00096204">
            <w:pPr>
              <w:pStyle w:val="ab"/>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キ.市役所や保健ｾﾝﾀｰ</w:t>
            </w:r>
          </w:p>
        </w:tc>
        <w:tc>
          <w:tcPr>
            <w:tcW w:w="709" w:type="dxa"/>
            <w:tcBorders>
              <w:top w:val="single" w:sz="4" w:space="0" w:color="auto"/>
              <w:left w:val="single" w:sz="4" w:space="0" w:color="auto"/>
              <w:bottom w:val="single" w:sz="4" w:space="0" w:color="auto"/>
              <w:right w:val="single" w:sz="4" w:space="0" w:color="auto"/>
            </w:tcBorders>
            <w:hideMark/>
          </w:tcPr>
          <w:p w:rsidR="00096204" w:rsidRPr="002E756B" w:rsidRDefault="00C432DF" w:rsidP="009E38DA">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66</w:t>
            </w:r>
          </w:p>
        </w:tc>
        <w:tc>
          <w:tcPr>
            <w:tcW w:w="992" w:type="dxa"/>
            <w:tcBorders>
              <w:top w:val="single" w:sz="4" w:space="0" w:color="auto"/>
              <w:left w:val="single" w:sz="4" w:space="0" w:color="auto"/>
              <w:bottom w:val="single" w:sz="4" w:space="0" w:color="auto"/>
              <w:right w:val="single" w:sz="4" w:space="0" w:color="auto"/>
            </w:tcBorders>
            <w:hideMark/>
          </w:tcPr>
          <w:p w:rsidR="00096204" w:rsidRPr="002E756B" w:rsidRDefault="00C432DF" w:rsidP="009E38DA">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12</w:t>
            </w:r>
            <w:r w:rsidR="00CE644E" w:rsidRPr="002E756B">
              <w:rPr>
                <w:rFonts w:asciiTheme="majorEastAsia" w:eastAsiaTheme="majorEastAsia" w:hAnsiTheme="majorEastAsia" w:hint="eastAsia"/>
                <w:sz w:val="20"/>
                <w:szCs w:val="20"/>
              </w:rPr>
              <w:t>.6</w:t>
            </w:r>
            <w:r w:rsidR="00096204" w:rsidRPr="002E756B">
              <w:rPr>
                <w:rFonts w:asciiTheme="majorEastAsia" w:eastAsiaTheme="majorEastAsia" w:hAnsiTheme="majorEastAsia" w:hint="eastAsia"/>
                <w:sz w:val="20"/>
                <w:szCs w:val="20"/>
              </w:rPr>
              <w:t>%</w:t>
            </w:r>
          </w:p>
        </w:tc>
        <w:tc>
          <w:tcPr>
            <w:tcW w:w="2694" w:type="dxa"/>
            <w:tcBorders>
              <w:top w:val="single" w:sz="4" w:space="0" w:color="auto"/>
              <w:left w:val="single" w:sz="4" w:space="0" w:color="auto"/>
              <w:bottom w:val="single" w:sz="4" w:space="0" w:color="auto"/>
              <w:right w:val="single" w:sz="4" w:space="0" w:color="auto"/>
            </w:tcBorders>
            <w:hideMark/>
          </w:tcPr>
          <w:p w:rsidR="00096204" w:rsidRPr="002E756B" w:rsidRDefault="00C432DF" w:rsidP="00096204">
            <w:pPr>
              <w:pStyle w:val="ab"/>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ク.家族や友人・知人</w:t>
            </w:r>
          </w:p>
        </w:tc>
        <w:tc>
          <w:tcPr>
            <w:tcW w:w="708" w:type="dxa"/>
            <w:tcBorders>
              <w:top w:val="single" w:sz="4" w:space="0" w:color="auto"/>
              <w:left w:val="single" w:sz="4" w:space="0" w:color="auto"/>
              <w:bottom w:val="single" w:sz="4" w:space="0" w:color="auto"/>
              <w:right w:val="single" w:sz="4" w:space="0" w:color="auto"/>
            </w:tcBorders>
            <w:hideMark/>
          </w:tcPr>
          <w:p w:rsidR="00096204" w:rsidRPr="002E756B" w:rsidRDefault="00C432DF" w:rsidP="009E38DA">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16</w:t>
            </w:r>
            <w:r w:rsidR="00096204" w:rsidRPr="002E756B">
              <w:rPr>
                <w:rFonts w:asciiTheme="majorEastAsia" w:eastAsiaTheme="majorEastAsia" w:hAnsiTheme="majorEastAsia" w:hint="eastAsia"/>
                <w:sz w:val="20"/>
                <w:szCs w:val="20"/>
              </w:rPr>
              <w:t>6</w:t>
            </w:r>
          </w:p>
        </w:tc>
        <w:tc>
          <w:tcPr>
            <w:tcW w:w="993" w:type="dxa"/>
            <w:tcBorders>
              <w:top w:val="single" w:sz="4" w:space="0" w:color="auto"/>
              <w:left w:val="single" w:sz="4" w:space="0" w:color="auto"/>
              <w:bottom w:val="single" w:sz="4" w:space="0" w:color="auto"/>
              <w:right w:val="single" w:sz="4" w:space="0" w:color="auto"/>
            </w:tcBorders>
            <w:hideMark/>
          </w:tcPr>
          <w:p w:rsidR="00096204" w:rsidRPr="002E756B" w:rsidRDefault="00C432DF" w:rsidP="009E38DA">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31.8</w:t>
            </w:r>
            <w:r w:rsidR="00096204" w:rsidRPr="002E756B">
              <w:rPr>
                <w:rFonts w:asciiTheme="majorEastAsia" w:eastAsiaTheme="majorEastAsia" w:hAnsiTheme="majorEastAsia" w:hint="eastAsia"/>
                <w:sz w:val="20"/>
                <w:szCs w:val="20"/>
              </w:rPr>
              <w:t>%</w:t>
            </w:r>
          </w:p>
        </w:tc>
      </w:tr>
      <w:tr w:rsidR="002E756B" w:rsidRPr="002E756B" w:rsidTr="00C432DF">
        <w:trPr>
          <w:trHeight w:val="300"/>
        </w:trPr>
        <w:tc>
          <w:tcPr>
            <w:tcW w:w="2551" w:type="dxa"/>
            <w:tcBorders>
              <w:top w:val="single" w:sz="4" w:space="0" w:color="auto"/>
              <w:left w:val="single" w:sz="4" w:space="0" w:color="auto"/>
              <w:bottom w:val="single" w:sz="4" w:space="0" w:color="auto"/>
              <w:right w:val="single" w:sz="4" w:space="0" w:color="auto"/>
            </w:tcBorders>
            <w:hideMark/>
          </w:tcPr>
          <w:p w:rsidR="00096204" w:rsidRPr="002E756B" w:rsidRDefault="00C432DF" w:rsidP="00096204">
            <w:pPr>
              <w:pStyle w:val="ab"/>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ケ.その他</w:t>
            </w:r>
          </w:p>
        </w:tc>
        <w:tc>
          <w:tcPr>
            <w:tcW w:w="709" w:type="dxa"/>
            <w:tcBorders>
              <w:top w:val="single" w:sz="4" w:space="0" w:color="auto"/>
              <w:left w:val="single" w:sz="4" w:space="0" w:color="auto"/>
              <w:bottom w:val="single" w:sz="4" w:space="0" w:color="auto"/>
              <w:right w:val="single" w:sz="4" w:space="0" w:color="auto"/>
            </w:tcBorders>
            <w:hideMark/>
          </w:tcPr>
          <w:p w:rsidR="00096204" w:rsidRPr="002E756B" w:rsidRDefault="00C432DF" w:rsidP="009E38DA">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096204" w:rsidRPr="002E756B" w:rsidRDefault="00C432DF" w:rsidP="009E38DA">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1.1</w:t>
            </w:r>
            <w:r w:rsidR="009E38DA" w:rsidRPr="002E756B">
              <w:rPr>
                <w:rFonts w:asciiTheme="majorEastAsia" w:eastAsiaTheme="majorEastAsia" w:hAnsiTheme="majorEastAsia" w:hint="eastAsia"/>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096204" w:rsidRPr="002E756B" w:rsidRDefault="00096204" w:rsidP="00096204">
            <w:pPr>
              <w:pStyle w:val="ab"/>
              <w:rPr>
                <w:rFonts w:asciiTheme="majorEastAsia" w:eastAsiaTheme="majorEastAsia" w:hAnsiTheme="majorEastAsia"/>
                <w:sz w:val="20"/>
                <w:szCs w:val="20"/>
              </w:rPr>
            </w:pPr>
          </w:p>
        </w:tc>
        <w:tc>
          <w:tcPr>
            <w:tcW w:w="708" w:type="dxa"/>
            <w:tcBorders>
              <w:top w:val="single" w:sz="4" w:space="0" w:color="auto"/>
              <w:left w:val="single" w:sz="4" w:space="0" w:color="auto"/>
              <w:bottom w:val="single" w:sz="4" w:space="0" w:color="auto"/>
              <w:right w:val="single" w:sz="4" w:space="0" w:color="auto"/>
            </w:tcBorders>
          </w:tcPr>
          <w:p w:rsidR="00096204" w:rsidRPr="002E756B" w:rsidRDefault="00096204" w:rsidP="009E38DA">
            <w:pPr>
              <w:pStyle w:val="ab"/>
              <w:jc w:val="right"/>
              <w:rPr>
                <w:rFonts w:asciiTheme="majorEastAsia" w:eastAsiaTheme="majorEastAsia" w:hAnsiTheme="maj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204" w:rsidRPr="002E756B" w:rsidRDefault="00096204" w:rsidP="009E38DA">
            <w:pPr>
              <w:pStyle w:val="ab"/>
              <w:jc w:val="right"/>
              <w:rPr>
                <w:rFonts w:asciiTheme="majorEastAsia" w:eastAsiaTheme="majorEastAsia" w:hAnsiTheme="majorEastAsia"/>
                <w:sz w:val="20"/>
                <w:szCs w:val="20"/>
              </w:rPr>
            </w:pPr>
          </w:p>
        </w:tc>
      </w:tr>
    </w:tbl>
    <w:p w:rsidR="00096204" w:rsidRPr="002E756B" w:rsidRDefault="00096204" w:rsidP="0009620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問４　あなたは「かかりつけの歯科医院」を決めていますか。</w:t>
      </w:r>
    </w:p>
    <w:tbl>
      <w:tblPr>
        <w:tblW w:w="453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8"/>
        <w:gridCol w:w="992"/>
        <w:gridCol w:w="1276"/>
      </w:tblGrid>
      <w:tr w:rsidR="002E756B" w:rsidRPr="002E756B" w:rsidTr="006424C1">
        <w:trPr>
          <w:trHeight w:hRule="exact" w:val="359"/>
        </w:trPr>
        <w:tc>
          <w:tcPr>
            <w:tcW w:w="2268" w:type="dxa"/>
            <w:tcBorders>
              <w:top w:val="single" w:sz="4" w:space="0" w:color="auto"/>
              <w:left w:val="single" w:sz="4" w:space="0" w:color="auto"/>
              <w:bottom w:val="single" w:sz="4" w:space="0" w:color="auto"/>
              <w:right w:val="single" w:sz="4" w:space="0" w:color="auto"/>
            </w:tcBorders>
            <w:vAlign w:val="center"/>
            <w:hideMark/>
          </w:tcPr>
          <w:p w:rsidR="00096204" w:rsidRPr="002E756B" w:rsidRDefault="009E38DA">
            <w:pPr>
              <w:widowControl/>
              <w:jc w:val="left"/>
              <w:rPr>
                <w:rFonts w:asciiTheme="majorEastAsia" w:eastAsiaTheme="majorEastAsia" w:hAnsiTheme="majorEastAsia" w:cs="ＭＳ Ｐゴシック"/>
                <w:kern w:val="0"/>
                <w:sz w:val="20"/>
                <w:szCs w:val="20"/>
              </w:rPr>
            </w:pPr>
            <w:r w:rsidRPr="002E756B">
              <w:rPr>
                <w:rFonts w:asciiTheme="majorEastAsia" w:eastAsiaTheme="majorEastAsia" w:hAnsiTheme="majorEastAsia" w:cs="ＭＳ Ｐゴシック" w:hint="eastAsia"/>
                <w:kern w:val="0"/>
                <w:sz w:val="20"/>
                <w:szCs w:val="20"/>
              </w:rPr>
              <w:t>ア.</w:t>
            </w:r>
            <w:r w:rsidR="00096204" w:rsidRPr="002E756B">
              <w:rPr>
                <w:rFonts w:asciiTheme="majorEastAsia" w:eastAsiaTheme="majorEastAsia" w:hAnsiTheme="majorEastAsia" w:cs="ＭＳ Ｐゴシック" w:hint="eastAsia"/>
                <w:kern w:val="0"/>
                <w:sz w:val="20"/>
                <w:szCs w:val="20"/>
              </w:rPr>
              <w:t>決めている</w:t>
            </w:r>
          </w:p>
        </w:tc>
        <w:tc>
          <w:tcPr>
            <w:tcW w:w="992" w:type="dxa"/>
            <w:tcBorders>
              <w:top w:val="single" w:sz="4" w:space="0" w:color="auto"/>
              <w:left w:val="single" w:sz="4" w:space="0" w:color="auto"/>
              <w:bottom w:val="single" w:sz="4" w:space="0" w:color="auto"/>
              <w:right w:val="single" w:sz="4" w:space="0" w:color="auto"/>
            </w:tcBorders>
            <w:vAlign w:val="center"/>
            <w:hideMark/>
          </w:tcPr>
          <w:p w:rsidR="00096204" w:rsidRPr="002E756B" w:rsidRDefault="00096204">
            <w:pPr>
              <w:widowControl/>
              <w:spacing w:line="320" w:lineRule="exact"/>
              <w:jc w:val="right"/>
              <w:rPr>
                <w:rFonts w:asciiTheme="majorEastAsia" w:eastAsiaTheme="majorEastAsia" w:hAnsiTheme="majorEastAsia" w:cs="ＭＳ Ｐゴシック"/>
                <w:bCs/>
                <w:kern w:val="0"/>
                <w:sz w:val="20"/>
                <w:szCs w:val="20"/>
              </w:rPr>
            </w:pPr>
            <w:r w:rsidRPr="002E756B">
              <w:rPr>
                <w:rFonts w:asciiTheme="majorEastAsia" w:eastAsiaTheme="majorEastAsia" w:hAnsiTheme="majorEastAsia" w:cs="ＭＳ Ｐゴシック" w:hint="eastAsia"/>
                <w:bCs/>
                <w:kern w:val="0"/>
                <w:sz w:val="20"/>
                <w:szCs w:val="20"/>
              </w:rPr>
              <w:t>449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204" w:rsidRPr="002E756B" w:rsidRDefault="00096204">
            <w:pPr>
              <w:widowControl/>
              <w:spacing w:line="320" w:lineRule="exact"/>
              <w:jc w:val="right"/>
              <w:rPr>
                <w:rFonts w:asciiTheme="majorEastAsia" w:eastAsiaTheme="majorEastAsia" w:hAnsiTheme="majorEastAsia" w:cs="ＭＳ Ｐゴシック"/>
                <w:bCs/>
                <w:kern w:val="0"/>
                <w:sz w:val="20"/>
                <w:szCs w:val="20"/>
              </w:rPr>
            </w:pPr>
            <w:r w:rsidRPr="002E756B">
              <w:rPr>
                <w:rFonts w:asciiTheme="majorEastAsia" w:eastAsiaTheme="majorEastAsia" w:hAnsiTheme="majorEastAsia" w:cs="ＭＳ Ｐゴシック" w:hint="eastAsia"/>
                <w:bCs/>
                <w:kern w:val="0"/>
                <w:sz w:val="20"/>
                <w:szCs w:val="20"/>
              </w:rPr>
              <w:t>86.0%</w:t>
            </w:r>
          </w:p>
        </w:tc>
      </w:tr>
      <w:tr w:rsidR="002E756B" w:rsidRPr="002E756B" w:rsidTr="006424C1">
        <w:trPr>
          <w:trHeight w:hRule="exact" w:val="359"/>
        </w:trPr>
        <w:tc>
          <w:tcPr>
            <w:tcW w:w="2268" w:type="dxa"/>
            <w:tcBorders>
              <w:top w:val="single" w:sz="4" w:space="0" w:color="auto"/>
              <w:left w:val="single" w:sz="4" w:space="0" w:color="auto"/>
              <w:bottom w:val="single" w:sz="4" w:space="0" w:color="auto"/>
              <w:right w:val="single" w:sz="4" w:space="0" w:color="auto"/>
            </w:tcBorders>
            <w:vAlign w:val="center"/>
            <w:hideMark/>
          </w:tcPr>
          <w:p w:rsidR="00096204" w:rsidRPr="002E756B" w:rsidRDefault="009E38DA">
            <w:pPr>
              <w:widowControl/>
              <w:jc w:val="left"/>
              <w:rPr>
                <w:rFonts w:asciiTheme="majorEastAsia" w:eastAsiaTheme="majorEastAsia" w:hAnsiTheme="majorEastAsia" w:cs="ＭＳ Ｐゴシック"/>
                <w:kern w:val="0"/>
                <w:sz w:val="20"/>
                <w:szCs w:val="20"/>
              </w:rPr>
            </w:pPr>
            <w:r w:rsidRPr="002E756B">
              <w:rPr>
                <w:rFonts w:asciiTheme="majorEastAsia" w:eastAsiaTheme="majorEastAsia" w:hAnsiTheme="majorEastAsia" w:cs="ＭＳ Ｐゴシック" w:hint="eastAsia"/>
                <w:kern w:val="0"/>
                <w:sz w:val="20"/>
                <w:szCs w:val="20"/>
              </w:rPr>
              <w:t>イ.</w:t>
            </w:r>
            <w:r w:rsidR="00096204" w:rsidRPr="002E756B">
              <w:rPr>
                <w:rFonts w:asciiTheme="majorEastAsia" w:eastAsiaTheme="majorEastAsia" w:hAnsiTheme="majorEastAsia" w:cs="ＭＳ Ｐゴシック" w:hint="eastAsia"/>
                <w:kern w:val="0"/>
                <w:sz w:val="20"/>
                <w:szCs w:val="20"/>
              </w:rPr>
              <w:t>決めていない</w:t>
            </w:r>
          </w:p>
        </w:tc>
        <w:tc>
          <w:tcPr>
            <w:tcW w:w="992" w:type="dxa"/>
            <w:tcBorders>
              <w:top w:val="single" w:sz="4" w:space="0" w:color="auto"/>
              <w:left w:val="single" w:sz="4" w:space="0" w:color="auto"/>
              <w:bottom w:val="single" w:sz="4" w:space="0" w:color="auto"/>
              <w:right w:val="single" w:sz="4" w:space="0" w:color="auto"/>
            </w:tcBorders>
            <w:vAlign w:val="center"/>
            <w:hideMark/>
          </w:tcPr>
          <w:p w:rsidR="00096204" w:rsidRPr="002E756B" w:rsidRDefault="00096204">
            <w:pPr>
              <w:widowControl/>
              <w:spacing w:line="320" w:lineRule="exact"/>
              <w:jc w:val="right"/>
              <w:rPr>
                <w:rFonts w:asciiTheme="majorEastAsia" w:eastAsiaTheme="majorEastAsia" w:hAnsiTheme="majorEastAsia" w:cs="ＭＳ Ｐゴシック"/>
                <w:bCs/>
                <w:kern w:val="0"/>
                <w:sz w:val="20"/>
                <w:szCs w:val="20"/>
              </w:rPr>
            </w:pPr>
            <w:r w:rsidRPr="002E756B">
              <w:rPr>
                <w:rFonts w:asciiTheme="majorEastAsia" w:eastAsiaTheme="majorEastAsia" w:hAnsiTheme="majorEastAsia" w:cs="ＭＳ Ｐゴシック" w:hint="eastAsia"/>
                <w:bCs/>
                <w:kern w:val="0"/>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204" w:rsidRPr="002E756B" w:rsidRDefault="00096204">
            <w:pPr>
              <w:widowControl/>
              <w:spacing w:line="320" w:lineRule="exact"/>
              <w:jc w:val="right"/>
              <w:rPr>
                <w:rFonts w:asciiTheme="majorEastAsia" w:eastAsiaTheme="majorEastAsia" w:hAnsiTheme="majorEastAsia" w:cs="ＭＳ Ｐゴシック"/>
                <w:bCs/>
                <w:kern w:val="0"/>
                <w:sz w:val="20"/>
                <w:szCs w:val="20"/>
              </w:rPr>
            </w:pPr>
            <w:r w:rsidRPr="002E756B">
              <w:rPr>
                <w:rFonts w:asciiTheme="majorEastAsia" w:eastAsiaTheme="majorEastAsia" w:hAnsiTheme="majorEastAsia" w:cs="ＭＳ Ｐゴシック" w:hint="eastAsia"/>
                <w:bCs/>
                <w:kern w:val="0"/>
                <w:sz w:val="20"/>
                <w:szCs w:val="20"/>
              </w:rPr>
              <w:t>12.8%</w:t>
            </w:r>
          </w:p>
        </w:tc>
      </w:tr>
      <w:tr w:rsidR="002E756B" w:rsidRPr="002E756B" w:rsidTr="006424C1">
        <w:trPr>
          <w:trHeight w:hRule="exact" w:val="359"/>
        </w:trPr>
        <w:tc>
          <w:tcPr>
            <w:tcW w:w="2268" w:type="dxa"/>
            <w:tcBorders>
              <w:top w:val="single" w:sz="4" w:space="0" w:color="auto"/>
              <w:left w:val="single" w:sz="4" w:space="0" w:color="auto"/>
              <w:bottom w:val="single" w:sz="4" w:space="0" w:color="auto"/>
              <w:right w:val="single" w:sz="4" w:space="0" w:color="auto"/>
            </w:tcBorders>
            <w:vAlign w:val="center"/>
            <w:hideMark/>
          </w:tcPr>
          <w:p w:rsidR="00096204" w:rsidRPr="002E756B" w:rsidRDefault="00096204">
            <w:pPr>
              <w:widowControl/>
              <w:jc w:val="left"/>
              <w:rPr>
                <w:rFonts w:asciiTheme="majorEastAsia" w:eastAsiaTheme="majorEastAsia" w:hAnsiTheme="majorEastAsia" w:cs="ＭＳ Ｐゴシック"/>
                <w:kern w:val="0"/>
                <w:sz w:val="20"/>
                <w:szCs w:val="20"/>
              </w:rPr>
            </w:pPr>
            <w:r w:rsidRPr="002E756B">
              <w:rPr>
                <w:rFonts w:asciiTheme="majorEastAsia" w:eastAsiaTheme="majorEastAsia" w:hAnsiTheme="majorEastAsia" w:cs="ＭＳ Ｐゴシック" w:hint="eastAsia"/>
                <w:kern w:val="0"/>
                <w:sz w:val="20"/>
                <w:szCs w:val="20"/>
              </w:rPr>
              <w:t>不明</w:t>
            </w:r>
          </w:p>
        </w:tc>
        <w:tc>
          <w:tcPr>
            <w:tcW w:w="992" w:type="dxa"/>
            <w:tcBorders>
              <w:top w:val="single" w:sz="4" w:space="0" w:color="auto"/>
              <w:left w:val="single" w:sz="4" w:space="0" w:color="auto"/>
              <w:bottom w:val="single" w:sz="4" w:space="0" w:color="auto"/>
              <w:right w:val="single" w:sz="4" w:space="0" w:color="auto"/>
            </w:tcBorders>
            <w:vAlign w:val="center"/>
            <w:hideMark/>
          </w:tcPr>
          <w:p w:rsidR="00096204" w:rsidRPr="002E756B" w:rsidRDefault="00096204">
            <w:pPr>
              <w:widowControl/>
              <w:spacing w:line="320" w:lineRule="exact"/>
              <w:jc w:val="right"/>
              <w:rPr>
                <w:rFonts w:asciiTheme="majorEastAsia" w:eastAsiaTheme="majorEastAsia" w:hAnsiTheme="majorEastAsia" w:cs="ＭＳ Ｐゴシック"/>
                <w:bCs/>
                <w:kern w:val="0"/>
                <w:sz w:val="20"/>
                <w:szCs w:val="20"/>
              </w:rPr>
            </w:pPr>
            <w:r w:rsidRPr="002E756B">
              <w:rPr>
                <w:rFonts w:asciiTheme="majorEastAsia" w:eastAsiaTheme="majorEastAsia" w:hAnsiTheme="majorEastAsia" w:cs="ＭＳ Ｐゴシック" w:hint="eastAsia"/>
                <w:bCs/>
                <w:kern w:val="0"/>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204" w:rsidRPr="002E756B" w:rsidRDefault="00D714E9">
            <w:pPr>
              <w:widowControl/>
              <w:spacing w:line="320" w:lineRule="exact"/>
              <w:jc w:val="right"/>
              <w:rPr>
                <w:rFonts w:asciiTheme="majorEastAsia" w:eastAsiaTheme="majorEastAsia" w:hAnsiTheme="majorEastAsia" w:cs="ＭＳ Ｐゴシック"/>
                <w:bCs/>
                <w:kern w:val="0"/>
                <w:sz w:val="20"/>
                <w:szCs w:val="20"/>
              </w:rPr>
            </w:pPr>
            <w:r w:rsidRPr="002E756B">
              <w:rPr>
                <w:rFonts w:asciiTheme="majorEastAsia" w:eastAsiaTheme="majorEastAsia" w:hAnsiTheme="majorEastAsia" w:cs="ＭＳ Ｐゴシック" w:hint="eastAsia"/>
                <w:bCs/>
                <w:kern w:val="0"/>
                <w:sz w:val="20"/>
                <w:szCs w:val="20"/>
              </w:rPr>
              <w:t>1.2</w:t>
            </w:r>
            <w:r w:rsidR="00096204" w:rsidRPr="002E756B">
              <w:rPr>
                <w:rFonts w:asciiTheme="majorEastAsia" w:eastAsiaTheme="majorEastAsia" w:hAnsiTheme="majorEastAsia" w:cs="ＭＳ Ｐゴシック" w:hint="eastAsia"/>
                <w:bCs/>
                <w:kern w:val="0"/>
                <w:sz w:val="20"/>
                <w:szCs w:val="20"/>
              </w:rPr>
              <w:t>%</w:t>
            </w:r>
          </w:p>
        </w:tc>
      </w:tr>
    </w:tbl>
    <w:p w:rsidR="00096204" w:rsidRPr="002E756B" w:rsidRDefault="00096204" w:rsidP="0009620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問５　あなたはどのようなときに歯科医院に行きますか。（複数回答）</w:t>
      </w:r>
    </w:p>
    <w:tbl>
      <w:tblPr>
        <w:tblStyle w:val="a6"/>
        <w:tblW w:w="0" w:type="auto"/>
        <w:tblInd w:w="392" w:type="dxa"/>
        <w:tblLook w:val="04A0" w:firstRow="1" w:lastRow="0" w:firstColumn="1" w:lastColumn="0" w:noHBand="0" w:noVBand="1"/>
      </w:tblPr>
      <w:tblGrid>
        <w:gridCol w:w="4536"/>
        <w:gridCol w:w="1134"/>
        <w:gridCol w:w="1417"/>
      </w:tblGrid>
      <w:tr w:rsidR="002E756B" w:rsidRPr="002E756B" w:rsidTr="006424C1">
        <w:tc>
          <w:tcPr>
            <w:tcW w:w="4536" w:type="dxa"/>
            <w:tcBorders>
              <w:top w:val="single" w:sz="4" w:space="0" w:color="auto"/>
              <w:left w:val="single" w:sz="4" w:space="0" w:color="auto"/>
              <w:bottom w:val="single" w:sz="4" w:space="0" w:color="auto"/>
              <w:right w:val="single" w:sz="4" w:space="0" w:color="auto"/>
            </w:tcBorders>
            <w:hideMark/>
          </w:tcPr>
          <w:p w:rsidR="00C432DF" w:rsidRPr="002E756B" w:rsidRDefault="00C432DF" w:rsidP="00096204">
            <w:pPr>
              <w:pStyle w:val="ab"/>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ア.歯が痛くなったとき</w:t>
            </w:r>
          </w:p>
        </w:tc>
        <w:tc>
          <w:tcPr>
            <w:tcW w:w="1134" w:type="dxa"/>
            <w:tcBorders>
              <w:top w:val="single" w:sz="4" w:space="0" w:color="auto"/>
              <w:left w:val="single" w:sz="4" w:space="0" w:color="auto"/>
              <w:bottom w:val="single" w:sz="4" w:space="0" w:color="auto"/>
              <w:right w:val="single" w:sz="4" w:space="0" w:color="auto"/>
            </w:tcBorders>
            <w:hideMark/>
          </w:tcPr>
          <w:p w:rsidR="00C432DF" w:rsidRPr="002E756B" w:rsidRDefault="00C432DF" w:rsidP="009E38DA">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365</w:t>
            </w:r>
          </w:p>
        </w:tc>
        <w:tc>
          <w:tcPr>
            <w:tcW w:w="1417" w:type="dxa"/>
            <w:tcBorders>
              <w:top w:val="single" w:sz="4" w:space="0" w:color="auto"/>
              <w:left w:val="single" w:sz="4" w:space="0" w:color="auto"/>
              <w:bottom w:val="single" w:sz="4" w:space="0" w:color="auto"/>
              <w:right w:val="single" w:sz="4" w:space="0" w:color="auto"/>
            </w:tcBorders>
            <w:hideMark/>
          </w:tcPr>
          <w:p w:rsidR="00C432DF" w:rsidRPr="002E756B" w:rsidRDefault="00C432DF" w:rsidP="009E38DA">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69.9%</w:t>
            </w:r>
          </w:p>
        </w:tc>
      </w:tr>
      <w:tr w:rsidR="002E756B" w:rsidRPr="002E756B" w:rsidTr="006424C1">
        <w:trPr>
          <w:trHeight w:val="330"/>
        </w:trPr>
        <w:tc>
          <w:tcPr>
            <w:tcW w:w="4536" w:type="dxa"/>
            <w:tcBorders>
              <w:top w:val="single" w:sz="4" w:space="0" w:color="auto"/>
              <w:left w:val="single" w:sz="4" w:space="0" w:color="auto"/>
              <w:bottom w:val="single" w:sz="4" w:space="0" w:color="auto"/>
              <w:right w:val="single" w:sz="4" w:space="0" w:color="auto"/>
            </w:tcBorders>
            <w:hideMark/>
          </w:tcPr>
          <w:p w:rsidR="00C432DF" w:rsidRPr="002E756B" w:rsidRDefault="00C432DF" w:rsidP="00096204">
            <w:pPr>
              <w:pStyle w:val="ab"/>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イ.痛みが我慢できなくなったとき</w:t>
            </w:r>
          </w:p>
        </w:tc>
        <w:tc>
          <w:tcPr>
            <w:tcW w:w="1134" w:type="dxa"/>
            <w:tcBorders>
              <w:top w:val="single" w:sz="4" w:space="0" w:color="auto"/>
              <w:left w:val="single" w:sz="4" w:space="0" w:color="auto"/>
              <w:right w:val="single" w:sz="4" w:space="0" w:color="auto"/>
            </w:tcBorders>
            <w:hideMark/>
          </w:tcPr>
          <w:p w:rsidR="00C432DF" w:rsidRPr="002E756B" w:rsidRDefault="00C432DF" w:rsidP="009E38DA">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82</w:t>
            </w:r>
          </w:p>
        </w:tc>
        <w:tc>
          <w:tcPr>
            <w:tcW w:w="1417" w:type="dxa"/>
            <w:tcBorders>
              <w:top w:val="single" w:sz="4" w:space="0" w:color="auto"/>
              <w:left w:val="single" w:sz="4" w:space="0" w:color="auto"/>
              <w:right w:val="single" w:sz="4" w:space="0" w:color="auto"/>
            </w:tcBorders>
            <w:hideMark/>
          </w:tcPr>
          <w:p w:rsidR="00C432DF" w:rsidRPr="002E756B" w:rsidRDefault="00C432DF" w:rsidP="009E38DA">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15.7%</w:t>
            </w:r>
          </w:p>
        </w:tc>
      </w:tr>
      <w:tr w:rsidR="002E756B" w:rsidRPr="002E756B" w:rsidTr="006424C1">
        <w:trPr>
          <w:trHeight w:val="270"/>
        </w:trPr>
        <w:tc>
          <w:tcPr>
            <w:tcW w:w="4536" w:type="dxa"/>
            <w:tcBorders>
              <w:top w:val="single" w:sz="4" w:space="0" w:color="auto"/>
              <w:left w:val="single" w:sz="4" w:space="0" w:color="auto"/>
              <w:bottom w:val="single" w:sz="4" w:space="0" w:color="auto"/>
              <w:right w:val="single" w:sz="4" w:space="0" w:color="auto"/>
            </w:tcBorders>
          </w:tcPr>
          <w:p w:rsidR="00C432DF" w:rsidRPr="002E756B" w:rsidRDefault="00C432DF" w:rsidP="00096204">
            <w:pPr>
              <w:pStyle w:val="ab"/>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w:t>
            </w:r>
            <w:r w:rsidR="00FE191F" w:rsidRPr="002E756B">
              <w:rPr>
                <w:rFonts w:asciiTheme="majorEastAsia" w:eastAsiaTheme="majorEastAsia" w:hAnsiTheme="majorEastAsia" w:hint="eastAsia"/>
                <w:kern w:val="0"/>
                <w:sz w:val="20"/>
                <w:szCs w:val="20"/>
              </w:rPr>
              <w:t>歯ぐきに異常を感じたとき</w:t>
            </w:r>
          </w:p>
        </w:tc>
        <w:tc>
          <w:tcPr>
            <w:tcW w:w="1134" w:type="dxa"/>
            <w:tcBorders>
              <w:left w:val="single" w:sz="4" w:space="0" w:color="auto"/>
              <w:bottom w:val="single" w:sz="4" w:space="0" w:color="auto"/>
              <w:right w:val="single" w:sz="4" w:space="0" w:color="auto"/>
            </w:tcBorders>
          </w:tcPr>
          <w:p w:rsidR="00C432DF" w:rsidRPr="002E756B" w:rsidRDefault="00C432DF" w:rsidP="009E38DA">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165</w:t>
            </w:r>
          </w:p>
        </w:tc>
        <w:tc>
          <w:tcPr>
            <w:tcW w:w="1417" w:type="dxa"/>
            <w:tcBorders>
              <w:left w:val="single" w:sz="4" w:space="0" w:color="auto"/>
              <w:bottom w:val="single" w:sz="4" w:space="0" w:color="auto"/>
              <w:right w:val="single" w:sz="4" w:space="0" w:color="auto"/>
            </w:tcBorders>
          </w:tcPr>
          <w:p w:rsidR="00C432DF" w:rsidRPr="002E756B" w:rsidRDefault="00C432DF" w:rsidP="009E38DA">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31.6%</w:t>
            </w:r>
          </w:p>
        </w:tc>
      </w:tr>
      <w:tr w:rsidR="002E756B" w:rsidRPr="002E756B" w:rsidTr="006424C1">
        <w:trPr>
          <w:trHeight w:val="345"/>
        </w:trPr>
        <w:tc>
          <w:tcPr>
            <w:tcW w:w="4536" w:type="dxa"/>
            <w:tcBorders>
              <w:top w:val="single" w:sz="4" w:space="0" w:color="auto"/>
              <w:left w:val="single" w:sz="4" w:space="0" w:color="auto"/>
              <w:bottom w:val="single" w:sz="4" w:space="0" w:color="auto"/>
              <w:right w:val="single" w:sz="4" w:space="0" w:color="auto"/>
            </w:tcBorders>
          </w:tcPr>
          <w:p w:rsidR="00C432DF" w:rsidRPr="002E756B" w:rsidRDefault="00C432DF" w:rsidP="00096204">
            <w:pPr>
              <w:pStyle w:val="ab"/>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エ.歯石をとるとき</w:t>
            </w:r>
          </w:p>
        </w:tc>
        <w:tc>
          <w:tcPr>
            <w:tcW w:w="1134" w:type="dxa"/>
            <w:tcBorders>
              <w:left w:val="single" w:sz="4" w:space="0" w:color="auto"/>
              <w:bottom w:val="single" w:sz="4" w:space="0" w:color="auto"/>
              <w:right w:val="single" w:sz="4" w:space="0" w:color="auto"/>
            </w:tcBorders>
          </w:tcPr>
          <w:p w:rsidR="00C432DF" w:rsidRPr="002E756B" w:rsidRDefault="00C432DF" w:rsidP="009E38DA">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183</w:t>
            </w:r>
          </w:p>
        </w:tc>
        <w:tc>
          <w:tcPr>
            <w:tcW w:w="1417" w:type="dxa"/>
            <w:tcBorders>
              <w:left w:val="single" w:sz="4" w:space="0" w:color="auto"/>
              <w:bottom w:val="single" w:sz="4" w:space="0" w:color="auto"/>
              <w:right w:val="single" w:sz="4" w:space="0" w:color="auto"/>
            </w:tcBorders>
          </w:tcPr>
          <w:p w:rsidR="00C432DF" w:rsidRPr="002E756B" w:rsidRDefault="00C432DF" w:rsidP="009E38DA">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35.1%</w:t>
            </w:r>
          </w:p>
        </w:tc>
      </w:tr>
      <w:tr w:rsidR="002E756B" w:rsidRPr="002E756B" w:rsidTr="006424C1">
        <w:trPr>
          <w:trHeight w:val="367"/>
        </w:trPr>
        <w:tc>
          <w:tcPr>
            <w:tcW w:w="4536" w:type="dxa"/>
            <w:tcBorders>
              <w:top w:val="single" w:sz="4" w:space="0" w:color="auto"/>
              <w:left w:val="single" w:sz="4" w:space="0" w:color="auto"/>
              <w:bottom w:val="single" w:sz="4" w:space="0" w:color="auto"/>
              <w:right w:val="single" w:sz="4" w:space="0" w:color="auto"/>
            </w:tcBorders>
          </w:tcPr>
          <w:p w:rsidR="00C432DF" w:rsidRPr="002E756B" w:rsidRDefault="00C432DF" w:rsidP="00096204">
            <w:pPr>
              <w:pStyle w:val="ab"/>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オ.歯科の定期健診に行くとき</w:t>
            </w:r>
          </w:p>
        </w:tc>
        <w:tc>
          <w:tcPr>
            <w:tcW w:w="1134" w:type="dxa"/>
            <w:tcBorders>
              <w:left w:val="single" w:sz="4" w:space="0" w:color="auto"/>
              <w:bottom w:val="single" w:sz="4" w:space="0" w:color="auto"/>
              <w:right w:val="single" w:sz="4" w:space="0" w:color="auto"/>
            </w:tcBorders>
          </w:tcPr>
          <w:p w:rsidR="00C432DF" w:rsidRPr="002E756B" w:rsidRDefault="00C432DF" w:rsidP="009E38DA">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167</w:t>
            </w:r>
          </w:p>
        </w:tc>
        <w:tc>
          <w:tcPr>
            <w:tcW w:w="1417" w:type="dxa"/>
            <w:tcBorders>
              <w:left w:val="single" w:sz="4" w:space="0" w:color="auto"/>
              <w:bottom w:val="single" w:sz="4" w:space="0" w:color="auto"/>
              <w:right w:val="single" w:sz="4" w:space="0" w:color="auto"/>
            </w:tcBorders>
          </w:tcPr>
          <w:p w:rsidR="00C432DF" w:rsidRPr="002E756B" w:rsidRDefault="00C432DF" w:rsidP="009E38DA">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32.0%</w:t>
            </w:r>
          </w:p>
        </w:tc>
      </w:tr>
      <w:tr w:rsidR="002E756B" w:rsidRPr="002E756B" w:rsidTr="006424C1">
        <w:tc>
          <w:tcPr>
            <w:tcW w:w="4536" w:type="dxa"/>
            <w:tcBorders>
              <w:top w:val="single" w:sz="4" w:space="0" w:color="auto"/>
              <w:left w:val="single" w:sz="4" w:space="0" w:color="auto"/>
              <w:bottom w:val="single" w:sz="4" w:space="0" w:color="auto"/>
              <w:right w:val="single" w:sz="4" w:space="0" w:color="auto"/>
            </w:tcBorders>
            <w:hideMark/>
          </w:tcPr>
          <w:p w:rsidR="00C432DF" w:rsidRPr="002E756B" w:rsidRDefault="00C432DF" w:rsidP="009E38DA">
            <w:pPr>
              <w:pStyle w:val="ab"/>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カ.行かない</w:t>
            </w:r>
          </w:p>
        </w:tc>
        <w:tc>
          <w:tcPr>
            <w:tcW w:w="1134" w:type="dxa"/>
            <w:tcBorders>
              <w:top w:val="single" w:sz="4" w:space="0" w:color="auto"/>
              <w:left w:val="single" w:sz="4" w:space="0" w:color="auto"/>
              <w:bottom w:val="single" w:sz="4" w:space="0" w:color="auto"/>
              <w:right w:val="single" w:sz="4" w:space="0" w:color="auto"/>
            </w:tcBorders>
            <w:hideMark/>
          </w:tcPr>
          <w:p w:rsidR="00C432DF" w:rsidRPr="002E756B" w:rsidRDefault="00C432DF" w:rsidP="00C432DF">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w:t>
            </w:r>
          </w:p>
        </w:tc>
        <w:tc>
          <w:tcPr>
            <w:tcW w:w="1417" w:type="dxa"/>
            <w:tcBorders>
              <w:top w:val="single" w:sz="4" w:space="0" w:color="auto"/>
              <w:left w:val="single" w:sz="4" w:space="0" w:color="auto"/>
              <w:bottom w:val="single" w:sz="4" w:space="0" w:color="auto"/>
              <w:right w:val="single" w:sz="4" w:space="0" w:color="auto"/>
            </w:tcBorders>
            <w:hideMark/>
          </w:tcPr>
          <w:p w:rsidR="00C432DF" w:rsidRPr="002E756B" w:rsidRDefault="00C432DF" w:rsidP="009E38DA">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1.1%</w:t>
            </w:r>
          </w:p>
        </w:tc>
      </w:tr>
      <w:tr w:rsidR="002E756B" w:rsidRPr="002E756B" w:rsidTr="006424C1">
        <w:tc>
          <w:tcPr>
            <w:tcW w:w="4536" w:type="dxa"/>
            <w:tcBorders>
              <w:top w:val="single" w:sz="4" w:space="0" w:color="auto"/>
              <w:left w:val="single" w:sz="4" w:space="0" w:color="auto"/>
              <w:bottom w:val="single" w:sz="4" w:space="0" w:color="auto"/>
              <w:right w:val="single" w:sz="4" w:space="0" w:color="auto"/>
            </w:tcBorders>
            <w:hideMark/>
          </w:tcPr>
          <w:p w:rsidR="00C432DF" w:rsidRPr="002E756B" w:rsidRDefault="00C432DF" w:rsidP="00096204">
            <w:pPr>
              <w:pStyle w:val="ab"/>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キ.その他</w:t>
            </w:r>
          </w:p>
        </w:tc>
        <w:tc>
          <w:tcPr>
            <w:tcW w:w="1134" w:type="dxa"/>
            <w:tcBorders>
              <w:top w:val="single" w:sz="4" w:space="0" w:color="auto"/>
              <w:left w:val="single" w:sz="4" w:space="0" w:color="auto"/>
              <w:bottom w:val="single" w:sz="4" w:space="0" w:color="auto"/>
              <w:right w:val="single" w:sz="4" w:space="0" w:color="auto"/>
            </w:tcBorders>
            <w:hideMark/>
          </w:tcPr>
          <w:p w:rsidR="00C432DF" w:rsidRPr="002E756B" w:rsidRDefault="00C432DF" w:rsidP="009E38DA">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19</w:t>
            </w:r>
          </w:p>
        </w:tc>
        <w:tc>
          <w:tcPr>
            <w:tcW w:w="1417" w:type="dxa"/>
            <w:tcBorders>
              <w:top w:val="single" w:sz="4" w:space="0" w:color="auto"/>
              <w:left w:val="single" w:sz="4" w:space="0" w:color="auto"/>
              <w:bottom w:val="single" w:sz="4" w:space="0" w:color="auto"/>
              <w:right w:val="single" w:sz="4" w:space="0" w:color="auto"/>
            </w:tcBorders>
            <w:hideMark/>
          </w:tcPr>
          <w:p w:rsidR="00C432DF" w:rsidRPr="002E756B" w:rsidRDefault="00CD2555" w:rsidP="009E38DA">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w:t>
            </w:r>
            <w:r w:rsidR="00C432DF" w:rsidRPr="002E756B">
              <w:rPr>
                <w:rFonts w:asciiTheme="majorEastAsia" w:eastAsiaTheme="majorEastAsia" w:hAnsiTheme="majorEastAsia" w:hint="eastAsia"/>
                <w:sz w:val="20"/>
                <w:szCs w:val="20"/>
              </w:rPr>
              <w:t>.6%</w:t>
            </w:r>
          </w:p>
        </w:tc>
      </w:tr>
    </w:tbl>
    <w:p w:rsidR="00096204" w:rsidRPr="002E756B" w:rsidRDefault="00096204" w:rsidP="00096204">
      <w:pPr>
        <w:rPr>
          <w:rFonts w:asciiTheme="majorEastAsia" w:eastAsiaTheme="majorEastAsia" w:hAnsiTheme="majorEastAsia"/>
          <w:sz w:val="20"/>
          <w:szCs w:val="20"/>
          <w:shd w:val="pct15" w:color="auto" w:fill="FFFFFF"/>
        </w:rPr>
      </w:pPr>
      <w:r w:rsidRPr="002E756B">
        <w:rPr>
          <w:rFonts w:asciiTheme="majorEastAsia" w:eastAsiaTheme="majorEastAsia" w:hAnsiTheme="majorEastAsia" w:hint="eastAsia"/>
          <w:sz w:val="20"/>
          <w:szCs w:val="20"/>
        </w:rPr>
        <w:t>問６　あなたは過去1年間に、歯科健診を受けたことがありますか。</w:t>
      </w:r>
    </w:p>
    <w:tbl>
      <w:tblPr>
        <w:tblW w:w="425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68"/>
        <w:gridCol w:w="1109"/>
        <w:gridCol w:w="1275"/>
      </w:tblGrid>
      <w:tr w:rsidR="002E756B" w:rsidRPr="002E756B" w:rsidTr="00CD2555">
        <w:trPr>
          <w:trHeight w:hRule="exact" w:val="359"/>
        </w:trPr>
        <w:tc>
          <w:tcPr>
            <w:tcW w:w="1868" w:type="dxa"/>
            <w:tcBorders>
              <w:top w:val="single" w:sz="4" w:space="0" w:color="auto"/>
              <w:left w:val="single" w:sz="4" w:space="0" w:color="auto"/>
              <w:bottom w:val="single" w:sz="4" w:space="0" w:color="auto"/>
              <w:right w:val="single" w:sz="4" w:space="0" w:color="auto"/>
            </w:tcBorders>
            <w:vAlign w:val="center"/>
            <w:hideMark/>
          </w:tcPr>
          <w:p w:rsidR="00096204" w:rsidRPr="002E756B" w:rsidRDefault="009E38DA">
            <w:pPr>
              <w:widowControl/>
              <w:jc w:val="left"/>
              <w:rPr>
                <w:rFonts w:asciiTheme="majorEastAsia" w:eastAsiaTheme="majorEastAsia" w:hAnsiTheme="majorEastAsia" w:cs="ＭＳ Ｐゴシック"/>
                <w:kern w:val="0"/>
                <w:sz w:val="20"/>
                <w:szCs w:val="20"/>
              </w:rPr>
            </w:pPr>
            <w:r w:rsidRPr="002E756B">
              <w:rPr>
                <w:rFonts w:asciiTheme="majorEastAsia" w:eastAsiaTheme="majorEastAsia" w:hAnsiTheme="majorEastAsia" w:cs="ＭＳ Ｐゴシック" w:hint="eastAsia"/>
                <w:kern w:val="0"/>
                <w:sz w:val="20"/>
                <w:szCs w:val="20"/>
              </w:rPr>
              <w:t>ア.</w:t>
            </w:r>
            <w:r w:rsidR="00096204" w:rsidRPr="002E756B">
              <w:rPr>
                <w:rFonts w:asciiTheme="majorEastAsia" w:eastAsiaTheme="majorEastAsia" w:hAnsiTheme="majorEastAsia" w:cs="ＭＳ Ｐゴシック" w:hint="eastAsia"/>
                <w:kern w:val="0"/>
                <w:sz w:val="20"/>
                <w:szCs w:val="20"/>
              </w:rPr>
              <w:t>ある</w:t>
            </w:r>
          </w:p>
        </w:tc>
        <w:tc>
          <w:tcPr>
            <w:tcW w:w="1109" w:type="dxa"/>
            <w:tcBorders>
              <w:top w:val="single" w:sz="4" w:space="0" w:color="auto"/>
              <w:left w:val="single" w:sz="4" w:space="0" w:color="auto"/>
              <w:bottom w:val="single" w:sz="4" w:space="0" w:color="auto"/>
              <w:right w:val="single" w:sz="4" w:space="0" w:color="auto"/>
            </w:tcBorders>
            <w:vAlign w:val="center"/>
            <w:hideMark/>
          </w:tcPr>
          <w:p w:rsidR="00096204" w:rsidRPr="002E756B" w:rsidRDefault="00096204">
            <w:pPr>
              <w:widowControl/>
              <w:spacing w:line="320" w:lineRule="exact"/>
              <w:jc w:val="right"/>
              <w:rPr>
                <w:rFonts w:asciiTheme="majorEastAsia" w:eastAsiaTheme="majorEastAsia" w:hAnsiTheme="majorEastAsia" w:cs="ＭＳ Ｐゴシック"/>
                <w:bCs/>
                <w:kern w:val="0"/>
                <w:sz w:val="20"/>
                <w:szCs w:val="20"/>
              </w:rPr>
            </w:pPr>
            <w:r w:rsidRPr="002E756B">
              <w:rPr>
                <w:rFonts w:asciiTheme="majorEastAsia" w:eastAsiaTheme="majorEastAsia" w:hAnsiTheme="majorEastAsia" w:cs="ＭＳ Ｐゴシック" w:hint="eastAsia"/>
                <w:bCs/>
                <w:kern w:val="0"/>
                <w:sz w:val="20"/>
                <w:szCs w:val="20"/>
              </w:rPr>
              <w:t>326</w:t>
            </w:r>
          </w:p>
        </w:tc>
        <w:tc>
          <w:tcPr>
            <w:tcW w:w="1275" w:type="dxa"/>
            <w:tcBorders>
              <w:top w:val="single" w:sz="4" w:space="0" w:color="auto"/>
              <w:left w:val="single" w:sz="4" w:space="0" w:color="auto"/>
              <w:bottom w:val="single" w:sz="4" w:space="0" w:color="auto"/>
              <w:right w:val="single" w:sz="4" w:space="0" w:color="auto"/>
            </w:tcBorders>
            <w:vAlign w:val="center"/>
            <w:hideMark/>
          </w:tcPr>
          <w:p w:rsidR="00096204" w:rsidRPr="002E756B" w:rsidRDefault="00D714E9">
            <w:pPr>
              <w:widowControl/>
              <w:spacing w:line="320" w:lineRule="exact"/>
              <w:jc w:val="right"/>
              <w:rPr>
                <w:rFonts w:asciiTheme="majorEastAsia" w:eastAsiaTheme="majorEastAsia" w:hAnsiTheme="majorEastAsia" w:cs="ＭＳ Ｐゴシック"/>
                <w:bCs/>
                <w:kern w:val="0"/>
                <w:sz w:val="20"/>
                <w:szCs w:val="20"/>
              </w:rPr>
            </w:pPr>
            <w:r w:rsidRPr="002E756B">
              <w:rPr>
                <w:rFonts w:asciiTheme="majorEastAsia" w:eastAsiaTheme="majorEastAsia" w:hAnsiTheme="majorEastAsia" w:cs="ＭＳ Ｐゴシック" w:hint="eastAsia"/>
                <w:bCs/>
                <w:kern w:val="0"/>
                <w:sz w:val="20"/>
                <w:szCs w:val="20"/>
              </w:rPr>
              <w:t>62.4</w:t>
            </w:r>
            <w:r w:rsidR="00096204" w:rsidRPr="002E756B">
              <w:rPr>
                <w:rFonts w:asciiTheme="majorEastAsia" w:eastAsiaTheme="majorEastAsia" w:hAnsiTheme="majorEastAsia" w:cs="ＭＳ Ｐゴシック" w:hint="eastAsia"/>
                <w:bCs/>
                <w:kern w:val="0"/>
                <w:sz w:val="20"/>
                <w:szCs w:val="20"/>
              </w:rPr>
              <w:t>%</w:t>
            </w:r>
          </w:p>
        </w:tc>
      </w:tr>
      <w:tr w:rsidR="002E756B" w:rsidRPr="002E756B" w:rsidTr="00CD2555">
        <w:trPr>
          <w:trHeight w:hRule="exact" w:val="359"/>
        </w:trPr>
        <w:tc>
          <w:tcPr>
            <w:tcW w:w="1868" w:type="dxa"/>
            <w:tcBorders>
              <w:top w:val="single" w:sz="4" w:space="0" w:color="auto"/>
              <w:left w:val="single" w:sz="4" w:space="0" w:color="auto"/>
              <w:bottom w:val="single" w:sz="4" w:space="0" w:color="auto"/>
              <w:right w:val="single" w:sz="4" w:space="0" w:color="auto"/>
            </w:tcBorders>
            <w:vAlign w:val="center"/>
            <w:hideMark/>
          </w:tcPr>
          <w:p w:rsidR="009E38DA" w:rsidRPr="002E756B" w:rsidRDefault="009E38DA">
            <w:pPr>
              <w:widowControl/>
              <w:jc w:val="left"/>
              <w:rPr>
                <w:rFonts w:asciiTheme="majorEastAsia" w:eastAsiaTheme="majorEastAsia" w:hAnsiTheme="majorEastAsia" w:cs="ＭＳ Ｐゴシック"/>
                <w:kern w:val="0"/>
                <w:sz w:val="20"/>
                <w:szCs w:val="20"/>
              </w:rPr>
            </w:pPr>
            <w:r w:rsidRPr="002E756B">
              <w:rPr>
                <w:rFonts w:asciiTheme="majorEastAsia" w:eastAsiaTheme="majorEastAsia" w:hAnsiTheme="majorEastAsia" w:cs="ＭＳ Ｐゴシック" w:hint="eastAsia"/>
                <w:kern w:val="0"/>
                <w:sz w:val="20"/>
                <w:szCs w:val="20"/>
              </w:rPr>
              <w:t>イ.ない</w:t>
            </w:r>
          </w:p>
          <w:p w:rsidR="00096204" w:rsidRPr="002E756B" w:rsidRDefault="009E38DA">
            <w:pPr>
              <w:widowControl/>
              <w:jc w:val="left"/>
              <w:rPr>
                <w:rFonts w:asciiTheme="majorEastAsia" w:eastAsiaTheme="majorEastAsia" w:hAnsiTheme="majorEastAsia" w:cs="ＭＳ Ｐゴシック"/>
                <w:kern w:val="0"/>
                <w:sz w:val="20"/>
                <w:szCs w:val="20"/>
              </w:rPr>
            </w:pPr>
            <w:r w:rsidRPr="002E756B">
              <w:rPr>
                <w:rFonts w:asciiTheme="majorEastAsia" w:eastAsiaTheme="majorEastAsia" w:hAnsiTheme="majorEastAsia" w:cs="ＭＳ Ｐゴシック" w:hint="eastAsia"/>
                <w:kern w:val="0"/>
                <w:sz w:val="20"/>
                <w:szCs w:val="20"/>
              </w:rPr>
              <w:t>ない</w:t>
            </w:r>
            <w:r w:rsidR="00096204" w:rsidRPr="002E756B">
              <w:rPr>
                <w:rFonts w:asciiTheme="majorEastAsia" w:eastAsiaTheme="majorEastAsia" w:hAnsiTheme="majorEastAsia" w:cs="ＭＳ Ｐゴシック" w:hint="eastAsia"/>
                <w:kern w:val="0"/>
                <w:sz w:val="20"/>
                <w:szCs w:val="20"/>
              </w:rPr>
              <w:t>ない</w:t>
            </w:r>
          </w:p>
        </w:tc>
        <w:tc>
          <w:tcPr>
            <w:tcW w:w="1109" w:type="dxa"/>
            <w:tcBorders>
              <w:top w:val="single" w:sz="4" w:space="0" w:color="auto"/>
              <w:left w:val="single" w:sz="4" w:space="0" w:color="auto"/>
              <w:bottom w:val="single" w:sz="4" w:space="0" w:color="auto"/>
              <w:right w:val="single" w:sz="4" w:space="0" w:color="auto"/>
            </w:tcBorders>
            <w:vAlign w:val="center"/>
            <w:hideMark/>
          </w:tcPr>
          <w:p w:rsidR="00096204" w:rsidRPr="002E756B" w:rsidRDefault="00096204">
            <w:pPr>
              <w:widowControl/>
              <w:spacing w:line="320" w:lineRule="exact"/>
              <w:jc w:val="right"/>
              <w:rPr>
                <w:rFonts w:asciiTheme="majorEastAsia" w:eastAsiaTheme="majorEastAsia" w:hAnsiTheme="majorEastAsia" w:cs="ＭＳ Ｐゴシック"/>
                <w:bCs/>
                <w:kern w:val="0"/>
                <w:sz w:val="20"/>
                <w:szCs w:val="20"/>
              </w:rPr>
            </w:pPr>
            <w:r w:rsidRPr="002E756B">
              <w:rPr>
                <w:rFonts w:asciiTheme="majorEastAsia" w:eastAsiaTheme="majorEastAsia" w:hAnsiTheme="majorEastAsia" w:cs="ＭＳ Ｐゴシック" w:hint="eastAsia"/>
                <w:bCs/>
                <w:kern w:val="0"/>
                <w:sz w:val="20"/>
                <w:szCs w:val="20"/>
              </w:rPr>
              <w:t>191</w:t>
            </w:r>
          </w:p>
        </w:tc>
        <w:tc>
          <w:tcPr>
            <w:tcW w:w="1275" w:type="dxa"/>
            <w:tcBorders>
              <w:top w:val="single" w:sz="4" w:space="0" w:color="auto"/>
              <w:left w:val="single" w:sz="4" w:space="0" w:color="auto"/>
              <w:bottom w:val="single" w:sz="4" w:space="0" w:color="auto"/>
              <w:right w:val="single" w:sz="4" w:space="0" w:color="auto"/>
            </w:tcBorders>
            <w:vAlign w:val="center"/>
            <w:hideMark/>
          </w:tcPr>
          <w:p w:rsidR="00096204" w:rsidRPr="002E756B" w:rsidRDefault="00096204">
            <w:pPr>
              <w:widowControl/>
              <w:spacing w:line="320" w:lineRule="exact"/>
              <w:jc w:val="right"/>
              <w:rPr>
                <w:rFonts w:asciiTheme="majorEastAsia" w:eastAsiaTheme="majorEastAsia" w:hAnsiTheme="majorEastAsia" w:cs="ＭＳ Ｐゴシック"/>
                <w:bCs/>
                <w:kern w:val="0"/>
                <w:sz w:val="20"/>
                <w:szCs w:val="20"/>
              </w:rPr>
            </w:pPr>
            <w:r w:rsidRPr="002E756B">
              <w:rPr>
                <w:rFonts w:asciiTheme="majorEastAsia" w:eastAsiaTheme="majorEastAsia" w:hAnsiTheme="majorEastAsia" w:cs="ＭＳ Ｐゴシック" w:hint="eastAsia"/>
                <w:bCs/>
                <w:kern w:val="0"/>
                <w:sz w:val="20"/>
                <w:szCs w:val="20"/>
              </w:rPr>
              <w:t>36.6%</w:t>
            </w:r>
          </w:p>
        </w:tc>
      </w:tr>
      <w:tr w:rsidR="002E756B" w:rsidRPr="002E756B" w:rsidTr="00CD2555">
        <w:trPr>
          <w:trHeight w:hRule="exact" w:val="359"/>
        </w:trPr>
        <w:tc>
          <w:tcPr>
            <w:tcW w:w="1868" w:type="dxa"/>
            <w:tcBorders>
              <w:top w:val="single" w:sz="4" w:space="0" w:color="auto"/>
              <w:left w:val="single" w:sz="4" w:space="0" w:color="auto"/>
              <w:bottom w:val="single" w:sz="4" w:space="0" w:color="auto"/>
              <w:right w:val="single" w:sz="4" w:space="0" w:color="auto"/>
            </w:tcBorders>
            <w:vAlign w:val="center"/>
            <w:hideMark/>
          </w:tcPr>
          <w:p w:rsidR="00096204" w:rsidRPr="002E756B" w:rsidRDefault="00096204" w:rsidP="009E38DA">
            <w:pPr>
              <w:widowControl/>
              <w:ind w:firstLineChars="150" w:firstLine="353"/>
              <w:jc w:val="left"/>
              <w:rPr>
                <w:rFonts w:asciiTheme="majorEastAsia" w:eastAsiaTheme="majorEastAsia" w:hAnsiTheme="majorEastAsia" w:cs="ＭＳ Ｐゴシック"/>
                <w:kern w:val="0"/>
                <w:sz w:val="20"/>
                <w:szCs w:val="20"/>
              </w:rPr>
            </w:pPr>
            <w:r w:rsidRPr="002E756B">
              <w:rPr>
                <w:rFonts w:asciiTheme="majorEastAsia" w:eastAsiaTheme="majorEastAsia" w:hAnsiTheme="majorEastAsia" w:cs="ＭＳ Ｐゴシック" w:hint="eastAsia"/>
                <w:kern w:val="0"/>
                <w:sz w:val="20"/>
                <w:szCs w:val="20"/>
              </w:rPr>
              <w:t>不明</w:t>
            </w:r>
          </w:p>
        </w:tc>
        <w:tc>
          <w:tcPr>
            <w:tcW w:w="1109" w:type="dxa"/>
            <w:tcBorders>
              <w:top w:val="single" w:sz="4" w:space="0" w:color="auto"/>
              <w:left w:val="single" w:sz="4" w:space="0" w:color="auto"/>
              <w:bottom w:val="single" w:sz="4" w:space="0" w:color="auto"/>
              <w:right w:val="single" w:sz="4" w:space="0" w:color="auto"/>
            </w:tcBorders>
            <w:vAlign w:val="center"/>
            <w:hideMark/>
          </w:tcPr>
          <w:p w:rsidR="00096204" w:rsidRPr="002E756B" w:rsidRDefault="00096204">
            <w:pPr>
              <w:widowControl/>
              <w:spacing w:line="320" w:lineRule="exact"/>
              <w:jc w:val="right"/>
              <w:rPr>
                <w:rFonts w:asciiTheme="majorEastAsia" w:eastAsiaTheme="majorEastAsia" w:hAnsiTheme="majorEastAsia" w:cs="ＭＳ Ｐゴシック"/>
                <w:bCs/>
                <w:kern w:val="0"/>
                <w:sz w:val="20"/>
                <w:szCs w:val="20"/>
              </w:rPr>
            </w:pPr>
            <w:r w:rsidRPr="002E756B">
              <w:rPr>
                <w:rFonts w:asciiTheme="majorEastAsia" w:eastAsiaTheme="majorEastAsia" w:hAnsiTheme="majorEastAsia" w:cs="ＭＳ Ｐゴシック" w:hint="eastAsia"/>
                <w:bCs/>
                <w:kern w:val="0"/>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96204" w:rsidRPr="002E756B" w:rsidRDefault="00096204">
            <w:pPr>
              <w:widowControl/>
              <w:spacing w:line="320" w:lineRule="exact"/>
              <w:jc w:val="right"/>
              <w:rPr>
                <w:rFonts w:asciiTheme="majorEastAsia" w:eastAsiaTheme="majorEastAsia" w:hAnsiTheme="majorEastAsia" w:cs="ＭＳ Ｐゴシック"/>
                <w:bCs/>
                <w:kern w:val="0"/>
                <w:sz w:val="20"/>
                <w:szCs w:val="20"/>
              </w:rPr>
            </w:pPr>
            <w:r w:rsidRPr="002E756B">
              <w:rPr>
                <w:rFonts w:asciiTheme="majorEastAsia" w:eastAsiaTheme="majorEastAsia" w:hAnsiTheme="majorEastAsia" w:cs="ＭＳ Ｐゴシック" w:hint="eastAsia"/>
                <w:bCs/>
                <w:kern w:val="0"/>
                <w:sz w:val="20"/>
                <w:szCs w:val="20"/>
              </w:rPr>
              <w:t>1.0%</w:t>
            </w:r>
          </w:p>
        </w:tc>
      </w:tr>
    </w:tbl>
    <w:p w:rsidR="009E38DA" w:rsidRPr="002E756B" w:rsidRDefault="009E38DA" w:rsidP="00096204">
      <w:pPr>
        <w:rPr>
          <w:rFonts w:asciiTheme="majorEastAsia" w:eastAsiaTheme="majorEastAsia" w:hAnsiTheme="majorEastAsia"/>
          <w:sz w:val="20"/>
          <w:szCs w:val="20"/>
        </w:rPr>
      </w:pPr>
    </w:p>
    <w:p w:rsidR="009E38DA" w:rsidRPr="002E756B" w:rsidRDefault="009E38DA" w:rsidP="00096204">
      <w:pPr>
        <w:rPr>
          <w:rFonts w:asciiTheme="majorEastAsia" w:eastAsiaTheme="majorEastAsia" w:hAnsiTheme="majorEastAsia"/>
          <w:sz w:val="20"/>
          <w:szCs w:val="20"/>
        </w:rPr>
      </w:pPr>
    </w:p>
    <w:p w:rsidR="009E38DA" w:rsidRPr="002E756B" w:rsidRDefault="009E38DA" w:rsidP="00096204">
      <w:pPr>
        <w:rPr>
          <w:rFonts w:asciiTheme="majorEastAsia" w:eastAsiaTheme="majorEastAsia" w:hAnsiTheme="majorEastAsia"/>
          <w:sz w:val="20"/>
          <w:szCs w:val="20"/>
        </w:rPr>
      </w:pPr>
    </w:p>
    <w:p w:rsidR="00096204" w:rsidRPr="002E756B" w:rsidRDefault="00096204" w:rsidP="00CD2555">
      <w:pPr>
        <w:ind w:left="469" w:hangingChars="199" w:hanging="469"/>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lastRenderedPageBreak/>
        <w:t>問７　あなたは、この１年間のうち、歯科健診以外で歯科医師、歯科衛生士から以下のことを受けたことがありますか。（複数回答）</w:t>
      </w:r>
    </w:p>
    <w:tbl>
      <w:tblPr>
        <w:tblStyle w:val="a6"/>
        <w:tblW w:w="0" w:type="auto"/>
        <w:tblInd w:w="392" w:type="dxa"/>
        <w:tblLook w:val="04A0" w:firstRow="1" w:lastRow="0" w:firstColumn="1" w:lastColumn="0" w:noHBand="0" w:noVBand="1"/>
      </w:tblPr>
      <w:tblGrid>
        <w:gridCol w:w="2787"/>
        <w:gridCol w:w="686"/>
        <w:gridCol w:w="961"/>
        <w:gridCol w:w="2784"/>
        <w:gridCol w:w="589"/>
        <w:gridCol w:w="861"/>
      </w:tblGrid>
      <w:tr w:rsidR="002E756B" w:rsidRPr="002E756B" w:rsidTr="00CD2555">
        <w:tc>
          <w:tcPr>
            <w:tcW w:w="2835" w:type="dxa"/>
            <w:tcBorders>
              <w:top w:val="single" w:sz="4" w:space="0" w:color="auto"/>
              <w:left w:val="single" w:sz="4" w:space="0" w:color="auto"/>
              <w:bottom w:val="single" w:sz="4" w:space="0" w:color="auto"/>
              <w:right w:val="single" w:sz="4" w:space="0" w:color="auto"/>
            </w:tcBorders>
            <w:hideMark/>
          </w:tcPr>
          <w:p w:rsidR="00096204" w:rsidRPr="002E756B" w:rsidRDefault="009E38DA" w:rsidP="009C0FB9">
            <w:pPr>
              <w:pStyle w:val="ab"/>
              <w:spacing w:line="60" w:lineRule="auto"/>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ア.むし歯の治療</w:t>
            </w:r>
          </w:p>
        </w:tc>
        <w:tc>
          <w:tcPr>
            <w:tcW w:w="709" w:type="dxa"/>
            <w:tcBorders>
              <w:top w:val="single" w:sz="4" w:space="0" w:color="auto"/>
              <w:left w:val="single" w:sz="4" w:space="0" w:color="auto"/>
              <w:bottom w:val="single" w:sz="4" w:space="0" w:color="auto"/>
              <w:right w:val="single" w:sz="4" w:space="0" w:color="auto"/>
            </w:tcBorders>
            <w:hideMark/>
          </w:tcPr>
          <w:p w:rsidR="00096204" w:rsidRPr="002E756B" w:rsidRDefault="00CD2555" w:rsidP="009C0FB9">
            <w:pPr>
              <w:pStyle w:val="ab"/>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140</w:t>
            </w:r>
          </w:p>
        </w:tc>
        <w:tc>
          <w:tcPr>
            <w:tcW w:w="992" w:type="dxa"/>
            <w:tcBorders>
              <w:top w:val="single" w:sz="4" w:space="0" w:color="auto"/>
              <w:left w:val="single" w:sz="4" w:space="0" w:color="auto"/>
              <w:bottom w:val="single" w:sz="4" w:space="0" w:color="auto"/>
              <w:right w:val="single" w:sz="4" w:space="0" w:color="auto"/>
            </w:tcBorders>
            <w:hideMark/>
          </w:tcPr>
          <w:p w:rsidR="00096204" w:rsidRPr="002E756B" w:rsidRDefault="00CD2555" w:rsidP="009C0FB9">
            <w:pPr>
              <w:pStyle w:val="ab"/>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26.8</w:t>
            </w:r>
            <w:r w:rsidR="00096204" w:rsidRPr="002E756B">
              <w:rPr>
                <w:rFonts w:asciiTheme="majorEastAsia" w:eastAsiaTheme="majorEastAsia" w:hAnsiTheme="majorEastAsia" w:hint="eastAsia"/>
                <w:sz w:val="20"/>
                <w:szCs w:val="20"/>
              </w:rPr>
              <w:t>%</w:t>
            </w:r>
          </w:p>
        </w:tc>
        <w:tc>
          <w:tcPr>
            <w:tcW w:w="2667" w:type="dxa"/>
            <w:tcBorders>
              <w:top w:val="single" w:sz="4" w:space="0" w:color="auto"/>
              <w:left w:val="single" w:sz="4" w:space="0" w:color="auto"/>
              <w:bottom w:val="single" w:sz="4" w:space="0" w:color="auto"/>
              <w:right w:val="single" w:sz="4" w:space="0" w:color="auto"/>
            </w:tcBorders>
            <w:hideMark/>
          </w:tcPr>
          <w:p w:rsidR="00096204" w:rsidRPr="002E756B" w:rsidRDefault="00CD2555" w:rsidP="009C0FB9">
            <w:pPr>
              <w:pStyle w:val="ab"/>
              <w:spacing w:line="60" w:lineRule="auto"/>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w:t>
            </w:r>
            <w:r w:rsidRPr="00BF7416">
              <w:rPr>
                <w:rFonts w:asciiTheme="majorEastAsia" w:eastAsiaTheme="majorEastAsia" w:hAnsiTheme="majorEastAsia" w:hint="eastAsia"/>
                <w:kern w:val="0"/>
                <w:sz w:val="20"/>
                <w:szCs w:val="20"/>
                <w:fitText w:val="2214" w:id="832876544"/>
              </w:rPr>
              <w:t>歯石除去・歯面の清</w:t>
            </w:r>
            <w:r w:rsidRPr="00BF7416">
              <w:rPr>
                <w:rFonts w:asciiTheme="majorEastAsia" w:eastAsiaTheme="majorEastAsia" w:hAnsiTheme="majorEastAsia" w:hint="eastAsia"/>
                <w:spacing w:val="52"/>
                <w:kern w:val="0"/>
                <w:sz w:val="20"/>
                <w:szCs w:val="20"/>
                <w:fitText w:val="2214" w:id="832876544"/>
              </w:rPr>
              <w:t>掃</w:t>
            </w:r>
          </w:p>
        </w:tc>
        <w:tc>
          <w:tcPr>
            <w:tcW w:w="593" w:type="dxa"/>
            <w:tcBorders>
              <w:top w:val="single" w:sz="4" w:space="0" w:color="auto"/>
              <w:left w:val="single" w:sz="4" w:space="0" w:color="auto"/>
              <w:bottom w:val="single" w:sz="4" w:space="0" w:color="auto"/>
              <w:right w:val="single" w:sz="4" w:space="0" w:color="auto"/>
            </w:tcBorders>
            <w:hideMark/>
          </w:tcPr>
          <w:p w:rsidR="00096204" w:rsidRPr="002E756B" w:rsidRDefault="00CD2555" w:rsidP="009C0FB9">
            <w:pPr>
              <w:pStyle w:val="ab"/>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228</w:t>
            </w:r>
          </w:p>
        </w:tc>
        <w:tc>
          <w:tcPr>
            <w:tcW w:w="872" w:type="dxa"/>
            <w:tcBorders>
              <w:top w:val="single" w:sz="4" w:space="0" w:color="auto"/>
              <w:left w:val="single" w:sz="4" w:space="0" w:color="auto"/>
              <w:bottom w:val="single" w:sz="4" w:space="0" w:color="auto"/>
              <w:right w:val="single" w:sz="4" w:space="0" w:color="auto"/>
            </w:tcBorders>
            <w:hideMark/>
          </w:tcPr>
          <w:p w:rsidR="00096204" w:rsidRPr="002E756B" w:rsidRDefault="00CD2555" w:rsidP="009C0FB9">
            <w:pPr>
              <w:pStyle w:val="ab"/>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43.7</w:t>
            </w:r>
            <w:r w:rsidR="00096204" w:rsidRPr="002E756B">
              <w:rPr>
                <w:rFonts w:asciiTheme="majorEastAsia" w:eastAsiaTheme="majorEastAsia" w:hAnsiTheme="majorEastAsia" w:hint="eastAsia"/>
                <w:sz w:val="20"/>
                <w:szCs w:val="20"/>
              </w:rPr>
              <w:t>%</w:t>
            </w:r>
          </w:p>
        </w:tc>
      </w:tr>
      <w:tr w:rsidR="002E756B" w:rsidRPr="002E756B" w:rsidTr="00CD2555">
        <w:tc>
          <w:tcPr>
            <w:tcW w:w="2835" w:type="dxa"/>
            <w:tcBorders>
              <w:top w:val="single" w:sz="4" w:space="0" w:color="auto"/>
              <w:left w:val="single" w:sz="4" w:space="0" w:color="auto"/>
              <w:bottom w:val="single" w:sz="4" w:space="0" w:color="auto"/>
              <w:right w:val="single" w:sz="4" w:space="0" w:color="auto"/>
            </w:tcBorders>
            <w:hideMark/>
          </w:tcPr>
          <w:p w:rsidR="00096204" w:rsidRPr="002E756B" w:rsidRDefault="00CD2555" w:rsidP="009C0FB9">
            <w:pPr>
              <w:pStyle w:val="ab"/>
              <w:spacing w:line="60" w:lineRule="auto"/>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w:t>
            </w:r>
            <w:r w:rsidRPr="00BF7416">
              <w:rPr>
                <w:rFonts w:asciiTheme="majorEastAsia" w:eastAsiaTheme="majorEastAsia" w:hAnsiTheme="majorEastAsia" w:hint="eastAsia"/>
                <w:kern w:val="0"/>
                <w:sz w:val="20"/>
                <w:szCs w:val="20"/>
                <w:fitText w:val="1968" w:id="832876800"/>
              </w:rPr>
              <w:t>歯のみがき方の指</w:t>
            </w:r>
            <w:r w:rsidRPr="00BF7416">
              <w:rPr>
                <w:rFonts w:asciiTheme="majorEastAsia" w:eastAsiaTheme="majorEastAsia" w:hAnsiTheme="majorEastAsia" w:hint="eastAsia"/>
                <w:spacing w:val="37"/>
                <w:kern w:val="0"/>
                <w:sz w:val="20"/>
                <w:szCs w:val="20"/>
                <w:fitText w:val="1968" w:id="832876800"/>
              </w:rPr>
              <w:t>導</w:t>
            </w:r>
          </w:p>
        </w:tc>
        <w:tc>
          <w:tcPr>
            <w:tcW w:w="709" w:type="dxa"/>
            <w:tcBorders>
              <w:top w:val="single" w:sz="4" w:space="0" w:color="auto"/>
              <w:left w:val="single" w:sz="4" w:space="0" w:color="auto"/>
              <w:bottom w:val="single" w:sz="4" w:space="0" w:color="auto"/>
              <w:right w:val="single" w:sz="4" w:space="0" w:color="auto"/>
            </w:tcBorders>
            <w:hideMark/>
          </w:tcPr>
          <w:p w:rsidR="00096204" w:rsidRPr="002E756B" w:rsidRDefault="00CD2555" w:rsidP="009C0FB9">
            <w:pPr>
              <w:pStyle w:val="ab"/>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67</w:t>
            </w:r>
          </w:p>
        </w:tc>
        <w:tc>
          <w:tcPr>
            <w:tcW w:w="992" w:type="dxa"/>
            <w:tcBorders>
              <w:top w:val="single" w:sz="4" w:space="0" w:color="auto"/>
              <w:left w:val="single" w:sz="4" w:space="0" w:color="auto"/>
              <w:bottom w:val="single" w:sz="4" w:space="0" w:color="auto"/>
              <w:right w:val="single" w:sz="4" w:space="0" w:color="auto"/>
            </w:tcBorders>
            <w:hideMark/>
          </w:tcPr>
          <w:p w:rsidR="00096204" w:rsidRPr="002E756B" w:rsidRDefault="00CD2555" w:rsidP="009C0FB9">
            <w:pPr>
              <w:pStyle w:val="ab"/>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12</w:t>
            </w:r>
            <w:r w:rsidR="00096204" w:rsidRPr="002E756B">
              <w:rPr>
                <w:rFonts w:asciiTheme="majorEastAsia" w:eastAsiaTheme="majorEastAsia" w:hAnsiTheme="majorEastAsia" w:hint="eastAsia"/>
                <w:sz w:val="20"/>
                <w:szCs w:val="20"/>
              </w:rPr>
              <w:t>.8%</w:t>
            </w:r>
          </w:p>
        </w:tc>
        <w:tc>
          <w:tcPr>
            <w:tcW w:w="2667" w:type="dxa"/>
            <w:tcBorders>
              <w:top w:val="single" w:sz="4" w:space="0" w:color="auto"/>
              <w:left w:val="single" w:sz="4" w:space="0" w:color="auto"/>
              <w:bottom w:val="single" w:sz="4" w:space="0" w:color="auto"/>
              <w:right w:val="single" w:sz="4" w:space="0" w:color="auto"/>
            </w:tcBorders>
            <w:hideMark/>
          </w:tcPr>
          <w:p w:rsidR="00096204" w:rsidRPr="002E756B" w:rsidRDefault="00CD2555" w:rsidP="009C0FB9">
            <w:pPr>
              <w:pStyle w:val="ab"/>
              <w:spacing w:line="60" w:lineRule="auto"/>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エ.入れ歯の相談</w:t>
            </w:r>
          </w:p>
        </w:tc>
        <w:tc>
          <w:tcPr>
            <w:tcW w:w="593" w:type="dxa"/>
            <w:tcBorders>
              <w:top w:val="single" w:sz="4" w:space="0" w:color="auto"/>
              <w:left w:val="single" w:sz="4" w:space="0" w:color="auto"/>
              <w:bottom w:val="single" w:sz="4" w:space="0" w:color="auto"/>
              <w:right w:val="single" w:sz="4" w:space="0" w:color="auto"/>
            </w:tcBorders>
            <w:hideMark/>
          </w:tcPr>
          <w:p w:rsidR="00096204" w:rsidRPr="002E756B" w:rsidRDefault="00CD2555" w:rsidP="009C0FB9">
            <w:pPr>
              <w:pStyle w:val="ab"/>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45</w:t>
            </w:r>
          </w:p>
        </w:tc>
        <w:tc>
          <w:tcPr>
            <w:tcW w:w="872" w:type="dxa"/>
            <w:tcBorders>
              <w:top w:val="single" w:sz="4" w:space="0" w:color="auto"/>
              <w:left w:val="single" w:sz="4" w:space="0" w:color="auto"/>
              <w:bottom w:val="single" w:sz="4" w:space="0" w:color="auto"/>
              <w:right w:val="single" w:sz="4" w:space="0" w:color="auto"/>
            </w:tcBorders>
            <w:hideMark/>
          </w:tcPr>
          <w:p w:rsidR="00096204" w:rsidRPr="002E756B" w:rsidRDefault="00CD2555" w:rsidP="009C0FB9">
            <w:pPr>
              <w:pStyle w:val="ab"/>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8</w:t>
            </w:r>
            <w:r w:rsidR="00096204" w:rsidRPr="002E756B">
              <w:rPr>
                <w:rFonts w:asciiTheme="majorEastAsia" w:eastAsiaTheme="majorEastAsia" w:hAnsiTheme="majorEastAsia" w:hint="eastAsia"/>
                <w:sz w:val="20"/>
                <w:szCs w:val="20"/>
              </w:rPr>
              <w:t>.6%</w:t>
            </w:r>
          </w:p>
        </w:tc>
      </w:tr>
      <w:tr w:rsidR="002E756B" w:rsidRPr="002E756B" w:rsidTr="00CD2555">
        <w:tc>
          <w:tcPr>
            <w:tcW w:w="2835" w:type="dxa"/>
            <w:tcBorders>
              <w:top w:val="single" w:sz="4" w:space="0" w:color="auto"/>
              <w:left w:val="single" w:sz="4" w:space="0" w:color="auto"/>
              <w:bottom w:val="single" w:sz="4" w:space="0" w:color="auto"/>
              <w:right w:val="single" w:sz="4" w:space="0" w:color="auto"/>
            </w:tcBorders>
            <w:hideMark/>
          </w:tcPr>
          <w:p w:rsidR="00096204" w:rsidRPr="002E756B" w:rsidRDefault="00CD2555" w:rsidP="009C0FB9">
            <w:pPr>
              <w:pStyle w:val="ab"/>
              <w:spacing w:line="60" w:lineRule="auto"/>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オ.その他</w:t>
            </w:r>
          </w:p>
        </w:tc>
        <w:tc>
          <w:tcPr>
            <w:tcW w:w="709" w:type="dxa"/>
            <w:tcBorders>
              <w:top w:val="single" w:sz="4" w:space="0" w:color="auto"/>
              <w:left w:val="single" w:sz="4" w:space="0" w:color="auto"/>
              <w:bottom w:val="single" w:sz="4" w:space="0" w:color="auto"/>
              <w:right w:val="single" w:sz="4" w:space="0" w:color="auto"/>
            </w:tcBorders>
            <w:hideMark/>
          </w:tcPr>
          <w:p w:rsidR="00096204" w:rsidRPr="002E756B" w:rsidRDefault="00CD2555" w:rsidP="009C0FB9">
            <w:pPr>
              <w:pStyle w:val="ab"/>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19</w:t>
            </w:r>
          </w:p>
        </w:tc>
        <w:tc>
          <w:tcPr>
            <w:tcW w:w="992" w:type="dxa"/>
            <w:tcBorders>
              <w:top w:val="single" w:sz="4" w:space="0" w:color="auto"/>
              <w:left w:val="single" w:sz="4" w:space="0" w:color="auto"/>
              <w:bottom w:val="single" w:sz="4" w:space="0" w:color="auto"/>
              <w:right w:val="single" w:sz="4" w:space="0" w:color="auto"/>
            </w:tcBorders>
            <w:hideMark/>
          </w:tcPr>
          <w:p w:rsidR="00096204" w:rsidRPr="002E756B" w:rsidRDefault="00CD2555" w:rsidP="009C0FB9">
            <w:pPr>
              <w:pStyle w:val="ab"/>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3.6</w:t>
            </w:r>
            <w:r w:rsidR="00096204" w:rsidRPr="002E756B">
              <w:rPr>
                <w:rFonts w:asciiTheme="majorEastAsia" w:eastAsiaTheme="majorEastAsia" w:hAnsiTheme="majorEastAsia" w:hint="eastAsia"/>
                <w:sz w:val="20"/>
                <w:szCs w:val="20"/>
              </w:rPr>
              <w:t>%</w:t>
            </w:r>
          </w:p>
        </w:tc>
        <w:tc>
          <w:tcPr>
            <w:tcW w:w="2667" w:type="dxa"/>
            <w:tcBorders>
              <w:top w:val="single" w:sz="4" w:space="0" w:color="auto"/>
              <w:left w:val="single" w:sz="4" w:space="0" w:color="auto"/>
              <w:bottom w:val="single" w:sz="4" w:space="0" w:color="auto"/>
              <w:right w:val="single" w:sz="4" w:space="0" w:color="auto"/>
            </w:tcBorders>
          </w:tcPr>
          <w:p w:rsidR="00096204" w:rsidRPr="002E756B" w:rsidRDefault="00096204" w:rsidP="009C0FB9">
            <w:pPr>
              <w:pStyle w:val="ab"/>
              <w:spacing w:line="60" w:lineRule="auto"/>
              <w:rPr>
                <w:rFonts w:asciiTheme="majorEastAsia" w:eastAsiaTheme="majorEastAsia" w:hAnsiTheme="majorEastAsia"/>
                <w:sz w:val="20"/>
                <w:szCs w:val="20"/>
              </w:rPr>
            </w:pPr>
          </w:p>
        </w:tc>
        <w:tc>
          <w:tcPr>
            <w:tcW w:w="593" w:type="dxa"/>
            <w:tcBorders>
              <w:top w:val="single" w:sz="4" w:space="0" w:color="auto"/>
              <w:left w:val="single" w:sz="4" w:space="0" w:color="auto"/>
              <w:bottom w:val="single" w:sz="4" w:space="0" w:color="auto"/>
              <w:right w:val="single" w:sz="4" w:space="0" w:color="auto"/>
            </w:tcBorders>
          </w:tcPr>
          <w:p w:rsidR="00096204" w:rsidRPr="002E756B" w:rsidRDefault="00096204" w:rsidP="009C0FB9">
            <w:pPr>
              <w:pStyle w:val="ab"/>
              <w:spacing w:line="60" w:lineRule="auto"/>
              <w:jc w:val="right"/>
              <w:rPr>
                <w:rFonts w:asciiTheme="majorEastAsia" w:eastAsiaTheme="majorEastAsia" w:hAnsiTheme="majorEastAsia"/>
                <w:sz w:val="20"/>
                <w:szCs w:val="20"/>
              </w:rPr>
            </w:pPr>
          </w:p>
        </w:tc>
        <w:tc>
          <w:tcPr>
            <w:tcW w:w="872" w:type="dxa"/>
            <w:tcBorders>
              <w:top w:val="single" w:sz="4" w:space="0" w:color="auto"/>
              <w:left w:val="single" w:sz="4" w:space="0" w:color="auto"/>
              <w:bottom w:val="single" w:sz="4" w:space="0" w:color="auto"/>
              <w:right w:val="single" w:sz="4" w:space="0" w:color="auto"/>
            </w:tcBorders>
          </w:tcPr>
          <w:p w:rsidR="00096204" w:rsidRPr="002E756B" w:rsidRDefault="00096204" w:rsidP="009C0FB9">
            <w:pPr>
              <w:pStyle w:val="ab"/>
              <w:spacing w:line="60" w:lineRule="auto"/>
              <w:jc w:val="right"/>
              <w:rPr>
                <w:rFonts w:asciiTheme="majorEastAsia" w:eastAsiaTheme="majorEastAsia" w:hAnsiTheme="majorEastAsia"/>
                <w:sz w:val="20"/>
                <w:szCs w:val="20"/>
              </w:rPr>
            </w:pPr>
          </w:p>
        </w:tc>
      </w:tr>
    </w:tbl>
    <w:p w:rsidR="00096204" w:rsidRPr="002E756B" w:rsidRDefault="00096204" w:rsidP="0009620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問８　あなたの歯は何本ありますか。</w:t>
      </w:r>
    </w:p>
    <w:p w:rsidR="00096204" w:rsidRPr="002E756B" w:rsidRDefault="00096204" w:rsidP="0009620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（親知らずは含みません。差し歯はあなた自身の歯として数えます。）</w:t>
      </w:r>
    </w:p>
    <w:tbl>
      <w:tblPr>
        <w:tblStyle w:val="a6"/>
        <w:tblW w:w="0" w:type="auto"/>
        <w:tblInd w:w="392" w:type="dxa"/>
        <w:tblLook w:val="04A0" w:firstRow="1" w:lastRow="0" w:firstColumn="1" w:lastColumn="0" w:noHBand="0" w:noVBand="1"/>
      </w:tblPr>
      <w:tblGrid>
        <w:gridCol w:w="2126"/>
        <w:gridCol w:w="992"/>
        <w:gridCol w:w="1134"/>
        <w:gridCol w:w="1843"/>
        <w:gridCol w:w="992"/>
        <w:gridCol w:w="993"/>
      </w:tblGrid>
      <w:tr w:rsidR="002E756B" w:rsidRPr="002E756B" w:rsidTr="006424C1">
        <w:tc>
          <w:tcPr>
            <w:tcW w:w="2126" w:type="dxa"/>
            <w:tcBorders>
              <w:top w:val="single" w:sz="4" w:space="0" w:color="auto"/>
              <w:left w:val="single" w:sz="4" w:space="0" w:color="auto"/>
              <w:bottom w:val="single" w:sz="4" w:space="0" w:color="auto"/>
              <w:right w:val="single" w:sz="4" w:space="0" w:color="auto"/>
            </w:tcBorders>
            <w:hideMark/>
          </w:tcPr>
          <w:p w:rsidR="00096204" w:rsidRPr="002E756B" w:rsidRDefault="009E38DA" w:rsidP="009C0FB9">
            <w:pPr>
              <w:pStyle w:val="ab"/>
              <w:spacing w:line="60" w:lineRule="auto"/>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w:t>
            </w:r>
            <w:r w:rsidR="00096204" w:rsidRPr="002E756B">
              <w:rPr>
                <w:rFonts w:asciiTheme="majorEastAsia" w:eastAsiaTheme="majorEastAsia" w:hAnsiTheme="majorEastAsia" w:hint="eastAsia"/>
                <w:sz w:val="20"/>
                <w:szCs w:val="20"/>
              </w:rPr>
              <w:t>28本</w:t>
            </w:r>
          </w:p>
        </w:tc>
        <w:tc>
          <w:tcPr>
            <w:tcW w:w="992" w:type="dxa"/>
            <w:tcBorders>
              <w:top w:val="single" w:sz="4" w:space="0" w:color="auto"/>
              <w:left w:val="single" w:sz="4" w:space="0" w:color="auto"/>
              <w:bottom w:val="single" w:sz="4" w:space="0" w:color="auto"/>
              <w:right w:val="single" w:sz="4" w:space="0" w:color="auto"/>
            </w:tcBorders>
            <w:hideMark/>
          </w:tcPr>
          <w:p w:rsidR="00096204" w:rsidRPr="002E756B" w:rsidRDefault="00096204" w:rsidP="009C0FB9">
            <w:pPr>
              <w:pStyle w:val="ab"/>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135</w:t>
            </w:r>
          </w:p>
        </w:tc>
        <w:tc>
          <w:tcPr>
            <w:tcW w:w="1134" w:type="dxa"/>
            <w:tcBorders>
              <w:top w:val="single" w:sz="4" w:space="0" w:color="auto"/>
              <w:left w:val="single" w:sz="4" w:space="0" w:color="auto"/>
              <w:bottom w:val="single" w:sz="4" w:space="0" w:color="auto"/>
              <w:right w:val="single" w:sz="4" w:space="0" w:color="auto"/>
            </w:tcBorders>
            <w:hideMark/>
          </w:tcPr>
          <w:p w:rsidR="00096204" w:rsidRPr="002E756B" w:rsidRDefault="00096204" w:rsidP="009C0FB9">
            <w:pPr>
              <w:pStyle w:val="ab"/>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25.9%</w:t>
            </w:r>
          </w:p>
        </w:tc>
        <w:tc>
          <w:tcPr>
            <w:tcW w:w="1843" w:type="dxa"/>
            <w:tcBorders>
              <w:top w:val="single" w:sz="4" w:space="0" w:color="auto"/>
              <w:left w:val="single" w:sz="4" w:space="0" w:color="auto"/>
              <w:bottom w:val="single" w:sz="4" w:space="0" w:color="auto"/>
              <w:right w:val="single" w:sz="4" w:space="0" w:color="auto"/>
            </w:tcBorders>
            <w:hideMark/>
          </w:tcPr>
          <w:p w:rsidR="00096204" w:rsidRPr="002E756B" w:rsidRDefault="00CD2555" w:rsidP="009C0FB9">
            <w:pPr>
              <w:pStyle w:val="ab"/>
              <w:spacing w:line="60" w:lineRule="auto"/>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イ.27～24本</w:t>
            </w:r>
          </w:p>
        </w:tc>
        <w:tc>
          <w:tcPr>
            <w:tcW w:w="992" w:type="dxa"/>
            <w:tcBorders>
              <w:top w:val="single" w:sz="4" w:space="0" w:color="auto"/>
              <w:left w:val="single" w:sz="4" w:space="0" w:color="auto"/>
              <w:bottom w:val="single" w:sz="4" w:space="0" w:color="auto"/>
              <w:right w:val="single" w:sz="4" w:space="0" w:color="auto"/>
            </w:tcBorders>
            <w:hideMark/>
          </w:tcPr>
          <w:p w:rsidR="00096204" w:rsidRPr="002E756B" w:rsidRDefault="00CD2555" w:rsidP="009C0FB9">
            <w:pPr>
              <w:pStyle w:val="ab"/>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183</w:t>
            </w:r>
          </w:p>
        </w:tc>
        <w:tc>
          <w:tcPr>
            <w:tcW w:w="993" w:type="dxa"/>
            <w:tcBorders>
              <w:top w:val="single" w:sz="4" w:space="0" w:color="auto"/>
              <w:left w:val="single" w:sz="4" w:space="0" w:color="auto"/>
              <w:bottom w:val="single" w:sz="4" w:space="0" w:color="auto"/>
              <w:right w:val="single" w:sz="4" w:space="0" w:color="auto"/>
            </w:tcBorders>
            <w:hideMark/>
          </w:tcPr>
          <w:p w:rsidR="00096204" w:rsidRPr="002E756B" w:rsidRDefault="00CD2555" w:rsidP="009C0FB9">
            <w:pPr>
              <w:pStyle w:val="ab"/>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35.1</w:t>
            </w:r>
            <w:r w:rsidR="00096204" w:rsidRPr="002E756B">
              <w:rPr>
                <w:rFonts w:asciiTheme="majorEastAsia" w:eastAsiaTheme="majorEastAsia" w:hAnsiTheme="majorEastAsia" w:hint="eastAsia"/>
                <w:sz w:val="20"/>
                <w:szCs w:val="20"/>
              </w:rPr>
              <w:t>%</w:t>
            </w:r>
          </w:p>
        </w:tc>
      </w:tr>
      <w:tr w:rsidR="002E756B" w:rsidRPr="002E756B" w:rsidTr="006424C1">
        <w:tc>
          <w:tcPr>
            <w:tcW w:w="2126" w:type="dxa"/>
            <w:tcBorders>
              <w:top w:val="single" w:sz="4" w:space="0" w:color="auto"/>
              <w:left w:val="single" w:sz="4" w:space="0" w:color="auto"/>
              <w:bottom w:val="single" w:sz="4" w:space="0" w:color="auto"/>
              <w:right w:val="single" w:sz="4" w:space="0" w:color="auto"/>
            </w:tcBorders>
            <w:hideMark/>
          </w:tcPr>
          <w:p w:rsidR="00096204" w:rsidRPr="002E756B" w:rsidRDefault="00CD2555" w:rsidP="009C0FB9">
            <w:pPr>
              <w:pStyle w:val="ab"/>
              <w:spacing w:line="60" w:lineRule="auto"/>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ウ.23～20本</w:t>
            </w:r>
          </w:p>
        </w:tc>
        <w:tc>
          <w:tcPr>
            <w:tcW w:w="992" w:type="dxa"/>
            <w:tcBorders>
              <w:top w:val="single" w:sz="4" w:space="0" w:color="auto"/>
              <w:left w:val="single" w:sz="4" w:space="0" w:color="auto"/>
              <w:bottom w:val="single" w:sz="4" w:space="0" w:color="auto"/>
              <w:right w:val="single" w:sz="4" w:space="0" w:color="auto"/>
            </w:tcBorders>
            <w:hideMark/>
          </w:tcPr>
          <w:p w:rsidR="00096204" w:rsidRPr="002E756B" w:rsidRDefault="00CD2555" w:rsidP="009C0FB9">
            <w:pPr>
              <w:pStyle w:val="ab"/>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78</w:t>
            </w:r>
          </w:p>
        </w:tc>
        <w:tc>
          <w:tcPr>
            <w:tcW w:w="1134" w:type="dxa"/>
            <w:tcBorders>
              <w:top w:val="single" w:sz="4" w:space="0" w:color="auto"/>
              <w:left w:val="single" w:sz="4" w:space="0" w:color="auto"/>
              <w:bottom w:val="single" w:sz="4" w:space="0" w:color="auto"/>
              <w:right w:val="single" w:sz="4" w:space="0" w:color="auto"/>
            </w:tcBorders>
            <w:hideMark/>
          </w:tcPr>
          <w:p w:rsidR="00096204" w:rsidRPr="002E756B" w:rsidRDefault="00FE191F" w:rsidP="009C0FB9">
            <w:pPr>
              <w:pStyle w:val="ab"/>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14.9</w:t>
            </w:r>
            <w:r w:rsidR="00096204" w:rsidRPr="002E756B">
              <w:rPr>
                <w:rFonts w:asciiTheme="majorEastAsia" w:eastAsiaTheme="majorEastAsia" w:hAnsiTheme="majorEastAsia" w:hint="eastAsia"/>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096204" w:rsidRPr="002E756B" w:rsidRDefault="00CD2555" w:rsidP="009C0FB9">
            <w:pPr>
              <w:pStyle w:val="ab"/>
              <w:spacing w:line="60" w:lineRule="auto"/>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エ.19～10本</w:t>
            </w:r>
          </w:p>
        </w:tc>
        <w:tc>
          <w:tcPr>
            <w:tcW w:w="992" w:type="dxa"/>
            <w:tcBorders>
              <w:top w:val="single" w:sz="4" w:space="0" w:color="auto"/>
              <w:left w:val="single" w:sz="4" w:space="0" w:color="auto"/>
              <w:bottom w:val="single" w:sz="4" w:space="0" w:color="auto"/>
              <w:right w:val="single" w:sz="4" w:space="0" w:color="auto"/>
            </w:tcBorders>
            <w:hideMark/>
          </w:tcPr>
          <w:p w:rsidR="00096204" w:rsidRPr="002E756B" w:rsidRDefault="00CD2555" w:rsidP="009C0FB9">
            <w:pPr>
              <w:pStyle w:val="ab"/>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46</w:t>
            </w:r>
          </w:p>
        </w:tc>
        <w:tc>
          <w:tcPr>
            <w:tcW w:w="993" w:type="dxa"/>
            <w:tcBorders>
              <w:top w:val="single" w:sz="4" w:space="0" w:color="auto"/>
              <w:left w:val="single" w:sz="4" w:space="0" w:color="auto"/>
              <w:bottom w:val="single" w:sz="4" w:space="0" w:color="auto"/>
              <w:right w:val="single" w:sz="4" w:space="0" w:color="auto"/>
            </w:tcBorders>
            <w:hideMark/>
          </w:tcPr>
          <w:p w:rsidR="00096204" w:rsidRPr="002E756B" w:rsidRDefault="00CD2555" w:rsidP="009C0FB9">
            <w:pPr>
              <w:pStyle w:val="ab"/>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8.8</w:t>
            </w:r>
            <w:r w:rsidR="00096204" w:rsidRPr="002E756B">
              <w:rPr>
                <w:rFonts w:asciiTheme="majorEastAsia" w:eastAsiaTheme="majorEastAsia" w:hAnsiTheme="majorEastAsia" w:hint="eastAsia"/>
                <w:sz w:val="20"/>
                <w:szCs w:val="20"/>
              </w:rPr>
              <w:t>%</w:t>
            </w:r>
          </w:p>
        </w:tc>
      </w:tr>
      <w:tr w:rsidR="002E756B" w:rsidRPr="002E756B" w:rsidTr="006424C1">
        <w:trPr>
          <w:trHeight w:val="249"/>
        </w:trPr>
        <w:tc>
          <w:tcPr>
            <w:tcW w:w="2126" w:type="dxa"/>
            <w:tcBorders>
              <w:top w:val="single" w:sz="4" w:space="0" w:color="auto"/>
              <w:left w:val="single" w:sz="4" w:space="0" w:color="auto"/>
              <w:bottom w:val="single" w:sz="4" w:space="0" w:color="auto"/>
              <w:right w:val="single" w:sz="4" w:space="0" w:color="auto"/>
            </w:tcBorders>
            <w:hideMark/>
          </w:tcPr>
          <w:p w:rsidR="00096204" w:rsidRPr="002E756B" w:rsidRDefault="00CD2555" w:rsidP="009C0FB9">
            <w:pPr>
              <w:pStyle w:val="ab"/>
              <w:spacing w:line="60" w:lineRule="auto"/>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オ.9～1本</w:t>
            </w:r>
          </w:p>
        </w:tc>
        <w:tc>
          <w:tcPr>
            <w:tcW w:w="992" w:type="dxa"/>
            <w:tcBorders>
              <w:top w:val="single" w:sz="4" w:space="0" w:color="auto"/>
              <w:left w:val="single" w:sz="4" w:space="0" w:color="auto"/>
              <w:bottom w:val="single" w:sz="4" w:space="0" w:color="auto"/>
              <w:right w:val="single" w:sz="4" w:space="0" w:color="auto"/>
            </w:tcBorders>
            <w:hideMark/>
          </w:tcPr>
          <w:p w:rsidR="00096204" w:rsidRPr="002E756B" w:rsidRDefault="00CD2555" w:rsidP="009C0FB9">
            <w:pPr>
              <w:pStyle w:val="ab"/>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36</w:t>
            </w:r>
          </w:p>
        </w:tc>
        <w:tc>
          <w:tcPr>
            <w:tcW w:w="1134" w:type="dxa"/>
            <w:tcBorders>
              <w:top w:val="single" w:sz="4" w:space="0" w:color="auto"/>
              <w:left w:val="single" w:sz="4" w:space="0" w:color="auto"/>
              <w:bottom w:val="single" w:sz="4" w:space="0" w:color="auto"/>
              <w:right w:val="single" w:sz="4" w:space="0" w:color="auto"/>
            </w:tcBorders>
            <w:hideMark/>
          </w:tcPr>
          <w:p w:rsidR="00096204" w:rsidRPr="002E756B" w:rsidRDefault="00CD2555" w:rsidP="009C0FB9">
            <w:pPr>
              <w:pStyle w:val="ab"/>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w:t>
            </w:r>
            <w:r w:rsidR="00096204" w:rsidRPr="002E756B">
              <w:rPr>
                <w:rFonts w:asciiTheme="majorEastAsia" w:eastAsiaTheme="majorEastAsia" w:hAnsiTheme="majorEastAsia" w:hint="eastAsia"/>
                <w:sz w:val="20"/>
                <w:szCs w:val="20"/>
              </w:rPr>
              <w:t>.9%</w:t>
            </w:r>
          </w:p>
        </w:tc>
        <w:tc>
          <w:tcPr>
            <w:tcW w:w="1843" w:type="dxa"/>
            <w:tcBorders>
              <w:top w:val="single" w:sz="4" w:space="0" w:color="auto"/>
              <w:left w:val="single" w:sz="4" w:space="0" w:color="auto"/>
              <w:bottom w:val="single" w:sz="4" w:space="0" w:color="auto"/>
              <w:right w:val="single" w:sz="4" w:space="0" w:color="auto"/>
            </w:tcBorders>
            <w:hideMark/>
          </w:tcPr>
          <w:p w:rsidR="00096204" w:rsidRPr="002E756B" w:rsidRDefault="00CD2555" w:rsidP="009C0FB9">
            <w:pPr>
              <w:pStyle w:val="ab"/>
              <w:spacing w:line="60" w:lineRule="auto"/>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カ.0本</w:t>
            </w:r>
          </w:p>
        </w:tc>
        <w:tc>
          <w:tcPr>
            <w:tcW w:w="992" w:type="dxa"/>
            <w:tcBorders>
              <w:top w:val="single" w:sz="4" w:space="0" w:color="auto"/>
              <w:left w:val="single" w:sz="4" w:space="0" w:color="auto"/>
              <w:bottom w:val="single" w:sz="4" w:space="0" w:color="auto"/>
              <w:right w:val="single" w:sz="4" w:space="0" w:color="auto"/>
            </w:tcBorders>
            <w:hideMark/>
          </w:tcPr>
          <w:p w:rsidR="00096204" w:rsidRPr="002E756B" w:rsidRDefault="00CD2555" w:rsidP="009C0FB9">
            <w:pPr>
              <w:pStyle w:val="ab"/>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11</w:t>
            </w:r>
          </w:p>
        </w:tc>
        <w:tc>
          <w:tcPr>
            <w:tcW w:w="993" w:type="dxa"/>
            <w:tcBorders>
              <w:top w:val="single" w:sz="4" w:space="0" w:color="auto"/>
              <w:left w:val="single" w:sz="4" w:space="0" w:color="auto"/>
              <w:bottom w:val="single" w:sz="4" w:space="0" w:color="auto"/>
              <w:right w:val="single" w:sz="4" w:space="0" w:color="auto"/>
            </w:tcBorders>
            <w:hideMark/>
          </w:tcPr>
          <w:p w:rsidR="00096204" w:rsidRPr="002E756B" w:rsidRDefault="00CD2555" w:rsidP="009C0FB9">
            <w:pPr>
              <w:pStyle w:val="ab"/>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2.1</w:t>
            </w:r>
            <w:r w:rsidR="00096204" w:rsidRPr="002E756B">
              <w:rPr>
                <w:rFonts w:asciiTheme="majorEastAsia" w:eastAsiaTheme="majorEastAsia" w:hAnsiTheme="majorEastAsia" w:hint="eastAsia"/>
                <w:sz w:val="20"/>
                <w:szCs w:val="20"/>
              </w:rPr>
              <w:t>%</w:t>
            </w:r>
          </w:p>
        </w:tc>
      </w:tr>
      <w:tr w:rsidR="002E756B" w:rsidRPr="002E756B" w:rsidTr="006424C1">
        <w:trPr>
          <w:trHeight w:val="255"/>
        </w:trPr>
        <w:tc>
          <w:tcPr>
            <w:tcW w:w="2126" w:type="dxa"/>
            <w:tcBorders>
              <w:top w:val="single" w:sz="4" w:space="0" w:color="auto"/>
              <w:left w:val="single" w:sz="4" w:space="0" w:color="auto"/>
              <w:bottom w:val="single" w:sz="4" w:space="0" w:color="auto"/>
              <w:right w:val="single" w:sz="4" w:space="0" w:color="auto"/>
            </w:tcBorders>
            <w:hideMark/>
          </w:tcPr>
          <w:p w:rsidR="00096204" w:rsidRPr="002E756B" w:rsidRDefault="00CD2555" w:rsidP="009C0FB9">
            <w:pPr>
              <w:pStyle w:val="ab"/>
              <w:spacing w:line="60" w:lineRule="auto"/>
              <w:ind w:firstLineChars="150" w:firstLine="353"/>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不明</w:t>
            </w:r>
          </w:p>
        </w:tc>
        <w:tc>
          <w:tcPr>
            <w:tcW w:w="992" w:type="dxa"/>
            <w:tcBorders>
              <w:top w:val="single" w:sz="4" w:space="0" w:color="auto"/>
              <w:left w:val="single" w:sz="4" w:space="0" w:color="auto"/>
              <w:bottom w:val="single" w:sz="4" w:space="0" w:color="auto"/>
              <w:right w:val="single" w:sz="4" w:space="0" w:color="auto"/>
            </w:tcBorders>
            <w:hideMark/>
          </w:tcPr>
          <w:p w:rsidR="00096204" w:rsidRPr="002E756B" w:rsidRDefault="00CD2555" w:rsidP="009C0FB9">
            <w:pPr>
              <w:pStyle w:val="ab"/>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33</w:t>
            </w:r>
          </w:p>
        </w:tc>
        <w:tc>
          <w:tcPr>
            <w:tcW w:w="1134" w:type="dxa"/>
            <w:tcBorders>
              <w:top w:val="single" w:sz="4" w:space="0" w:color="auto"/>
              <w:left w:val="single" w:sz="4" w:space="0" w:color="auto"/>
              <w:bottom w:val="single" w:sz="4" w:space="0" w:color="auto"/>
              <w:right w:val="single" w:sz="4" w:space="0" w:color="auto"/>
            </w:tcBorders>
            <w:hideMark/>
          </w:tcPr>
          <w:p w:rsidR="00096204" w:rsidRPr="002E756B" w:rsidRDefault="00FE191F" w:rsidP="009C0FB9">
            <w:pPr>
              <w:pStyle w:val="ab"/>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6.3</w:t>
            </w:r>
            <w:r w:rsidR="00096204" w:rsidRPr="002E756B">
              <w:rPr>
                <w:rFonts w:asciiTheme="majorEastAsia" w:eastAsiaTheme="majorEastAsia" w:hAnsiTheme="majorEastAsia" w:hint="eastAsia"/>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096204" w:rsidRPr="002E756B" w:rsidRDefault="00096204" w:rsidP="009C0FB9">
            <w:pPr>
              <w:pStyle w:val="ab"/>
              <w:spacing w:line="60" w:lineRule="auto"/>
              <w:rPr>
                <w:rFonts w:asciiTheme="majorEastAsia" w:eastAsiaTheme="majorEastAsia" w:hAnsiTheme="maj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204" w:rsidRPr="002E756B" w:rsidRDefault="00096204" w:rsidP="009C0FB9">
            <w:pPr>
              <w:pStyle w:val="ab"/>
              <w:spacing w:line="60" w:lineRule="auto"/>
              <w:jc w:val="right"/>
              <w:rPr>
                <w:rFonts w:asciiTheme="majorEastAsia" w:eastAsiaTheme="majorEastAsia" w:hAnsiTheme="majorEastAsia"/>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204" w:rsidRPr="002E756B" w:rsidRDefault="00096204" w:rsidP="009C0FB9">
            <w:pPr>
              <w:pStyle w:val="ab"/>
              <w:spacing w:line="60" w:lineRule="auto"/>
              <w:jc w:val="right"/>
              <w:rPr>
                <w:rFonts w:asciiTheme="majorEastAsia" w:eastAsiaTheme="majorEastAsia" w:hAnsiTheme="majorEastAsia"/>
                <w:sz w:val="20"/>
                <w:szCs w:val="20"/>
              </w:rPr>
            </w:pPr>
          </w:p>
        </w:tc>
      </w:tr>
    </w:tbl>
    <w:p w:rsidR="00096204" w:rsidRPr="002E756B" w:rsidRDefault="00096204" w:rsidP="0009620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問９　あなたは入れ歯（部分入れ歯を含む）がありますか。</w:t>
      </w:r>
    </w:p>
    <w:tbl>
      <w:tblPr>
        <w:tblW w:w="439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68"/>
        <w:gridCol w:w="1250"/>
        <w:gridCol w:w="1276"/>
      </w:tblGrid>
      <w:tr w:rsidR="002E756B" w:rsidRPr="002E756B" w:rsidTr="00CD2555">
        <w:trPr>
          <w:trHeight w:hRule="exact" w:val="359"/>
        </w:trPr>
        <w:tc>
          <w:tcPr>
            <w:tcW w:w="1868" w:type="dxa"/>
            <w:tcBorders>
              <w:top w:val="single" w:sz="4" w:space="0" w:color="auto"/>
              <w:left w:val="single" w:sz="4" w:space="0" w:color="auto"/>
              <w:bottom w:val="single" w:sz="4" w:space="0" w:color="auto"/>
              <w:right w:val="single" w:sz="4" w:space="0" w:color="auto"/>
            </w:tcBorders>
            <w:vAlign w:val="center"/>
            <w:hideMark/>
          </w:tcPr>
          <w:p w:rsidR="00096204" w:rsidRPr="002E756B" w:rsidRDefault="009E38DA" w:rsidP="009E38DA">
            <w:pPr>
              <w:widowControl/>
              <w:rPr>
                <w:rFonts w:asciiTheme="majorEastAsia" w:eastAsiaTheme="majorEastAsia" w:hAnsiTheme="majorEastAsia" w:cs="ＭＳ Ｐゴシック"/>
                <w:kern w:val="0"/>
                <w:sz w:val="20"/>
                <w:szCs w:val="20"/>
              </w:rPr>
            </w:pPr>
            <w:r w:rsidRPr="002E756B">
              <w:rPr>
                <w:rFonts w:asciiTheme="majorEastAsia" w:eastAsiaTheme="majorEastAsia" w:hAnsiTheme="majorEastAsia" w:cs="ＭＳ Ｐゴシック" w:hint="eastAsia"/>
                <w:kern w:val="0"/>
                <w:sz w:val="20"/>
                <w:szCs w:val="20"/>
              </w:rPr>
              <w:t>ア.</w:t>
            </w:r>
            <w:r w:rsidR="00096204" w:rsidRPr="002E756B">
              <w:rPr>
                <w:rFonts w:asciiTheme="majorEastAsia" w:eastAsiaTheme="majorEastAsia" w:hAnsiTheme="majorEastAsia" w:cs="ＭＳ Ｐゴシック" w:hint="eastAsia"/>
                <w:kern w:val="0"/>
                <w:sz w:val="20"/>
                <w:szCs w:val="20"/>
              </w:rPr>
              <w:t>ある</w:t>
            </w:r>
          </w:p>
        </w:tc>
        <w:tc>
          <w:tcPr>
            <w:tcW w:w="1250" w:type="dxa"/>
            <w:tcBorders>
              <w:top w:val="single" w:sz="4" w:space="0" w:color="auto"/>
              <w:left w:val="single" w:sz="4" w:space="0" w:color="auto"/>
              <w:bottom w:val="single" w:sz="4" w:space="0" w:color="auto"/>
              <w:right w:val="single" w:sz="4" w:space="0" w:color="auto"/>
            </w:tcBorders>
            <w:vAlign w:val="center"/>
            <w:hideMark/>
          </w:tcPr>
          <w:p w:rsidR="00096204" w:rsidRPr="002E756B" w:rsidRDefault="00096204">
            <w:pPr>
              <w:widowControl/>
              <w:spacing w:line="320" w:lineRule="exact"/>
              <w:jc w:val="right"/>
              <w:rPr>
                <w:rFonts w:asciiTheme="majorEastAsia" w:eastAsiaTheme="majorEastAsia" w:hAnsiTheme="majorEastAsia" w:cs="ＭＳ Ｐゴシック"/>
                <w:bCs/>
                <w:kern w:val="0"/>
                <w:sz w:val="20"/>
                <w:szCs w:val="20"/>
              </w:rPr>
            </w:pPr>
            <w:r w:rsidRPr="002E756B">
              <w:rPr>
                <w:rFonts w:asciiTheme="majorEastAsia" w:eastAsiaTheme="majorEastAsia" w:hAnsiTheme="majorEastAsia" w:cs="ＭＳ Ｐゴシック" w:hint="eastAsia"/>
                <w:bCs/>
                <w:kern w:val="0"/>
                <w:sz w:val="20"/>
                <w:szCs w:val="20"/>
              </w:rPr>
              <w:t>193</w:t>
            </w:r>
          </w:p>
          <w:p w:rsidR="00096204" w:rsidRPr="002E756B" w:rsidRDefault="00096204">
            <w:pPr>
              <w:widowControl/>
              <w:spacing w:line="320" w:lineRule="exact"/>
              <w:jc w:val="right"/>
              <w:rPr>
                <w:rFonts w:asciiTheme="majorEastAsia" w:eastAsiaTheme="majorEastAsia" w:hAnsiTheme="majorEastAsia" w:cs="ＭＳ Ｐゴシック"/>
                <w:bCs/>
                <w:kern w:val="0"/>
                <w:sz w:val="20"/>
                <w:szCs w:val="20"/>
              </w:rPr>
            </w:pPr>
            <w:r w:rsidRPr="002E756B">
              <w:rPr>
                <w:rFonts w:asciiTheme="majorEastAsia" w:eastAsiaTheme="majorEastAsia" w:hAnsiTheme="majorEastAsia" w:cs="ＭＳ Ｐゴシック" w:hint="eastAsia"/>
                <w:bCs/>
                <w:kern w:val="0"/>
                <w:sz w:val="20"/>
                <w:szCs w:val="20"/>
              </w:rPr>
              <w:t>人</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204" w:rsidRPr="002E756B" w:rsidRDefault="00096204">
            <w:pPr>
              <w:widowControl/>
              <w:jc w:val="right"/>
              <w:rPr>
                <w:rFonts w:asciiTheme="majorEastAsia" w:eastAsiaTheme="majorEastAsia" w:hAnsiTheme="majorEastAsia" w:cs="ＭＳ Ｐゴシック"/>
                <w:bCs/>
                <w:kern w:val="0"/>
                <w:sz w:val="20"/>
                <w:szCs w:val="20"/>
              </w:rPr>
            </w:pPr>
            <w:r w:rsidRPr="002E756B">
              <w:rPr>
                <w:rFonts w:asciiTheme="majorEastAsia" w:eastAsiaTheme="majorEastAsia" w:hAnsiTheme="majorEastAsia" w:cs="ＭＳ Ｐゴシック" w:hint="eastAsia"/>
                <w:bCs/>
                <w:kern w:val="0"/>
                <w:sz w:val="20"/>
                <w:szCs w:val="20"/>
              </w:rPr>
              <w:t>37.0%</w:t>
            </w:r>
          </w:p>
          <w:p w:rsidR="00096204" w:rsidRPr="002E756B" w:rsidRDefault="00096204">
            <w:pPr>
              <w:widowControl/>
              <w:spacing w:line="320" w:lineRule="exact"/>
              <w:jc w:val="center"/>
              <w:rPr>
                <w:rFonts w:asciiTheme="majorEastAsia" w:eastAsiaTheme="majorEastAsia" w:hAnsiTheme="majorEastAsia" w:cs="ＭＳ Ｐゴシック"/>
                <w:bCs/>
                <w:kern w:val="0"/>
                <w:sz w:val="20"/>
                <w:szCs w:val="20"/>
              </w:rPr>
            </w:pPr>
            <w:r w:rsidRPr="002E756B">
              <w:rPr>
                <w:rFonts w:asciiTheme="majorEastAsia" w:eastAsiaTheme="majorEastAsia" w:hAnsiTheme="majorEastAsia" w:cs="ＭＳ Ｐゴシック" w:hint="eastAsia"/>
                <w:bCs/>
                <w:kern w:val="0"/>
                <w:sz w:val="20"/>
                <w:szCs w:val="20"/>
              </w:rPr>
              <w:t>60.0%</w:t>
            </w:r>
          </w:p>
        </w:tc>
      </w:tr>
      <w:tr w:rsidR="002E756B" w:rsidRPr="002E756B" w:rsidTr="00CD2555">
        <w:trPr>
          <w:trHeight w:hRule="exact" w:val="359"/>
        </w:trPr>
        <w:tc>
          <w:tcPr>
            <w:tcW w:w="1868" w:type="dxa"/>
            <w:tcBorders>
              <w:top w:val="single" w:sz="4" w:space="0" w:color="auto"/>
              <w:left w:val="single" w:sz="4" w:space="0" w:color="auto"/>
              <w:bottom w:val="single" w:sz="4" w:space="0" w:color="auto"/>
              <w:right w:val="single" w:sz="4" w:space="0" w:color="auto"/>
            </w:tcBorders>
            <w:vAlign w:val="center"/>
            <w:hideMark/>
          </w:tcPr>
          <w:p w:rsidR="00096204" w:rsidRPr="002E756B" w:rsidRDefault="009E38DA" w:rsidP="009E38DA">
            <w:pPr>
              <w:widowControl/>
              <w:rPr>
                <w:rFonts w:asciiTheme="majorEastAsia" w:eastAsiaTheme="majorEastAsia" w:hAnsiTheme="majorEastAsia" w:cs="ＭＳ Ｐゴシック"/>
                <w:kern w:val="0"/>
                <w:sz w:val="20"/>
                <w:szCs w:val="20"/>
              </w:rPr>
            </w:pPr>
            <w:r w:rsidRPr="002E756B">
              <w:rPr>
                <w:rFonts w:asciiTheme="majorEastAsia" w:eastAsiaTheme="majorEastAsia" w:hAnsiTheme="majorEastAsia" w:cs="ＭＳ Ｐゴシック" w:hint="eastAsia"/>
                <w:kern w:val="0"/>
                <w:sz w:val="20"/>
                <w:szCs w:val="20"/>
              </w:rPr>
              <w:t>イ.</w:t>
            </w:r>
            <w:r w:rsidR="00096204" w:rsidRPr="002E756B">
              <w:rPr>
                <w:rFonts w:asciiTheme="majorEastAsia" w:eastAsiaTheme="majorEastAsia" w:hAnsiTheme="majorEastAsia" w:cs="ＭＳ Ｐゴシック" w:hint="eastAsia"/>
                <w:kern w:val="0"/>
                <w:sz w:val="20"/>
                <w:szCs w:val="20"/>
              </w:rPr>
              <w:t>ない</w:t>
            </w:r>
          </w:p>
        </w:tc>
        <w:tc>
          <w:tcPr>
            <w:tcW w:w="1250" w:type="dxa"/>
            <w:tcBorders>
              <w:top w:val="single" w:sz="4" w:space="0" w:color="auto"/>
              <w:left w:val="single" w:sz="4" w:space="0" w:color="auto"/>
              <w:bottom w:val="single" w:sz="4" w:space="0" w:color="auto"/>
              <w:right w:val="single" w:sz="4" w:space="0" w:color="auto"/>
            </w:tcBorders>
            <w:vAlign w:val="center"/>
            <w:hideMark/>
          </w:tcPr>
          <w:p w:rsidR="00096204" w:rsidRPr="002E756B" w:rsidRDefault="00096204">
            <w:pPr>
              <w:widowControl/>
              <w:spacing w:line="320" w:lineRule="exact"/>
              <w:jc w:val="right"/>
              <w:rPr>
                <w:rFonts w:asciiTheme="majorEastAsia" w:eastAsiaTheme="majorEastAsia" w:hAnsiTheme="majorEastAsia" w:cs="ＭＳ Ｐゴシック"/>
                <w:bCs/>
                <w:kern w:val="0"/>
                <w:sz w:val="20"/>
                <w:szCs w:val="20"/>
              </w:rPr>
            </w:pPr>
            <w:r w:rsidRPr="002E756B">
              <w:rPr>
                <w:rFonts w:asciiTheme="majorEastAsia" w:eastAsiaTheme="majorEastAsia" w:hAnsiTheme="majorEastAsia" w:cs="ＭＳ Ｐゴシック" w:hint="eastAsia"/>
                <w:bCs/>
                <w:kern w:val="0"/>
                <w:sz w:val="20"/>
                <w:szCs w:val="20"/>
              </w:rPr>
              <w:t>313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204" w:rsidRPr="002E756B" w:rsidRDefault="00096204">
            <w:pPr>
              <w:widowControl/>
              <w:spacing w:line="320" w:lineRule="exact"/>
              <w:jc w:val="right"/>
              <w:rPr>
                <w:rFonts w:asciiTheme="majorEastAsia" w:eastAsiaTheme="majorEastAsia" w:hAnsiTheme="majorEastAsia" w:cs="ＭＳ Ｐゴシック"/>
                <w:bCs/>
                <w:kern w:val="0"/>
                <w:sz w:val="20"/>
                <w:szCs w:val="20"/>
              </w:rPr>
            </w:pPr>
            <w:r w:rsidRPr="002E756B">
              <w:rPr>
                <w:rFonts w:asciiTheme="majorEastAsia" w:eastAsiaTheme="majorEastAsia" w:hAnsiTheme="majorEastAsia" w:cs="ＭＳ Ｐゴシック" w:hint="eastAsia"/>
                <w:bCs/>
                <w:kern w:val="0"/>
                <w:sz w:val="20"/>
                <w:szCs w:val="20"/>
              </w:rPr>
              <w:t>60.0%</w:t>
            </w:r>
          </w:p>
        </w:tc>
      </w:tr>
      <w:tr w:rsidR="002E756B" w:rsidRPr="002E756B" w:rsidTr="00CD2555">
        <w:trPr>
          <w:trHeight w:hRule="exact" w:val="359"/>
        </w:trPr>
        <w:tc>
          <w:tcPr>
            <w:tcW w:w="1868" w:type="dxa"/>
            <w:tcBorders>
              <w:top w:val="single" w:sz="4" w:space="0" w:color="auto"/>
              <w:left w:val="single" w:sz="4" w:space="0" w:color="auto"/>
              <w:bottom w:val="single" w:sz="4" w:space="0" w:color="auto"/>
              <w:right w:val="single" w:sz="4" w:space="0" w:color="auto"/>
            </w:tcBorders>
            <w:vAlign w:val="center"/>
            <w:hideMark/>
          </w:tcPr>
          <w:p w:rsidR="00096204" w:rsidRPr="002E756B" w:rsidRDefault="00096204" w:rsidP="00CD2555">
            <w:pPr>
              <w:widowControl/>
              <w:ind w:firstLineChars="148" w:firstLine="349"/>
              <w:rPr>
                <w:rFonts w:asciiTheme="majorEastAsia" w:eastAsiaTheme="majorEastAsia" w:hAnsiTheme="majorEastAsia" w:cs="ＭＳ Ｐゴシック"/>
                <w:kern w:val="0"/>
                <w:sz w:val="20"/>
                <w:szCs w:val="20"/>
              </w:rPr>
            </w:pPr>
            <w:r w:rsidRPr="002E756B">
              <w:rPr>
                <w:rFonts w:asciiTheme="majorEastAsia" w:eastAsiaTheme="majorEastAsia" w:hAnsiTheme="majorEastAsia" w:cs="ＭＳ Ｐゴシック" w:hint="eastAsia"/>
                <w:kern w:val="0"/>
                <w:sz w:val="20"/>
                <w:szCs w:val="20"/>
              </w:rPr>
              <w:t>不明</w:t>
            </w:r>
          </w:p>
        </w:tc>
        <w:tc>
          <w:tcPr>
            <w:tcW w:w="1250" w:type="dxa"/>
            <w:tcBorders>
              <w:top w:val="single" w:sz="4" w:space="0" w:color="auto"/>
              <w:left w:val="single" w:sz="4" w:space="0" w:color="auto"/>
              <w:bottom w:val="single" w:sz="4" w:space="0" w:color="auto"/>
              <w:right w:val="single" w:sz="4" w:space="0" w:color="auto"/>
            </w:tcBorders>
            <w:vAlign w:val="center"/>
            <w:hideMark/>
          </w:tcPr>
          <w:p w:rsidR="00096204" w:rsidRPr="002E756B" w:rsidRDefault="00096204">
            <w:pPr>
              <w:widowControl/>
              <w:spacing w:line="320" w:lineRule="exact"/>
              <w:jc w:val="right"/>
              <w:rPr>
                <w:rFonts w:asciiTheme="majorEastAsia" w:eastAsiaTheme="majorEastAsia" w:hAnsiTheme="majorEastAsia" w:cs="ＭＳ Ｐゴシック"/>
                <w:bCs/>
                <w:kern w:val="0"/>
                <w:sz w:val="20"/>
                <w:szCs w:val="20"/>
              </w:rPr>
            </w:pPr>
            <w:r w:rsidRPr="002E756B">
              <w:rPr>
                <w:rFonts w:asciiTheme="majorEastAsia" w:eastAsiaTheme="majorEastAsia" w:hAnsiTheme="majorEastAsia" w:cs="ＭＳ Ｐゴシック" w:hint="eastAsia"/>
                <w:bCs/>
                <w:kern w:val="0"/>
                <w:sz w:val="20"/>
                <w:szCs w:val="20"/>
              </w:rPr>
              <w:t>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204" w:rsidRPr="002E756B" w:rsidRDefault="00D714E9">
            <w:pPr>
              <w:widowControl/>
              <w:spacing w:line="320" w:lineRule="exact"/>
              <w:jc w:val="right"/>
              <w:rPr>
                <w:rFonts w:asciiTheme="majorEastAsia" w:eastAsiaTheme="majorEastAsia" w:hAnsiTheme="majorEastAsia" w:cs="ＭＳ Ｐゴシック"/>
                <w:bCs/>
                <w:kern w:val="0"/>
                <w:sz w:val="20"/>
                <w:szCs w:val="20"/>
              </w:rPr>
            </w:pPr>
            <w:r w:rsidRPr="002E756B">
              <w:rPr>
                <w:rFonts w:asciiTheme="majorEastAsia" w:eastAsiaTheme="majorEastAsia" w:hAnsiTheme="majorEastAsia" w:cs="ＭＳ Ｐゴシック" w:hint="eastAsia"/>
                <w:bCs/>
                <w:kern w:val="0"/>
                <w:sz w:val="20"/>
                <w:szCs w:val="20"/>
              </w:rPr>
              <w:t>3.0</w:t>
            </w:r>
            <w:r w:rsidR="00096204" w:rsidRPr="002E756B">
              <w:rPr>
                <w:rFonts w:asciiTheme="majorEastAsia" w:eastAsiaTheme="majorEastAsia" w:hAnsiTheme="majorEastAsia" w:cs="ＭＳ Ｐゴシック" w:hint="eastAsia"/>
                <w:bCs/>
                <w:kern w:val="0"/>
                <w:sz w:val="20"/>
                <w:szCs w:val="20"/>
              </w:rPr>
              <w:t>%</w:t>
            </w:r>
          </w:p>
        </w:tc>
      </w:tr>
    </w:tbl>
    <w:p w:rsidR="00096204" w:rsidRPr="002E756B" w:rsidRDefault="00096204" w:rsidP="0009620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問１０　１年以内に歯や歯肉の自覚症状はありましたか。</w:t>
      </w:r>
    </w:p>
    <w:tbl>
      <w:tblPr>
        <w:tblStyle w:val="a6"/>
        <w:tblW w:w="0" w:type="auto"/>
        <w:tblInd w:w="392" w:type="dxa"/>
        <w:tblLook w:val="04A0" w:firstRow="1" w:lastRow="0" w:firstColumn="1" w:lastColumn="0" w:noHBand="0" w:noVBand="1"/>
      </w:tblPr>
      <w:tblGrid>
        <w:gridCol w:w="2835"/>
        <w:gridCol w:w="850"/>
        <w:gridCol w:w="993"/>
        <w:gridCol w:w="1842"/>
        <w:gridCol w:w="851"/>
        <w:gridCol w:w="992"/>
      </w:tblGrid>
      <w:tr w:rsidR="002E756B" w:rsidRPr="002E756B" w:rsidTr="00CD2555">
        <w:tc>
          <w:tcPr>
            <w:tcW w:w="2835" w:type="dxa"/>
            <w:tcBorders>
              <w:top w:val="single" w:sz="4" w:space="0" w:color="auto"/>
              <w:left w:val="single" w:sz="4" w:space="0" w:color="auto"/>
              <w:bottom w:val="single" w:sz="4" w:space="0" w:color="auto"/>
              <w:right w:val="single" w:sz="4" w:space="0" w:color="auto"/>
            </w:tcBorders>
            <w:hideMark/>
          </w:tcPr>
          <w:p w:rsidR="00096204" w:rsidRPr="002E756B" w:rsidRDefault="00350CEC" w:rsidP="00096204">
            <w:pPr>
              <w:pStyle w:val="ab"/>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w:t>
            </w:r>
            <w:r w:rsidR="00096204" w:rsidRPr="002E756B">
              <w:rPr>
                <w:rFonts w:asciiTheme="majorEastAsia" w:eastAsiaTheme="majorEastAsia" w:hAnsiTheme="majorEastAsia" w:hint="eastAsia"/>
                <w:sz w:val="20"/>
                <w:szCs w:val="20"/>
              </w:rPr>
              <w:t>歯の痛みや歯肉出血</w:t>
            </w:r>
          </w:p>
        </w:tc>
        <w:tc>
          <w:tcPr>
            <w:tcW w:w="850" w:type="dxa"/>
            <w:tcBorders>
              <w:top w:val="single" w:sz="4" w:space="0" w:color="auto"/>
              <w:left w:val="single" w:sz="4" w:space="0" w:color="auto"/>
              <w:bottom w:val="single" w:sz="4" w:space="0" w:color="auto"/>
              <w:right w:val="single" w:sz="4" w:space="0" w:color="auto"/>
            </w:tcBorders>
            <w:hideMark/>
          </w:tcPr>
          <w:p w:rsidR="00096204" w:rsidRPr="002E756B" w:rsidRDefault="00096204" w:rsidP="00350CEC">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144</w:t>
            </w:r>
          </w:p>
        </w:tc>
        <w:tc>
          <w:tcPr>
            <w:tcW w:w="993" w:type="dxa"/>
            <w:tcBorders>
              <w:top w:val="single" w:sz="4" w:space="0" w:color="auto"/>
              <w:left w:val="single" w:sz="4" w:space="0" w:color="auto"/>
              <w:bottom w:val="single" w:sz="4" w:space="0" w:color="auto"/>
              <w:right w:val="single" w:sz="4" w:space="0" w:color="auto"/>
            </w:tcBorders>
            <w:hideMark/>
          </w:tcPr>
          <w:p w:rsidR="00096204" w:rsidRPr="002E756B" w:rsidRDefault="00096204" w:rsidP="00350CEC">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26.8%</w:t>
            </w:r>
          </w:p>
        </w:tc>
        <w:tc>
          <w:tcPr>
            <w:tcW w:w="1842" w:type="dxa"/>
            <w:tcBorders>
              <w:top w:val="single" w:sz="4" w:space="0" w:color="auto"/>
              <w:left w:val="single" w:sz="4" w:space="0" w:color="auto"/>
              <w:bottom w:val="single" w:sz="4" w:space="0" w:color="auto"/>
              <w:right w:val="single" w:sz="4" w:space="0" w:color="auto"/>
            </w:tcBorders>
            <w:hideMark/>
          </w:tcPr>
          <w:p w:rsidR="00096204" w:rsidRPr="002E756B" w:rsidRDefault="00CD2555" w:rsidP="00096204">
            <w:pPr>
              <w:pStyle w:val="ab"/>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イ.しみる</w:t>
            </w:r>
          </w:p>
        </w:tc>
        <w:tc>
          <w:tcPr>
            <w:tcW w:w="851" w:type="dxa"/>
            <w:tcBorders>
              <w:top w:val="single" w:sz="4" w:space="0" w:color="auto"/>
              <w:left w:val="single" w:sz="4" w:space="0" w:color="auto"/>
              <w:bottom w:val="single" w:sz="4" w:space="0" w:color="auto"/>
              <w:right w:val="single" w:sz="4" w:space="0" w:color="auto"/>
            </w:tcBorders>
            <w:hideMark/>
          </w:tcPr>
          <w:p w:rsidR="00096204" w:rsidRPr="002E756B" w:rsidRDefault="00CD2555" w:rsidP="00350CEC">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140</w:t>
            </w:r>
          </w:p>
        </w:tc>
        <w:tc>
          <w:tcPr>
            <w:tcW w:w="992" w:type="dxa"/>
            <w:tcBorders>
              <w:top w:val="single" w:sz="4" w:space="0" w:color="auto"/>
              <w:left w:val="single" w:sz="4" w:space="0" w:color="auto"/>
              <w:bottom w:val="single" w:sz="4" w:space="0" w:color="auto"/>
              <w:right w:val="single" w:sz="4" w:space="0" w:color="auto"/>
            </w:tcBorders>
            <w:hideMark/>
          </w:tcPr>
          <w:p w:rsidR="00096204" w:rsidRPr="002E756B" w:rsidRDefault="00CD2555" w:rsidP="00350CEC">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26.0</w:t>
            </w:r>
            <w:r w:rsidR="00096204" w:rsidRPr="002E756B">
              <w:rPr>
                <w:rFonts w:asciiTheme="majorEastAsia" w:eastAsiaTheme="majorEastAsia" w:hAnsiTheme="majorEastAsia" w:hint="eastAsia"/>
                <w:sz w:val="20"/>
                <w:szCs w:val="20"/>
              </w:rPr>
              <w:t>%</w:t>
            </w:r>
          </w:p>
        </w:tc>
      </w:tr>
      <w:tr w:rsidR="002E756B" w:rsidRPr="002E756B" w:rsidTr="00CD2555">
        <w:tc>
          <w:tcPr>
            <w:tcW w:w="2835" w:type="dxa"/>
            <w:tcBorders>
              <w:top w:val="single" w:sz="4" w:space="0" w:color="auto"/>
              <w:left w:val="single" w:sz="4" w:space="0" w:color="auto"/>
              <w:bottom w:val="single" w:sz="4" w:space="0" w:color="auto"/>
              <w:right w:val="single" w:sz="4" w:space="0" w:color="auto"/>
            </w:tcBorders>
            <w:hideMark/>
          </w:tcPr>
          <w:p w:rsidR="00096204" w:rsidRPr="002E756B" w:rsidRDefault="00CD2555" w:rsidP="00096204">
            <w:pPr>
              <w:pStyle w:val="ab"/>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ウ.その他</w:t>
            </w:r>
          </w:p>
        </w:tc>
        <w:tc>
          <w:tcPr>
            <w:tcW w:w="850" w:type="dxa"/>
            <w:tcBorders>
              <w:top w:val="single" w:sz="4" w:space="0" w:color="auto"/>
              <w:left w:val="single" w:sz="4" w:space="0" w:color="auto"/>
              <w:bottom w:val="single" w:sz="4" w:space="0" w:color="auto"/>
              <w:right w:val="single" w:sz="4" w:space="0" w:color="auto"/>
            </w:tcBorders>
            <w:hideMark/>
          </w:tcPr>
          <w:p w:rsidR="00096204" w:rsidRPr="002E756B" w:rsidRDefault="00CD2555" w:rsidP="00350CEC">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r w:rsidR="00096204" w:rsidRPr="002E756B">
              <w:rPr>
                <w:rFonts w:asciiTheme="majorEastAsia" w:eastAsiaTheme="majorEastAsia" w:hAnsiTheme="majorEastAsia" w:hint="eastAsia"/>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096204" w:rsidRPr="002E756B" w:rsidRDefault="00CD2555" w:rsidP="00350CEC">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3.7</w:t>
            </w:r>
            <w:r w:rsidR="00096204" w:rsidRPr="002E756B">
              <w:rPr>
                <w:rFonts w:asciiTheme="majorEastAsia" w:eastAsiaTheme="majorEastAsia" w:hAnsiTheme="majorEastAsia" w:hint="eastAsi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096204" w:rsidRPr="002E756B" w:rsidRDefault="00350CEC" w:rsidP="00096204">
            <w:pPr>
              <w:pStyle w:val="ab"/>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w:t>
            </w:r>
            <w:r w:rsidR="00096204" w:rsidRPr="002E756B">
              <w:rPr>
                <w:rFonts w:asciiTheme="majorEastAsia" w:eastAsiaTheme="majorEastAsia" w:hAnsiTheme="majorEastAsia" w:hint="eastAsia"/>
                <w:sz w:val="20"/>
                <w:szCs w:val="20"/>
              </w:rPr>
              <w:t>特にない</w:t>
            </w:r>
          </w:p>
        </w:tc>
        <w:tc>
          <w:tcPr>
            <w:tcW w:w="851" w:type="dxa"/>
            <w:tcBorders>
              <w:top w:val="single" w:sz="4" w:space="0" w:color="auto"/>
              <w:left w:val="single" w:sz="4" w:space="0" w:color="auto"/>
              <w:bottom w:val="single" w:sz="4" w:space="0" w:color="auto"/>
              <w:right w:val="single" w:sz="4" w:space="0" w:color="auto"/>
            </w:tcBorders>
            <w:hideMark/>
          </w:tcPr>
          <w:p w:rsidR="00096204" w:rsidRPr="002E756B" w:rsidRDefault="00096204" w:rsidP="00350CEC">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234</w:t>
            </w:r>
          </w:p>
        </w:tc>
        <w:tc>
          <w:tcPr>
            <w:tcW w:w="992" w:type="dxa"/>
            <w:tcBorders>
              <w:top w:val="single" w:sz="4" w:space="0" w:color="auto"/>
              <w:left w:val="single" w:sz="4" w:space="0" w:color="auto"/>
              <w:bottom w:val="single" w:sz="4" w:space="0" w:color="auto"/>
              <w:right w:val="single" w:sz="4" w:space="0" w:color="auto"/>
            </w:tcBorders>
            <w:hideMark/>
          </w:tcPr>
          <w:p w:rsidR="00096204" w:rsidRPr="002E756B" w:rsidRDefault="00096204" w:rsidP="00350CEC">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43.5%</w:t>
            </w:r>
          </w:p>
        </w:tc>
      </w:tr>
    </w:tbl>
    <w:p w:rsidR="00096204" w:rsidRPr="002E756B" w:rsidRDefault="00096204" w:rsidP="00185E36">
      <w:pPr>
        <w:ind w:rightChars="-265" w:right="-651"/>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問１１　自分の口の中</w:t>
      </w:r>
      <w:r w:rsidR="00185E36" w:rsidRPr="002E756B">
        <w:rPr>
          <w:rFonts w:asciiTheme="majorEastAsia" w:eastAsiaTheme="majorEastAsia" w:hAnsiTheme="majorEastAsia" w:hint="eastAsia"/>
          <w:sz w:val="20"/>
          <w:szCs w:val="20"/>
        </w:rPr>
        <w:t>(</w:t>
      </w:r>
      <w:r w:rsidRPr="002E756B">
        <w:rPr>
          <w:rFonts w:asciiTheme="majorEastAsia" w:eastAsiaTheme="majorEastAsia" w:hAnsiTheme="majorEastAsia" w:hint="eastAsia"/>
          <w:sz w:val="20"/>
          <w:szCs w:val="20"/>
        </w:rPr>
        <w:t>歯と歯ぐき</w:t>
      </w:r>
      <w:r w:rsidR="00185E36" w:rsidRPr="002E756B">
        <w:rPr>
          <w:rFonts w:asciiTheme="majorEastAsia" w:eastAsiaTheme="majorEastAsia" w:hAnsiTheme="majorEastAsia" w:hint="eastAsia"/>
          <w:sz w:val="20"/>
          <w:szCs w:val="20"/>
        </w:rPr>
        <w:t>)</w:t>
      </w:r>
      <w:r w:rsidRPr="002E756B">
        <w:rPr>
          <w:rFonts w:asciiTheme="majorEastAsia" w:eastAsiaTheme="majorEastAsia" w:hAnsiTheme="majorEastAsia" w:hint="eastAsia"/>
          <w:sz w:val="20"/>
          <w:szCs w:val="20"/>
        </w:rPr>
        <w:t>で、どのようなことが気になりますか。（複数回答）</w:t>
      </w:r>
    </w:p>
    <w:tbl>
      <w:tblPr>
        <w:tblStyle w:val="a6"/>
        <w:tblW w:w="0" w:type="auto"/>
        <w:tblInd w:w="392" w:type="dxa"/>
        <w:tblLook w:val="04A0" w:firstRow="1" w:lastRow="0" w:firstColumn="1" w:lastColumn="0" w:noHBand="0" w:noVBand="1"/>
      </w:tblPr>
      <w:tblGrid>
        <w:gridCol w:w="5245"/>
        <w:gridCol w:w="992"/>
        <w:gridCol w:w="1276"/>
      </w:tblGrid>
      <w:tr w:rsidR="002E756B" w:rsidRPr="002E756B" w:rsidTr="009C0FB9">
        <w:trPr>
          <w:trHeight w:val="265"/>
        </w:trPr>
        <w:tc>
          <w:tcPr>
            <w:tcW w:w="5245" w:type="dxa"/>
          </w:tcPr>
          <w:p w:rsidR="00623929" w:rsidRPr="002E756B" w:rsidRDefault="00623929" w:rsidP="009C0FB9">
            <w:pPr>
              <w:spacing w:line="60" w:lineRule="auto"/>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w:t>
            </w:r>
            <w:r w:rsidR="00AA4816" w:rsidRPr="002E756B">
              <w:rPr>
                <w:rFonts w:asciiTheme="majorEastAsia" w:eastAsiaTheme="majorEastAsia" w:hAnsiTheme="majorEastAsia" w:hint="eastAsia"/>
                <w:sz w:val="20"/>
                <w:szCs w:val="20"/>
              </w:rPr>
              <w:t>治療中のむし歯がある</w:t>
            </w:r>
          </w:p>
        </w:tc>
        <w:tc>
          <w:tcPr>
            <w:tcW w:w="992" w:type="dxa"/>
          </w:tcPr>
          <w:p w:rsidR="00623929" w:rsidRPr="002E756B" w:rsidRDefault="00AA4816" w:rsidP="009C0FB9">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26</w:t>
            </w:r>
          </w:p>
        </w:tc>
        <w:tc>
          <w:tcPr>
            <w:tcW w:w="1276" w:type="dxa"/>
          </w:tcPr>
          <w:p w:rsidR="00623929" w:rsidRPr="002E756B" w:rsidRDefault="00AA4816" w:rsidP="009C0FB9">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w:t>
            </w:r>
          </w:p>
        </w:tc>
      </w:tr>
      <w:tr w:rsidR="002E756B" w:rsidRPr="002E756B" w:rsidTr="00AA4816">
        <w:tc>
          <w:tcPr>
            <w:tcW w:w="5245" w:type="dxa"/>
          </w:tcPr>
          <w:p w:rsidR="00623929" w:rsidRPr="002E756B" w:rsidRDefault="00623929" w:rsidP="009C0FB9">
            <w:pPr>
              <w:spacing w:line="60" w:lineRule="auto"/>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イ.治療していないむし歯がある</w:t>
            </w:r>
          </w:p>
        </w:tc>
        <w:tc>
          <w:tcPr>
            <w:tcW w:w="992" w:type="dxa"/>
          </w:tcPr>
          <w:p w:rsidR="00623929" w:rsidRPr="002E756B" w:rsidRDefault="00AA4816" w:rsidP="009C0FB9">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33</w:t>
            </w:r>
          </w:p>
        </w:tc>
        <w:tc>
          <w:tcPr>
            <w:tcW w:w="1276" w:type="dxa"/>
          </w:tcPr>
          <w:p w:rsidR="00623929" w:rsidRPr="002E756B" w:rsidRDefault="00AA4816" w:rsidP="009C0FB9">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6.3%</w:t>
            </w:r>
          </w:p>
        </w:tc>
      </w:tr>
      <w:tr w:rsidR="002E756B" w:rsidRPr="002E756B" w:rsidTr="00AA4816">
        <w:tc>
          <w:tcPr>
            <w:tcW w:w="5245" w:type="dxa"/>
          </w:tcPr>
          <w:p w:rsidR="00623929" w:rsidRPr="002E756B" w:rsidRDefault="00623929" w:rsidP="009C0FB9">
            <w:pPr>
              <w:spacing w:line="60" w:lineRule="auto"/>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ウ.歯周病がある</w:t>
            </w:r>
          </w:p>
        </w:tc>
        <w:tc>
          <w:tcPr>
            <w:tcW w:w="992" w:type="dxa"/>
          </w:tcPr>
          <w:p w:rsidR="00623929" w:rsidRPr="002E756B" w:rsidRDefault="00AA4816" w:rsidP="009C0FB9">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86</w:t>
            </w:r>
          </w:p>
        </w:tc>
        <w:tc>
          <w:tcPr>
            <w:tcW w:w="1276" w:type="dxa"/>
          </w:tcPr>
          <w:p w:rsidR="00623929" w:rsidRPr="002E756B" w:rsidRDefault="00AA4816" w:rsidP="009C0FB9">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16.5%</w:t>
            </w:r>
          </w:p>
        </w:tc>
      </w:tr>
      <w:tr w:rsidR="002E756B" w:rsidRPr="002E756B" w:rsidTr="00AA4816">
        <w:tc>
          <w:tcPr>
            <w:tcW w:w="5245" w:type="dxa"/>
          </w:tcPr>
          <w:p w:rsidR="00623929" w:rsidRPr="002E756B" w:rsidRDefault="00623929" w:rsidP="009C0FB9">
            <w:pPr>
              <w:spacing w:line="60" w:lineRule="auto"/>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エ.歯肉から出血したり、うづいたりする</w:t>
            </w:r>
          </w:p>
        </w:tc>
        <w:tc>
          <w:tcPr>
            <w:tcW w:w="992" w:type="dxa"/>
          </w:tcPr>
          <w:p w:rsidR="00623929" w:rsidRPr="002E756B" w:rsidRDefault="00AA4816" w:rsidP="009C0FB9">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85</w:t>
            </w:r>
          </w:p>
        </w:tc>
        <w:tc>
          <w:tcPr>
            <w:tcW w:w="1276" w:type="dxa"/>
          </w:tcPr>
          <w:p w:rsidR="00623929" w:rsidRPr="002E756B" w:rsidRDefault="00AA4816" w:rsidP="009C0FB9">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16.3%</w:t>
            </w:r>
          </w:p>
        </w:tc>
      </w:tr>
      <w:tr w:rsidR="002E756B" w:rsidRPr="002E756B" w:rsidTr="00AA4816">
        <w:tc>
          <w:tcPr>
            <w:tcW w:w="5245" w:type="dxa"/>
          </w:tcPr>
          <w:p w:rsidR="00623929" w:rsidRPr="002E756B" w:rsidRDefault="00623929" w:rsidP="009C0FB9">
            <w:pPr>
              <w:spacing w:line="60" w:lineRule="auto"/>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オ.歯並びに問題がある</w:t>
            </w:r>
          </w:p>
        </w:tc>
        <w:tc>
          <w:tcPr>
            <w:tcW w:w="992" w:type="dxa"/>
          </w:tcPr>
          <w:p w:rsidR="00623929" w:rsidRPr="002E756B" w:rsidRDefault="00AA4816" w:rsidP="009C0FB9">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76</w:t>
            </w:r>
          </w:p>
        </w:tc>
        <w:tc>
          <w:tcPr>
            <w:tcW w:w="1276" w:type="dxa"/>
          </w:tcPr>
          <w:p w:rsidR="00623929" w:rsidRPr="002E756B" w:rsidRDefault="00AA4816" w:rsidP="009C0FB9">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14.6%</w:t>
            </w:r>
          </w:p>
        </w:tc>
      </w:tr>
      <w:tr w:rsidR="002E756B" w:rsidRPr="002E756B" w:rsidTr="00AA4816">
        <w:tc>
          <w:tcPr>
            <w:tcW w:w="5245" w:type="dxa"/>
          </w:tcPr>
          <w:p w:rsidR="00623929" w:rsidRPr="002E756B" w:rsidRDefault="00623929" w:rsidP="009C0FB9">
            <w:pPr>
              <w:spacing w:line="60" w:lineRule="auto"/>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カ.入れ歯が合わない</w:t>
            </w:r>
          </w:p>
        </w:tc>
        <w:tc>
          <w:tcPr>
            <w:tcW w:w="992" w:type="dxa"/>
          </w:tcPr>
          <w:p w:rsidR="00623929" w:rsidRPr="002E756B" w:rsidRDefault="00AA4816" w:rsidP="009C0FB9">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27</w:t>
            </w:r>
          </w:p>
        </w:tc>
        <w:tc>
          <w:tcPr>
            <w:tcW w:w="1276" w:type="dxa"/>
          </w:tcPr>
          <w:p w:rsidR="00623929" w:rsidRPr="002E756B" w:rsidRDefault="00AA4816" w:rsidP="009C0FB9">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5.2%</w:t>
            </w:r>
          </w:p>
        </w:tc>
      </w:tr>
      <w:tr w:rsidR="002E756B" w:rsidRPr="002E756B" w:rsidTr="00AA4816">
        <w:tc>
          <w:tcPr>
            <w:tcW w:w="5245" w:type="dxa"/>
          </w:tcPr>
          <w:p w:rsidR="00623929" w:rsidRPr="002E756B" w:rsidRDefault="00623929" w:rsidP="009C0FB9">
            <w:pPr>
              <w:spacing w:line="60" w:lineRule="auto"/>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キ.あごの関節が痛い</w:t>
            </w:r>
          </w:p>
        </w:tc>
        <w:tc>
          <w:tcPr>
            <w:tcW w:w="992" w:type="dxa"/>
          </w:tcPr>
          <w:p w:rsidR="00623929" w:rsidRPr="002E756B" w:rsidRDefault="00AA4816" w:rsidP="009C0FB9">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21</w:t>
            </w:r>
          </w:p>
        </w:tc>
        <w:tc>
          <w:tcPr>
            <w:tcW w:w="1276" w:type="dxa"/>
          </w:tcPr>
          <w:p w:rsidR="00623929" w:rsidRPr="002E756B" w:rsidRDefault="00AA4816" w:rsidP="009C0FB9">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4.0%</w:t>
            </w:r>
          </w:p>
        </w:tc>
      </w:tr>
      <w:tr w:rsidR="002E756B" w:rsidRPr="002E756B" w:rsidTr="00AA4816">
        <w:tc>
          <w:tcPr>
            <w:tcW w:w="5245" w:type="dxa"/>
          </w:tcPr>
          <w:p w:rsidR="00623929" w:rsidRPr="002E756B" w:rsidRDefault="00623929" w:rsidP="009C0FB9">
            <w:pPr>
              <w:spacing w:line="60" w:lineRule="auto"/>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ク.口臭が気になる</w:t>
            </w:r>
          </w:p>
        </w:tc>
        <w:tc>
          <w:tcPr>
            <w:tcW w:w="992" w:type="dxa"/>
          </w:tcPr>
          <w:p w:rsidR="00623929" w:rsidRPr="002E756B" w:rsidRDefault="00AA4816" w:rsidP="009C0FB9">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93</w:t>
            </w:r>
          </w:p>
        </w:tc>
        <w:tc>
          <w:tcPr>
            <w:tcW w:w="1276" w:type="dxa"/>
          </w:tcPr>
          <w:p w:rsidR="00623929" w:rsidRPr="002E756B" w:rsidRDefault="00AA4816" w:rsidP="009C0FB9">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17.8%</w:t>
            </w:r>
          </w:p>
        </w:tc>
      </w:tr>
      <w:tr w:rsidR="002E756B" w:rsidRPr="002E756B" w:rsidTr="00AA4816">
        <w:tc>
          <w:tcPr>
            <w:tcW w:w="5245" w:type="dxa"/>
          </w:tcPr>
          <w:p w:rsidR="00623929" w:rsidRPr="002E756B" w:rsidRDefault="00623929" w:rsidP="009C0FB9">
            <w:pPr>
              <w:spacing w:line="60" w:lineRule="auto"/>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ケ.かみ合せが悪い</w:t>
            </w:r>
          </w:p>
        </w:tc>
        <w:tc>
          <w:tcPr>
            <w:tcW w:w="992" w:type="dxa"/>
          </w:tcPr>
          <w:p w:rsidR="00623929" w:rsidRPr="002E756B" w:rsidRDefault="00AA4816" w:rsidP="009C0FB9">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57</w:t>
            </w:r>
          </w:p>
        </w:tc>
        <w:tc>
          <w:tcPr>
            <w:tcW w:w="1276" w:type="dxa"/>
          </w:tcPr>
          <w:p w:rsidR="00623929" w:rsidRPr="002E756B" w:rsidRDefault="00AA4816" w:rsidP="009C0FB9">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10.9%</w:t>
            </w:r>
          </w:p>
        </w:tc>
      </w:tr>
      <w:tr w:rsidR="002E756B" w:rsidRPr="002E756B" w:rsidTr="00AA4816">
        <w:tc>
          <w:tcPr>
            <w:tcW w:w="5245" w:type="dxa"/>
          </w:tcPr>
          <w:p w:rsidR="00623929" w:rsidRPr="002E756B" w:rsidRDefault="00623929" w:rsidP="009C0FB9">
            <w:pPr>
              <w:spacing w:line="60" w:lineRule="auto"/>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コ.歯</w:t>
            </w:r>
            <w:r w:rsidR="00AA4816" w:rsidRPr="002E756B">
              <w:rPr>
                <w:rFonts w:asciiTheme="majorEastAsia" w:eastAsiaTheme="majorEastAsia" w:hAnsiTheme="majorEastAsia" w:hint="eastAsia"/>
                <w:sz w:val="20"/>
                <w:szCs w:val="20"/>
              </w:rPr>
              <w:t>と歯ぐきの間に食べ物がつまる</w:t>
            </w:r>
          </w:p>
        </w:tc>
        <w:tc>
          <w:tcPr>
            <w:tcW w:w="992" w:type="dxa"/>
          </w:tcPr>
          <w:p w:rsidR="00623929" w:rsidRPr="002E756B" w:rsidRDefault="00AA4816" w:rsidP="009C0FB9">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263</w:t>
            </w:r>
          </w:p>
        </w:tc>
        <w:tc>
          <w:tcPr>
            <w:tcW w:w="1276" w:type="dxa"/>
          </w:tcPr>
          <w:p w:rsidR="00623929" w:rsidRPr="002E756B" w:rsidRDefault="00AA4816" w:rsidP="009C0FB9">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50.4%</w:t>
            </w:r>
          </w:p>
        </w:tc>
      </w:tr>
      <w:tr w:rsidR="002E756B" w:rsidRPr="002E756B" w:rsidTr="00AA4816">
        <w:tc>
          <w:tcPr>
            <w:tcW w:w="5245" w:type="dxa"/>
          </w:tcPr>
          <w:p w:rsidR="00623929" w:rsidRPr="002E756B" w:rsidRDefault="00623929" w:rsidP="009C0FB9">
            <w:pPr>
              <w:spacing w:line="60" w:lineRule="auto"/>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サ.歯のぐらつきがある</w:t>
            </w:r>
          </w:p>
        </w:tc>
        <w:tc>
          <w:tcPr>
            <w:tcW w:w="992" w:type="dxa"/>
          </w:tcPr>
          <w:p w:rsidR="00623929" w:rsidRPr="002E756B" w:rsidRDefault="00AA4816" w:rsidP="009C0FB9">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47</w:t>
            </w:r>
          </w:p>
        </w:tc>
        <w:tc>
          <w:tcPr>
            <w:tcW w:w="1276" w:type="dxa"/>
          </w:tcPr>
          <w:p w:rsidR="00623929" w:rsidRPr="002E756B" w:rsidRDefault="00AA4816" w:rsidP="009C0FB9">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9.0%</w:t>
            </w:r>
          </w:p>
        </w:tc>
      </w:tr>
      <w:tr w:rsidR="002E756B" w:rsidRPr="002E756B" w:rsidTr="00AA4816">
        <w:tc>
          <w:tcPr>
            <w:tcW w:w="5245" w:type="dxa"/>
          </w:tcPr>
          <w:p w:rsidR="00623929" w:rsidRPr="002E756B" w:rsidRDefault="00AA4816" w:rsidP="009C0FB9">
            <w:pPr>
              <w:spacing w:line="60" w:lineRule="auto"/>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シ.歯の色が気になる</w:t>
            </w:r>
          </w:p>
        </w:tc>
        <w:tc>
          <w:tcPr>
            <w:tcW w:w="992" w:type="dxa"/>
          </w:tcPr>
          <w:p w:rsidR="00623929" w:rsidRPr="002E756B" w:rsidRDefault="00AA4816" w:rsidP="009C0FB9">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131</w:t>
            </w:r>
          </w:p>
        </w:tc>
        <w:tc>
          <w:tcPr>
            <w:tcW w:w="1276" w:type="dxa"/>
          </w:tcPr>
          <w:p w:rsidR="00623929" w:rsidRPr="002E756B" w:rsidRDefault="00AA4816" w:rsidP="009C0FB9">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25.1%</w:t>
            </w:r>
          </w:p>
        </w:tc>
      </w:tr>
      <w:tr w:rsidR="002E756B" w:rsidRPr="002E756B" w:rsidTr="00AA4816">
        <w:tc>
          <w:tcPr>
            <w:tcW w:w="5245" w:type="dxa"/>
          </w:tcPr>
          <w:p w:rsidR="00623929" w:rsidRPr="002E756B" w:rsidRDefault="00AA4816" w:rsidP="009C0FB9">
            <w:pPr>
              <w:spacing w:line="60" w:lineRule="auto"/>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ス.知覚過敏(冷たいものがしみる)がある</w:t>
            </w:r>
          </w:p>
        </w:tc>
        <w:tc>
          <w:tcPr>
            <w:tcW w:w="992" w:type="dxa"/>
          </w:tcPr>
          <w:p w:rsidR="00623929" w:rsidRPr="002E756B" w:rsidRDefault="00AA4816" w:rsidP="009C0FB9">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96</w:t>
            </w:r>
          </w:p>
        </w:tc>
        <w:tc>
          <w:tcPr>
            <w:tcW w:w="1276" w:type="dxa"/>
          </w:tcPr>
          <w:p w:rsidR="00623929" w:rsidRPr="002E756B" w:rsidRDefault="00AA4816" w:rsidP="009C0FB9">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18.4%</w:t>
            </w:r>
          </w:p>
        </w:tc>
      </w:tr>
      <w:tr w:rsidR="002E756B" w:rsidRPr="002E756B" w:rsidTr="00AA4816">
        <w:tc>
          <w:tcPr>
            <w:tcW w:w="5245" w:type="dxa"/>
          </w:tcPr>
          <w:p w:rsidR="00623929" w:rsidRPr="002E756B" w:rsidRDefault="00AA4816" w:rsidP="009C0FB9">
            <w:pPr>
              <w:spacing w:line="60" w:lineRule="auto"/>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セ.特にあてはまるものはない</w:t>
            </w:r>
          </w:p>
        </w:tc>
        <w:tc>
          <w:tcPr>
            <w:tcW w:w="992" w:type="dxa"/>
          </w:tcPr>
          <w:p w:rsidR="00623929" w:rsidRPr="002E756B" w:rsidRDefault="00AA4816" w:rsidP="009C0FB9">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77</w:t>
            </w:r>
          </w:p>
        </w:tc>
        <w:tc>
          <w:tcPr>
            <w:tcW w:w="1276" w:type="dxa"/>
          </w:tcPr>
          <w:p w:rsidR="00623929" w:rsidRPr="002E756B" w:rsidRDefault="00AA4816" w:rsidP="009C0FB9">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14.8%</w:t>
            </w:r>
          </w:p>
        </w:tc>
      </w:tr>
      <w:tr w:rsidR="002E756B" w:rsidRPr="002E756B" w:rsidTr="00AA4816">
        <w:tc>
          <w:tcPr>
            <w:tcW w:w="5245" w:type="dxa"/>
          </w:tcPr>
          <w:p w:rsidR="00623929" w:rsidRPr="002E756B" w:rsidRDefault="00AA4816" w:rsidP="009C0FB9">
            <w:pPr>
              <w:spacing w:line="60" w:lineRule="auto"/>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ソ.心配はない</w:t>
            </w:r>
          </w:p>
        </w:tc>
        <w:tc>
          <w:tcPr>
            <w:tcW w:w="992" w:type="dxa"/>
          </w:tcPr>
          <w:p w:rsidR="00623929" w:rsidRPr="002E756B" w:rsidRDefault="00AA4816" w:rsidP="009C0FB9">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32</w:t>
            </w:r>
          </w:p>
        </w:tc>
        <w:tc>
          <w:tcPr>
            <w:tcW w:w="1276" w:type="dxa"/>
          </w:tcPr>
          <w:p w:rsidR="00623929" w:rsidRPr="002E756B" w:rsidRDefault="00AA4816" w:rsidP="009C0FB9">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6.1%</w:t>
            </w:r>
          </w:p>
        </w:tc>
      </w:tr>
      <w:tr w:rsidR="002E756B" w:rsidRPr="002E756B" w:rsidTr="00AA4816">
        <w:tc>
          <w:tcPr>
            <w:tcW w:w="5245" w:type="dxa"/>
          </w:tcPr>
          <w:p w:rsidR="00623929" w:rsidRPr="002E756B" w:rsidRDefault="00AA4816" w:rsidP="009C0FB9">
            <w:pPr>
              <w:spacing w:line="60" w:lineRule="auto"/>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タ.その他</w:t>
            </w:r>
          </w:p>
        </w:tc>
        <w:tc>
          <w:tcPr>
            <w:tcW w:w="992" w:type="dxa"/>
          </w:tcPr>
          <w:p w:rsidR="00623929" w:rsidRPr="002E756B" w:rsidRDefault="00AA4816" w:rsidP="009C0FB9">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16</w:t>
            </w:r>
          </w:p>
        </w:tc>
        <w:tc>
          <w:tcPr>
            <w:tcW w:w="1276" w:type="dxa"/>
          </w:tcPr>
          <w:p w:rsidR="00623929" w:rsidRPr="002E756B" w:rsidRDefault="00AA4816" w:rsidP="009C0FB9">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3.1%</w:t>
            </w:r>
          </w:p>
        </w:tc>
      </w:tr>
    </w:tbl>
    <w:p w:rsidR="00096204" w:rsidRPr="002E756B" w:rsidRDefault="00096204" w:rsidP="0009620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lastRenderedPageBreak/>
        <w:t>問１２　１日のうちで歯をみがくのはいつですか。（複数回答）</w:t>
      </w:r>
    </w:p>
    <w:p w:rsidR="00096204" w:rsidRPr="002E756B" w:rsidRDefault="00096204" w:rsidP="00096204">
      <w:pPr>
        <w:ind w:firstLineChars="400" w:firstLine="943"/>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※朝食抜きで、朝、歯をみがく人は「朝食後」に〇</w:t>
      </w:r>
    </w:p>
    <w:tbl>
      <w:tblPr>
        <w:tblStyle w:val="a6"/>
        <w:tblW w:w="0" w:type="auto"/>
        <w:tblInd w:w="392" w:type="dxa"/>
        <w:tblLook w:val="04A0" w:firstRow="1" w:lastRow="0" w:firstColumn="1" w:lastColumn="0" w:noHBand="0" w:noVBand="1"/>
      </w:tblPr>
      <w:tblGrid>
        <w:gridCol w:w="1843"/>
        <w:gridCol w:w="992"/>
        <w:gridCol w:w="1134"/>
        <w:gridCol w:w="2410"/>
        <w:gridCol w:w="850"/>
        <w:gridCol w:w="992"/>
      </w:tblGrid>
      <w:tr w:rsidR="002E756B" w:rsidRPr="002E756B" w:rsidTr="00BF341D">
        <w:tc>
          <w:tcPr>
            <w:tcW w:w="1843" w:type="dxa"/>
            <w:tcBorders>
              <w:top w:val="single" w:sz="4" w:space="0" w:color="auto"/>
              <w:left w:val="single" w:sz="4" w:space="0" w:color="auto"/>
              <w:bottom w:val="single" w:sz="4" w:space="0" w:color="auto"/>
              <w:right w:val="single" w:sz="4" w:space="0" w:color="auto"/>
            </w:tcBorders>
            <w:hideMark/>
          </w:tcPr>
          <w:p w:rsidR="00096204" w:rsidRPr="002E756B" w:rsidRDefault="00AA4816" w:rsidP="00096204">
            <w:pPr>
              <w:pStyle w:val="ab"/>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w:t>
            </w:r>
            <w:r w:rsidR="00096204" w:rsidRPr="002E756B">
              <w:rPr>
                <w:rFonts w:asciiTheme="majorEastAsia" w:eastAsiaTheme="majorEastAsia" w:hAnsiTheme="majorEastAsia" w:hint="eastAsia"/>
                <w:sz w:val="20"/>
                <w:szCs w:val="20"/>
              </w:rPr>
              <w:t>起床後</w:t>
            </w:r>
          </w:p>
        </w:tc>
        <w:tc>
          <w:tcPr>
            <w:tcW w:w="992" w:type="dxa"/>
            <w:tcBorders>
              <w:top w:val="single" w:sz="4" w:space="0" w:color="auto"/>
              <w:left w:val="single" w:sz="4" w:space="0" w:color="auto"/>
              <w:bottom w:val="single" w:sz="4" w:space="0" w:color="auto"/>
              <w:right w:val="single" w:sz="4" w:space="0" w:color="auto"/>
            </w:tcBorders>
            <w:hideMark/>
          </w:tcPr>
          <w:p w:rsidR="00096204" w:rsidRPr="002E756B" w:rsidRDefault="00096204" w:rsidP="00AA4816">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109</w:t>
            </w:r>
          </w:p>
        </w:tc>
        <w:tc>
          <w:tcPr>
            <w:tcW w:w="1134" w:type="dxa"/>
            <w:tcBorders>
              <w:top w:val="single" w:sz="4" w:space="0" w:color="auto"/>
              <w:left w:val="single" w:sz="4" w:space="0" w:color="auto"/>
              <w:bottom w:val="single" w:sz="4" w:space="0" w:color="auto"/>
              <w:right w:val="single" w:sz="4" w:space="0" w:color="auto"/>
            </w:tcBorders>
            <w:hideMark/>
          </w:tcPr>
          <w:p w:rsidR="00096204" w:rsidRPr="002E756B" w:rsidRDefault="00096204" w:rsidP="00AA4816">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20.9%</w:t>
            </w:r>
          </w:p>
        </w:tc>
        <w:tc>
          <w:tcPr>
            <w:tcW w:w="2410" w:type="dxa"/>
            <w:tcBorders>
              <w:top w:val="single" w:sz="4" w:space="0" w:color="auto"/>
              <w:left w:val="single" w:sz="4" w:space="0" w:color="auto"/>
              <w:bottom w:val="single" w:sz="4" w:space="0" w:color="auto"/>
              <w:right w:val="single" w:sz="4" w:space="0" w:color="auto"/>
            </w:tcBorders>
            <w:hideMark/>
          </w:tcPr>
          <w:p w:rsidR="00096204" w:rsidRPr="002E756B" w:rsidRDefault="00AA4816" w:rsidP="00096204">
            <w:pPr>
              <w:pStyle w:val="ab"/>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イ.朝</w:t>
            </w:r>
            <w:r w:rsidR="00096204" w:rsidRPr="002E756B">
              <w:rPr>
                <w:rFonts w:asciiTheme="majorEastAsia" w:eastAsiaTheme="majorEastAsia" w:hAnsiTheme="majorEastAsia" w:hint="eastAsia"/>
                <w:sz w:val="20"/>
                <w:szCs w:val="20"/>
              </w:rPr>
              <w:t>食後</w:t>
            </w:r>
          </w:p>
        </w:tc>
        <w:tc>
          <w:tcPr>
            <w:tcW w:w="850" w:type="dxa"/>
            <w:tcBorders>
              <w:top w:val="single" w:sz="4" w:space="0" w:color="auto"/>
              <w:left w:val="single" w:sz="4" w:space="0" w:color="auto"/>
              <w:bottom w:val="single" w:sz="4" w:space="0" w:color="auto"/>
              <w:right w:val="single" w:sz="4" w:space="0" w:color="auto"/>
            </w:tcBorders>
            <w:hideMark/>
          </w:tcPr>
          <w:p w:rsidR="00096204" w:rsidRPr="002E756B" w:rsidRDefault="00AA4816" w:rsidP="00AA4816">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380</w:t>
            </w:r>
          </w:p>
        </w:tc>
        <w:tc>
          <w:tcPr>
            <w:tcW w:w="992" w:type="dxa"/>
            <w:tcBorders>
              <w:top w:val="single" w:sz="4" w:space="0" w:color="auto"/>
              <w:left w:val="single" w:sz="4" w:space="0" w:color="auto"/>
              <w:bottom w:val="single" w:sz="4" w:space="0" w:color="auto"/>
              <w:right w:val="single" w:sz="4" w:space="0" w:color="auto"/>
            </w:tcBorders>
            <w:hideMark/>
          </w:tcPr>
          <w:p w:rsidR="00096204" w:rsidRPr="002E756B" w:rsidRDefault="00AA4816" w:rsidP="00AA4816">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72.8</w:t>
            </w:r>
            <w:r w:rsidR="00096204" w:rsidRPr="002E756B">
              <w:rPr>
                <w:rFonts w:asciiTheme="majorEastAsia" w:eastAsiaTheme="majorEastAsia" w:hAnsiTheme="majorEastAsia" w:hint="eastAsia"/>
                <w:sz w:val="20"/>
                <w:szCs w:val="20"/>
              </w:rPr>
              <w:t>%</w:t>
            </w:r>
          </w:p>
        </w:tc>
      </w:tr>
      <w:tr w:rsidR="002E756B" w:rsidRPr="002E756B" w:rsidTr="00BF341D">
        <w:tc>
          <w:tcPr>
            <w:tcW w:w="1843" w:type="dxa"/>
            <w:tcBorders>
              <w:top w:val="single" w:sz="4" w:space="0" w:color="auto"/>
              <w:left w:val="single" w:sz="4" w:space="0" w:color="auto"/>
              <w:bottom w:val="single" w:sz="4" w:space="0" w:color="auto"/>
              <w:right w:val="single" w:sz="4" w:space="0" w:color="auto"/>
            </w:tcBorders>
            <w:hideMark/>
          </w:tcPr>
          <w:p w:rsidR="00096204" w:rsidRPr="002E756B" w:rsidRDefault="00AA4816" w:rsidP="00096204">
            <w:pPr>
              <w:pStyle w:val="ab"/>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ウ.昼</w:t>
            </w:r>
            <w:r w:rsidR="00096204" w:rsidRPr="002E756B">
              <w:rPr>
                <w:rFonts w:asciiTheme="majorEastAsia" w:eastAsiaTheme="majorEastAsia" w:hAnsiTheme="majorEastAsia" w:hint="eastAsia"/>
                <w:sz w:val="20"/>
                <w:szCs w:val="20"/>
              </w:rPr>
              <w:t>食後</w:t>
            </w:r>
          </w:p>
        </w:tc>
        <w:tc>
          <w:tcPr>
            <w:tcW w:w="992" w:type="dxa"/>
            <w:tcBorders>
              <w:top w:val="single" w:sz="4" w:space="0" w:color="auto"/>
              <w:left w:val="single" w:sz="4" w:space="0" w:color="auto"/>
              <w:bottom w:val="single" w:sz="4" w:space="0" w:color="auto"/>
              <w:right w:val="single" w:sz="4" w:space="0" w:color="auto"/>
            </w:tcBorders>
            <w:hideMark/>
          </w:tcPr>
          <w:p w:rsidR="00096204" w:rsidRPr="002E756B" w:rsidRDefault="00AA4816" w:rsidP="00AA4816">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162</w:t>
            </w:r>
          </w:p>
        </w:tc>
        <w:tc>
          <w:tcPr>
            <w:tcW w:w="1134" w:type="dxa"/>
            <w:tcBorders>
              <w:top w:val="single" w:sz="4" w:space="0" w:color="auto"/>
              <w:left w:val="single" w:sz="4" w:space="0" w:color="auto"/>
              <w:bottom w:val="single" w:sz="4" w:space="0" w:color="auto"/>
              <w:right w:val="single" w:sz="4" w:space="0" w:color="auto"/>
            </w:tcBorders>
            <w:hideMark/>
          </w:tcPr>
          <w:p w:rsidR="00096204" w:rsidRPr="002E756B" w:rsidRDefault="00AA4816" w:rsidP="00AA4816">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31.0</w:t>
            </w:r>
            <w:r w:rsidR="00096204" w:rsidRPr="002E756B">
              <w:rPr>
                <w:rFonts w:asciiTheme="majorEastAsia" w:eastAsiaTheme="majorEastAsia" w:hAnsiTheme="majorEastAsia" w:hint="eastAsia"/>
                <w:sz w:val="20"/>
                <w:szCs w:val="20"/>
              </w:rPr>
              <w:t>%</w:t>
            </w:r>
          </w:p>
        </w:tc>
        <w:tc>
          <w:tcPr>
            <w:tcW w:w="2410" w:type="dxa"/>
            <w:tcBorders>
              <w:top w:val="single" w:sz="4" w:space="0" w:color="auto"/>
              <w:left w:val="single" w:sz="4" w:space="0" w:color="auto"/>
              <w:bottom w:val="single" w:sz="4" w:space="0" w:color="auto"/>
              <w:right w:val="single" w:sz="4" w:space="0" w:color="auto"/>
            </w:tcBorders>
            <w:hideMark/>
          </w:tcPr>
          <w:p w:rsidR="00096204" w:rsidRPr="002E756B" w:rsidRDefault="00AA4816" w:rsidP="00096204">
            <w:pPr>
              <w:pStyle w:val="ab"/>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エ.おやつの後</w:t>
            </w:r>
          </w:p>
        </w:tc>
        <w:tc>
          <w:tcPr>
            <w:tcW w:w="850" w:type="dxa"/>
            <w:tcBorders>
              <w:top w:val="single" w:sz="4" w:space="0" w:color="auto"/>
              <w:left w:val="single" w:sz="4" w:space="0" w:color="auto"/>
              <w:bottom w:val="single" w:sz="4" w:space="0" w:color="auto"/>
              <w:right w:val="single" w:sz="4" w:space="0" w:color="auto"/>
            </w:tcBorders>
            <w:hideMark/>
          </w:tcPr>
          <w:p w:rsidR="00096204" w:rsidRPr="002E756B" w:rsidRDefault="00AA4816" w:rsidP="00AA4816">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13</w:t>
            </w:r>
          </w:p>
        </w:tc>
        <w:tc>
          <w:tcPr>
            <w:tcW w:w="992" w:type="dxa"/>
            <w:tcBorders>
              <w:top w:val="single" w:sz="4" w:space="0" w:color="auto"/>
              <w:left w:val="single" w:sz="4" w:space="0" w:color="auto"/>
              <w:bottom w:val="single" w:sz="4" w:space="0" w:color="auto"/>
              <w:right w:val="single" w:sz="4" w:space="0" w:color="auto"/>
            </w:tcBorders>
            <w:hideMark/>
          </w:tcPr>
          <w:p w:rsidR="00096204" w:rsidRPr="002E756B" w:rsidRDefault="00AA4816" w:rsidP="00AA4816">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2.5</w:t>
            </w:r>
            <w:r w:rsidR="00096204" w:rsidRPr="002E756B">
              <w:rPr>
                <w:rFonts w:asciiTheme="majorEastAsia" w:eastAsiaTheme="majorEastAsia" w:hAnsiTheme="majorEastAsia" w:hint="eastAsia"/>
                <w:sz w:val="20"/>
                <w:szCs w:val="20"/>
              </w:rPr>
              <w:t>%</w:t>
            </w:r>
          </w:p>
        </w:tc>
      </w:tr>
      <w:tr w:rsidR="002E756B" w:rsidRPr="002E756B" w:rsidTr="00BF341D">
        <w:tc>
          <w:tcPr>
            <w:tcW w:w="1843" w:type="dxa"/>
            <w:tcBorders>
              <w:top w:val="single" w:sz="4" w:space="0" w:color="auto"/>
              <w:left w:val="single" w:sz="4" w:space="0" w:color="auto"/>
              <w:bottom w:val="single" w:sz="4" w:space="0" w:color="auto"/>
              <w:right w:val="single" w:sz="4" w:space="0" w:color="auto"/>
            </w:tcBorders>
            <w:hideMark/>
          </w:tcPr>
          <w:p w:rsidR="00096204" w:rsidRPr="002E756B" w:rsidRDefault="00AA4816" w:rsidP="00096204">
            <w:pPr>
              <w:pStyle w:val="ab"/>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オ.夕食後</w:t>
            </w:r>
          </w:p>
        </w:tc>
        <w:tc>
          <w:tcPr>
            <w:tcW w:w="992" w:type="dxa"/>
            <w:tcBorders>
              <w:top w:val="single" w:sz="4" w:space="0" w:color="auto"/>
              <w:left w:val="single" w:sz="4" w:space="0" w:color="auto"/>
              <w:bottom w:val="single" w:sz="4" w:space="0" w:color="auto"/>
              <w:right w:val="single" w:sz="4" w:space="0" w:color="auto"/>
            </w:tcBorders>
            <w:hideMark/>
          </w:tcPr>
          <w:p w:rsidR="00096204" w:rsidRPr="002E756B" w:rsidRDefault="00BF341D" w:rsidP="00AA4816">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185</w:t>
            </w:r>
          </w:p>
        </w:tc>
        <w:tc>
          <w:tcPr>
            <w:tcW w:w="1134" w:type="dxa"/>
            <w:tcBorders>
              <w:top w:val="single" w:sz="4" w:space="0" w:color="auto"/>
              <w:left w:val="single" w:sz="4" w:space="0" w:color="auto"/>
              <w:bottom w:val="single" w:sz="4" w:space="0" w:color="auto"/>
              <w:right w:val="single" w:sz="4" w:space="0" w:color="auto"/>
            </w:tcBorders>
            <w:hideMark/>
          </w:tcPr>
          <w:p w:rsidR="00096204" w:rsidRPr="002E756B" w:rsidRDefault="00BF341D" w:rsidP="00AA4816">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35.4</w:t>
            </w:r>
            <w:r w:rsidR="00096204" w:rsidRPr="002E756B">
              <w:rPr>
                <w:rFonts w:asciiTheme="majorEastAsia" w:eastAsiaTheme="majorEastAsia" w:hAnsiTheme="majorEastAsia" w:hint="eastAsia"/>
                <w:sz w:val="20"/>
                <w:szCs w:val="20"/>
              </w:rPr>
              <w:t>%</w:t>
            </w:r>
          </w:p>
        </w:tc>
        <w:tc>
          <w:tcPr>
            <w:tcW w:w="2410" w:type="dxa"/>
            <w:tcBorders>
              <w:top w:val="single" w:sz="4" w:space="0" w:color="auto"/>
              <w:left w:val="single" w:sz="4" w:space="0" w:color="auto"/>
              <w:bottom w:val="single" w:sz="4" w:space="0" w:color="auto"/>
              <w:right w:val="single" w:sz="4" w:space="0" w:color="auto"/>
            </w:tcBorders>
            <w:hideMark/>
          </w:tcPr>
          <w:p w:rsidR="00096204" w:rsidRPr="002E756B" w:rsidRDefault="00AA4816" w:rsidP="00096204">
            <w:pPr>
              <w:pStyle w:val="ab"/>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カ.就寝前</w:t>
            </w:r>
          </w:p>
        </w:tc>
        <w:tc>
          <w:tcPr>
            <w:tcW w:w="850" w:type="dxa"/>
            <w:tcBorders>
              <w:top w:val="single" w:sz="4" w:space="0" w:color="auto"/>
              <w:left w:val="single" w:sz="4" w:space="0" w:color="auto"/>
              <w:bottom w:val="single" w:sz="4" w:space="0" w:color="auto"/>
              <w:right w:val="single" w:sz="4" w:space="0" w:color="auto"/>
            </w:tcBorders>
            <w:hideMark/>
          </w:tcPr>
          <w:p w:rsidR="00096204" w:rsidRPr="002E756B" w:rsidRDefault="00BF341D" w:rsidP="00AA4816">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278</w:t>
            </w:r>
          </w:p>
        </w:tc>
        <w:tc>
          <w:tcPr>
            <w:tcW w:w="992" w:type="dxa"/>
            <w:tcBorders>
              <w:top w:val="single" w:sz="4" w:space="0" w:color="auto"/>
              <w:left w:val="single" w:sz="4" w:space="0" w:color="auto"/>
              <w:bottom w:val="single" w:sz="4" w:space="0" w:color="auto"/>
              <w:right w:val="single" w:sz="4" w:space="0" w:color="auto"/>
            </w:tcBorders>
            <w:hideMark/>
          </w:tcPr>
          <w:p w:rsidR="00096204" w:rsidRPr="002E756B" w:rsidRDefault="00BF341D" w:rsidP="00AA4816">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53.3</w:t>
            </w:r>
            <w:r w:rsidR="00096204" w:rsidRPr="002E756B">
              <w:rPr>
                <w:rFonts w:asciiTheme="majorEastAsia" w:eastAsiaTheme="majorEastAsia" w:hAnsiTheme="majorEastAsia" w:hint="eastAsia"/>
                <w:sz w:val="20"/>
                <w:szCs w:val="20"/>
              </w:rPr>
              <w:t>%</w:t>
            </w:r>
          </w:p>
        </w:tc>
      </w:tr>
      <w:tr w:rsidR="002E756B" w:rsidRPr="002E756B" w:rsidTr="00BF341D">
        <w:tc>
          <w:tcPr>
            <w:tcW w:w="1843" w:type="dxa"/>
            <w:tcBorders>
              <w:top w:val="single" w:sz="4" w:space="0" w:color="auto"/>
              <w:left w:val="single" w:sz="4" w:space="0" w:color="auto"/>
              <w:bottom w:val="single" w:sz="4" w:space="0" w:color="auto"/>
              <w:right w:val="single" w:sz="4" w:space="0" w:color="auto"/>
            </w:tcBorders>
            <w:hideMark/>
          </w:tcPr>
          <w:p w:rsidR="00096204" w:rsidRPr="002E756B" w:rsidRDefault="00AA4816" w:rsidP="00096204">
            <w:pPr>
              <w:pStyle w:val="ab"/>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キ.その他</w:t>
            </w:r>
          </w:p>
        </w:tc>
        <w:tc>
          <w:tcPr>
            <w:tcW w:w="992" w:type="dxa"/>
            <w:tcBorders>
              <w:top w:val="single" w:sz="4" w:space="0" w:color="auto"/>
              <w:left w:val="single" w:sz="4" w:space="0" w:color="auto"/>
              <w:bottom w:val="single" w:sz="4" w:space="0" w:color="auto"/>
              <w:right w:val="single" w:sz="4" w:space="0" w:color="auto"/>
            </w:tcBorders>
            <w:hideMark/>
          </w:tcPr>
          <w:p w:rsidR="00096204" w:rsidRPr="002E756B" w:rsidRDefault="00096204" w:rsidP="00AA4816">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096204" w:rsidRPr="002E756B" w:rsidRDefault="00096204" w:rsidP="00AA4816">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2.5%</w:t>
            </w:r>
          </w:p>
        </w:tc>
        <w:tc>
          <w:tcPr>
            <w:tcW w:w="2410" w:type="dxa"/>
            <w:tcBorders>
              <w:top w:val="single" w:sz="4" w:space="0" w:color="auto"/>
              <w:left w:val="single" w:sz="4" w:space="0" w:color="auto"/>
              <w:bottom w:val="single" w:sz="4" w:space="0" w:color="auto"/>
              <w:right w:val="single" w:sz="4" w:space="0" w:color="auto"/>
            </w:tcBorders>
            <w:hideMark/>
          </w:tcPr>
          <w:p w:rsidR="00096204" w:rsidRPr="002E756B" w:rsidRDefault="00AA4816" w:rsidP="00096204">
            <w:pPr>
              <w:pStyle w:val="ab"/>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ク.みがいていない</w:t>
            </w:r>
          </w:p>
        </w:tc>
        <w:tc>
          <w:tcPr>
            <w:tcW w:w="850" w:type="dxa"/>
            <w:tcBorders>
              <w:top w:val="single" w:sz="4" w:space="0" w:color="auto"/>
              <w:left w:val="single" w:sz="4" w:space="0" w:color="auto"/>
              <w:bottom w:val="single" w:sz="4" w:space="0" w:color="auto"/>
              <w:right w:val="single" w:sz="4" w:space="0" w:color="auto"/>
            </w:tcBorders>
            <w:hideMark/>
          </w:tcPr>
          <w:p w:rsidR="00096204" w:rsidRPr="002E756B" w:rsidRDefault="00096204" w:rsidP="00AA4816">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096204" w:rsidRPr="002E756B" w:rsidRDefault="00096204" w:rsidP="00AA4816">
            <w:pPr>
              <w:pStyle w:val="ab"/>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0.6%</w:t>
            </w:r>
          </w:p>
        </w:tc>
      </w:tr>
    </w:tbl>
    <w:p w:rsidR="00096204" w:rsidRPr="002E756B" w:rsidRDefault="00096204" w:rsidP="0009620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問１３　自分の口の中（歯と歯ぐき）の健康で気を付けていることがありますか。</w:t>
      </w:r>
    </w:p>
    <w:p w:rsidR="00096204" w:rsidRPr="002E756B" w:rsidRDefault="00096204" w:rsidP="00096204">
      <w:pPr>
        <w:ind w:firstLineChars="300" w:firstLine="707"/>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（複数回答）</w:t>
      </w:r>
    </w:p>
    <w:tbl>
      <w:tblPr>
        <w:tblStyle w:val="a6"/>
        <w:tblW w:w="0" w:type="auto"/>
        <w:tblInd w:w="392" w:type="dxa"/>
        <w:tblLook w:val="04A0" w:firstRow="1" w:lastRow="0" w:firstColumn="1" w:lastColumn="0" w:noHBand="0" w:noVBand="1"/>
      </w:tblPr>
      <w:tblGrid>
        <w:gridCol w:w="5812"/>
        <w:gridCol w:w="992"/>
        <w:gridCol w:w="1134"/>
      </w:tblGrid>
      <w:tr w:rsidR="002E756B" w:rsidRPr="002E756B" w:rsidTr="00BF341D">
        <w:tc>
          <w:tcPr>
            <w:tcW w:w="5812" w:type="dxa"/>
          </w:tcPr>
          <w:p w:rsidR="00BF341D" w:rsidRPr="002E756B" w:rsidRDefault="00BF341D" w:rsidP="0009620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 歯や歯ぐき、口の中を自分で観察する</w:t>
            </w:r>
          </w:p>
        </w:tc>
        <w:tc>
          <w:tcPr>
            <w:tcW w:w="992" w:type="dxa"/>
          </w:tcPr>
          <w:p w:rsidR="00BF341D" w:rsidRPr="002E756B" w:rsidRDefault="00BF341D" w:rsidP="00BF341D">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127</w:t>
            </w:r>
          </w:p>
        </w:tc>
        <w:tc>
          <w:tcPr>
            <w:tcW w:w="1134" w:type="dxa"/>
          </w:tcPr>
          <w:p w:rsidR="00BF341D" w:rsidRPr="002E756B" w:rsidRDefault="00BF341D" w:rsidP="00BF341D">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24.3%</w:t>
            </w:r>
          </w:p>
        </w:tc>
      </w:tr>
      <w:tr w:rsidR="002E756B" w:rsidRPr="002E756B" w:rsidTr="00BF341D">
        <w:tc>
          <w:tcPr>
            <w:tcW w:w="5812" w:type="dxa"/>
          </w:tcPr>
          <w:p w:rsidR="00BF341D" w:rsidRPr="002E756B" w:rsidRDefault="00BF341D" w:rsidP="0009620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 １日１回は５分以上みがくようにしている</w:t>
            </w:r>
          </w:p>
        </w:tc>
        <w:tc>
          <w:tcPr>
            <w:tcW w:w="992" w:type="dxa"/>
          </w:tcPr>
          <w:p w:rsidR="00BF341D" w:rsidRPr="002E756B" w:rsidRDefault="00BF341D" w:rsidP="00BF341D">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130</w:t>
            </w:r>
          </w:p>
        </w:tc>
        <w:tc>
          <w:tcPr>
            <w:tcW w:w="1134" w:type="dxa"/>
          </w:tcPr>
          <w:p w:rsidR="00BF341D" w:rsidRPr="002E756B" w:rsidRDefault="00BF341D" w:rsidP="00BF341D">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24.9%</w:t>
            </w:r>
          </w:p>
        </w:tc>
      </w:tr>
      <w:tr w:rsidR="002E756B" w:rsidRPr="002E756B" w:rsidTr="00BF341D">
        <w:tc>
          <w:tcPr>
            <w:tcW w:w="5812" w:type="dxa"/>
          </w:tcPr>
          <w:p w:rsidR="00BF341D" w:rsidRPr="002E756B" w:rsidRDefault="00BF341D" w:rsidP="0009620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 歯と歯ぐきの境目をみがくようにしている</w:t>
            </w:r>
          </w:p>
        </w:tc>
        <w:tc>
          <w:tcPr>
            <w:tcW w:w="992" w:type="dxa"/>
          </w:tcPr>
          <w:p w:rsidR="00BF341D" w:rsidRPr="002E756B" w:rsidRDefault="00BF341D" w:rsidP="00BF341D">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268</w:t>
            </w:r>
          </w:p>
        </w:tc>
        <w:tc>
          <w:tcPr>
            <w:tcW w:w="1134" w:type="dxa"/>
          </w:tcPr>
          <w:p w:rsidR="00BF341D" w:rsidRPr="002E756B" w:rsidRDefault="00BF341D" w:rsidP="00BF341D">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51.3%</w:t>
            </w:r>
          </w:p>
        </w:tc>
      </w:tr>
      <w:tr w:rsidR="002E756B" w:rsidRPr="002E756B" w:rsidTr="00BF341D">
        <w:tc>
          <w:tcPr>
            <w:tcW w:w="5812" w:type="dxa"/>
          </w:tcPr>
          <w:p w:rsidR="00BF341D" w:rsidRPr="002E756B" w:rsidRDefault="00BF341D" w:rsidP="0009620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 糸ようじや歯間ブラシを使う</w:t>
            </w:r>
          </w:p>
        </w:tc>
        <w:tc>
          <w:tcPr>
            <w:tcW w:w="992" w:type="dxa"/>
          </w:tcPr>
          <w:p w:rsidR="00BF341D" w:rsidRPr="002E756B" w:rsidRDefault="00BF341D" w:rsidP="00BF341D">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199</w:t>
            </w:r>
          </w:p>
        </w:tc>
        <w:tc>
          <w:tcPr>
            <w:tcW w:w="1134" w:type="dxa"/>
          </w:tcPr>
          <w:p w:rsidR="00BF341D" w:rsidRPr="002E756B" w:rsidRDefault="00BF341D" w:rsidP="00BF341D">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38.1%</w:t>
            </w:r>
          </w:p>
        </w:tc>
      </w:tr>
      <w:tr w:rsidR="002E756B" w:rsidRPr="002E756B" w:rsidTr="00BF341D">
        <w:tc>
          <w:tcPr>
            <w:tcW w:w="5812" w:type="dxa"/>
          </w:tcPr>
          <w:p w:rsidR="00BF341D" w:rsidRPr="002E756B" w:rsidRDefault="00BF341D" w:rsidP="0009620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オ. 舌をみがくようにしている</w:t>
            </w:r>
          </w:p>
        </w:tc>
        <w:tc>
          <w:tcPr>
            <w:tcW w:w="992" w:type="dxa"/>
          </w:tcPr>
          <w:p w:rsidR="00BF341D" w:rsidRPr="002E756B" w:rsidRDefault="00BF341D" w:rsidP="00BF341D">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113</w:t>
            </w:r>
          </w:p>
        </w:tc>
        <w:tc>
          <w:tcPr>
            <w:tcW w:w="1134" w:type="dxa"/>
          </w:tcPr>
          <w:p w:rsidR="00BF341D" w:rsidRPr="002E756B" w:rsidRDefault="00BF341D" w:rsidP="00BF341D">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21.6%</w:t>
            </w:r>
          </w:p>
        </w:tc>
      </w:tr>
      <w:tr w:rsidR="002E756B" w:rsidRPr="002E756B" w:rsidTr="00BF341D">
        <w:tc>
          <w:tcPr>
            <w:tcW w:w="5812" w:type="dxa"/>
          </w:tcPr>
          <w:p w:rsidR="00BF341D" w:rsidRPr="002E756B" w:rsidRDefault="00BF341D" w:rsidP="0009620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カ. フッ素物入りの歯磨剤を使用している</w:t>
            </w:r>
          </w:p>
        </w:tc>
        <w:tc>
          <w:tcPr>
            <w:tcW w:w="992" w:type="dxa"/>
          </w:tcPr>
          <w:p w:rsidR="00BF341D" w:rsidRPr="002E756B" w:rsidRDefault="00BF341D" w:rsidP="00BF341D">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86</w:t>
            </w:r>
          </w:p>
        </w:tc>
        <w:tc>
          <w:tcPr>
            <w:tcW w:w="1134" w:type="dxa"/>
          </w:tcPr>
          <w:p w:rsidR="00BF341D" w:rsidRPr="002E756B" w:rsidRDefault="00BF341D" w:rsidP="00BF341D">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16.5%</w:t>
            </w:r>
          </w:p>
        </w:tc>
      </w:tr>
      <w:tr w:rsidR="002E756B" w:rsidRPr="002E756B" w:rsidTr="00BF341D">
        <w:tc>
          <w:tcPr>
            <w:tcW w:w="5812" w:type="dxa"/>
          </w:tcPr>
          <w:p w:rsidR="00BF341D" w:rsidRPr="002E756B" w:rsidRDefault="00BF341D" w:rsidP="0009620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キ. 食事のときは良くかむようにしている</w:t>
            </w:r>
          </w:p>
        </w:tc>
        <w:tc>
          <w:tcPr>
            <w:tcW w:w="992" w:type="dxa"/>
          </w:tcPr>
          <w:p w:rsidR="00BF341D" w:rsidRPr="002E756B" w:rsidRDefault="00BF341D" w:rsidP="00BF341D">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110</w:t>
            </w:r>
          </w:p>
        </w:tc>
        <w:tc>
          <w:tcPr>
            <w:tcW w:w="1134" w:type="dxa"/>
          </w:tcPr>
          <w:p w:rsidR="00BF341D" w:rsidRPr="002E756B" w:rsidRDefault="00BF341D" w:rsidP="00BF341D">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21.1%</w:t>
            </w:r>
          </w:p>
        </w:tc>
      </w:tr>
      <w:tr w:rsidR="002E756B" w:rsidRPr="002E756B" w:rsidTr="00BF341D">
        <w:tc>
          <w:tcPr>
            <w:tcW w:w="5812" w:type="dxa"/>
          </w:tcPr>
          <w:p w:rsidR="00BF341D" w:rsidRPr="002E756B" w:rsidRDefault="00BF341D" w:rsidP="0009620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ク. 口の体操や唾液腺マッサージをしている</w:t>
            </w:r>
          </w:p>
        </w:tc>
        <w:tc>
          <w:tcPr>
            <w:tcW w:w="992" w:type="dxa"/>
          </w:tcPr>
          <w:p w:rsidR="00BF341D" w:rsidRPr="002E756B" w:rsidRDefault="00BF341D" w:rsidP="00BF341D">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22</w:t>
            </w:r>
          </w:p>
        </w:tc>
        <w:tc>
          <w:tcPr>
            <w:tcW w:w="1134" w:type="dxa"/>
          </w:tcPr>
          <w:p w:rsidR="00BF341D" w:rsidRPr="002E756B" w:rsidRDefault="00BF341D" w:rsidP="00BF341D">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4.2%</w:t>
            </w:r>
          </w:p>
        </w:tc>
      </w:tr>
      <w:tr w:rsidR="002E756B" w:rsidRPr="002E756B" w:rsidTr="00BF341D">
        <w:tc>
          <w:tcPr>
            <w:tcW w:w="5812" w:type="dxa"/>
          </w:tcPr>
          <w:p w:rsidR="00BF341D" w:rsidRPr="002E756B" w:rsidRDefault="00BF341D" w:rsidP="0009620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ケ. 定期健診に行く</w:t>
            </w:r>
          </w:p>
        </w:tc>
        <w:tc>
          <w:tcPr>
            <w:tcW w:w="992" w:type="dxa"/>
          </w:tcPr>
          <w:p w:rsidR="00BF341D" w:rsidRPr="002E756B" w:rsidRDefault="00BF341D" w:rsidP="00BF341D">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152</w:t>
            </w:r>
          </w:p>
        </w:tc>
        <w:tc>
          <w:tcPr>
            <w:tcW w:w="1134" w:type="dxa"/>
          </w:tcPr>
          <w:p w:rsidR="00BF341D" w:rsidRPr="002E756B" w:rsidRDefault="00BF341D" w:rsidP="00BF341D">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29.1%</w:t>
            </w:r>
          </w:p>
        </w:tc>
      </w:tr>
      <w:tr w:rsidR="002E756B" w:rsidRPr="002E756B" w:rsidTr="00BF341D">
        <w:tc>
          <w:tcPr>
            <w:tcW w:w="5812" w:type="dxa"/>
          </w:tcPr>
          <w:p w:rsidR="00BF341D" w:rsidRPr="002E756B" w:rsidRDefault="00BF341D" w:rsidP="0009620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コ. その他</w:t>
            </w:r>
          </w:p>
        </w:tc>
        <w:tc>
          <w:tcPr>
            <w:tcW w:w="992" w:type="dxa"/>
          </w:tcPr>
          <w:p w:rsidR="00BF341D" w:rsidRPr="002E756B" w:rsidRDefault="00BF341D" w:rsidP="00BF341D">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12</w:t>
            </w:r>
          </w:p>
        </w:tc>
        <w:tc>
          <w:tcPr>
            <w:tcW w:w="1134" w:type="dxa"/>
          </w:tcPr>
          <w:p w:rsidR="00BF341D" w:rsidRPr="002E756B" w:rsidRDefault="00BF341D" w:rsidP="00BF341D">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2.3%</w:t>
            </w:r>
          </w:p>
        </w:tc>
      </w:tr>
    </w:tbl>
    <w:p w:rsidR="00096204" w:rsidRPr="002E756B" w:rsidRDefault="00096204" w:rsidP="0009620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問１４　次の中で知っていることがありますか。（複数回答）</w:t>
      </w:r>
    </w:p>
    <w:tbl>
      <w:tblPr>
        <w:tblStyle w:val="a6"/>
        <w:tblW w:w="8505" w:type="dxa"/>
        <w:tblInd w:w="392" w:type="dxa"/>
        <w:tblLook w:val="04A0" w:firstRow="1" w:lastRow="0" w:firstColumn="1" w:lastColumn="0" w:noHBand="0" w:noVBand="1"/>
      </w:tblPr>
      <w:tblGrid>
        <w:gridCol w:w="6662"/>
        <w:gridCol w:w="851"/>
        <w:gridCol w:w="992"/>
      </w:tblGrid>
      <w:tr w:rsidR="002E756B" w:rsidRPr="002E756B" w:rsidTr="006424C1">
        <w:tc>
          <w:tcPr>
            <w:tcW w:w="6662" w:type="dxa"/>
          </w:tcPr>
          <w:p w:rsidR="00BF341D" w:rsidRPr="002E756B" w:rsidRDefault="00BF341D" w:rsidP="0009620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 むし歯は細菌が原因でおきる</w:t>
            </w:r>
          </w:p>
        </w:tc>
        <w:tc>
          <w:tcPr>
            <w:tcW w:w="851" w:type="dxa"/>
          </w:tcPr>
          <w:p w:rsidR="00BF341D" w:rsidRPr="002E756B" w:rsidRDefault="00732112" w:rsidP="00732112">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344</w:t>
            </w:r>
          </w:p>
        </w:tc>
        <w:tc>
          <w:tcPr>
            <w:tcW w:w="992" w:type="dxa"/>
          </w:tcPr>
          <w:p w:rsidR="00BF341D" w:rsidRPr="002E756B" w:rsidRDefault="00732112" w:rsidP="00732112">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65.9%</w:t>
            </w:r>
          </w:p>
        </w:tc>
      </w:tr>
      <w:tr w:rsidR="002E756B" w:rsidRPr="002E756B" w:rsidTr="006424C1">
        <w:tc>
          <w:tcPr>
            <w:tcW w:w="6662" w:type="dxa"/>
          </w:tcPr>
          <w:p w:rsidR="00BF341D" w:rsidRPr="002E756B" w:rsidRDefault="00BF341D" w:rsidP="0009620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 フッ化物(フッ素)は、虫歯予防に効果がある</w:t>
            </w:r>
          </w:p>
        </w:tc>
        <w:tc>
          <w:tcPr>
            <w:tcW w:w="851" w:type="dxa"/>
          </w:tcPr>
          <w:p w:rsidR="00BF341D" w:rsidRPr="002E756B" w:rsidRDefault="00732112" w:rsidP="00732112">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354</w:t>
            </w:r>
          </w:p>
        </w:tc>
        <w:tc>
          <w:tcPr>
            <w:tcW w:w="992" w:type="dxa"/>
          </w:tcPr>
          <w:p w:rsidR="00BF341D" w:rsidRPr="002E756B" w:rsidRDefault="00732112" w:rsidP="00732112">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67.8%</w:t>
            </w:r>
          </w:p>
        </w:tc>
      </w:tr>
      <w:tr w:rsidR="002E756B" w:rsidRPr="002E756B" w:rsidTr="006424C1">
        <w:tc>
          <w:tcPr>
            <w:tcW w:w="6662" w:type="dxa"/>
          </w:tcPr>
          <w:p w:rsidR="00BF341D" w:rsidRPr="002E756B" w:rsidRDefault="00BF341D" w:rsidP="0009620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 タバコを吸うと歯周病になりやすく歯周病を悪化させる</w:t>
            </w:r>
          </w:p>
        </w:tc>
        <w:tc>
          <w:tcPr>
            <w:tcW w:w="851" w:type="dxa"/>
          </w:tcPr>
          <w:p w:rsidR="00BF341D" w:rsidRPr="002E756B" w:rsidRDefault="00732112" w:rsidP="00732112">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132</w:t>
            </w:r>
          </w:p>
        </w:tc>
        <w:tc>
          <w:tcPr>
            <w:tcW w:w="992" w:type="dxa"/>
          </w:tcPr>
          <w:p w:rsidR="00BF341D" w:rsidRPr="002E756B" w:rsidRDefault="00732112" w:rsidP="00732112">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25.3%</w:t>
            </w:r>
          </w:p>
        </w:tc>
      </w:tr>
      <w:tr w:rsidR="002E756B" w:rsidRPr="002E756B" w:rsidTr="006424C1">
        <w:tc>
          <w:tcPr>
            <w:tcW w:w="6662" w:type="dxa"/>
          </w:tcPr>
          <w:p w:rsidR="00BF341D" w:rsidRPr="002E756B" w:rsidRDefault="00BF341D" w:rsidP="0009620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 糖尿病だと歯周病にもかかりやすい</w:t>
            </w:r>
          </w:p>
        </w:tc>
        <w:tc>
          <w:tcPr>
            <w:tcW w:w="851" w:type="dxa"/>
          </w:tcPr>
          <w:p w:rsidR="00BF341D" w:rsidRPr="002E756B" w:rsidRDefault="00732112" w:rsidP="00732112">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148</w:t>
            </w:r>
          </w:p>
        </w:tc>
        <w:tc>
          <w:tcPr>
            <w:tcW w:w="992" w:type="dxa"/>
          </w:tcPr>
          <w:p w:rsidR="00BF341D" w:rsidRPr="002E756B" w:rsidRDefault="00732112" w:rsidP="00732112">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28.4%</w:t>
            </w:r>
          </w:p>
        </w:tc>
      </w:tr>
      <w:tr w:rsidR="002E756B" w:rsidRPr="002E756B" w:rsidTr="006424C1">
        <w:tc>
          <w:tcPr>
            <w:tcW w:w="6662" w:type="dxa"/>
          </w:tcPr>
          <w:p w:rsidR="00BF341D" w:rsidRPr="002E756B" w:rsidRDefault="00BF341D" w:rsidP="0009620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オ. 歯周病菌が動脈硬化を促進することがある</w:t>
            </w:r>
          </w:p>
        </w:tc>
        <w:tc>
          <w:tcPr>
            <w:tcW w:w="851" w:type="dxa"/>
          </w:tcPr>
          <w:p w:rsidR="00BF341D" w:rsidRPr="002E756B" w:rsidRDefault="00732112" w:rsidP="00732112">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122</w:t>
            </w:r>
          </w:p>
        </w:tc>
        <w:tc>
          <w:tcPr>
            <w:tcW w:w="992" w:type="dxa"/>
          </w:tcPr>
          <w:p w:rsidR="00BF341D" w:rsidRPr="002E756B" w:rsidRDefault="00732112" w:rsidP="00732112">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23.4%</w:t>
            </w:r>
          </w:p>
        </w:tc>
      </w:tr>
      <w:tr w:rsidR="002E756B" w:rsidRPr="002E756B" w:rsidTr="006424C1">
        <w:tc>
          <w:tcPr>
            <w:tcW w:w="6662" w:type="dxa"/>
          </w:tcPr>
          <w:p w:rsidR="00BF341D" w:rsidRPr="002E756B" w:rsidRDefault="00BF341D" w:rsidP="0009620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カ. 妊婦が歯周病だと早産や低体重児出産となることがある</w:t>
            </w:r>
          </w:p>
        </w:tc>
        <w:tc>
          <w:tcPr>
            <w:tcW w:w="851" w:type="dxa"/>
          </w:tcPr>
          <w:p w:rsidR="00BF341D" w:rsidRPr="002E756B" w:rsidRDefault="00732112" w:rsidP="00732112">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49</w:t>
            </w:r>
          </w:p>
        </w:tc>
        <w:tc>
          <w:tcPr>
            <w:tcW w:w="992" w:type="dxa"/>
          </w:tcPr>
          <w:p w:rsidR="00BF341D" w:rsidRPr="002E756B" w:rsidRDefault="00732112" w:rsidP="00732112">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9.4%</w:t>
            </w:r>
          </w:p>
        </w:tc>
      </w:tr>
      <w:tr w:rsidR="002E756B" w:rsidRPr="002E756B" w:rsidTr="006424C1">
        <w:tc>
          <w:tcPr>
            <w:tcW w:w="6662" w:type="dxa"/>
          </w:tcPr>
          <w:p w:rsidR="00BF341D" w:rsidRPr="002E756B" w:rsidRDefault="00BF341D" w:rsidP="0009620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キ. ８０２０(ハチマルニイマル)運動</w:t>
            </w:r>
          </w:p>
        </w:tc>
        <w:tc>
          <w:tcPr>
            <w:tcW w:w="851" w:type="dxa"/>
          </w:tcPr>
          <w:p w:rsidR="00BF341D" w:rsidRPr="002E756B" w:rsidRDefault="00732112" w:rsidP="00732112">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312</w:t>
            </w:r>
          </w:p>
        </w:tc>
        <w:tc>
          <w:tcPr>
            <w:tcW w:w="992" w:type="dxa"/>
          </w:tcPr>
          <w:p w:rsidR="00BF341D" w:rsidRPr="002E756B" w:rsidRDefault="00732112" w:rsidP="00732112">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59.8%</w:t>
            </w:r>
          </w:p>
        </w:tc>
      </w:tr>
      <w:tr w:rsidR="002E756B" w:rsidRPr="002E756B" w:rsidTr="006424C1">
        <w:tc>
          <w:tcPr>
            <w:tcW w:w="6662" w:type="dxa"/>
          </w:tcPr>
          <w:p w:rsidR="00BF341D" w:rsidRPr="002E756B" w:rsidRDefault="00BF341D" w:rsidP="0009620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ク. 噛ミング３０(</w:t>
            </w:r>
            <w:r w:rsidR="001952BA" w:rsidRPr="002E756B">
              <w:rPr>
                <w:rFonts w:asciiTheme="majorEastAsia" w:eastAsiaTheme="majorEastAsia" w:hAnsiTheme="majorEastAsia" w:hint="eastAsia"/>
                <w:sz w:val="20"/>
                <w:szCs w:val="20"/>
              </w:rPr>
              <w:t>カミング</w:t>
            </w:r>
            <w:r w:rsidRPr="002E756B">
              <w:rPr>
                <w:rFonts w:asciiTheme="majorEastAsia" w:eastAsiaTheme="majorEastAsia" w:hAnsiTheme="majorEastAsia" w:hint="eastAsia"/>
                <w:sz w:val="20"/>
                <w:szCs w:val="20"/>
              </w:rPr>
              <w:t>サンマル</w:t>
            </w:r>
            <w:r w:rsidR="00115346" w:rsidRPr="002E756B">
              <w:rPr>
                <w:rFonts w:asciiTheme="majorEastAsia" w:eastAsiaTheme="majorEastAsia" w:hAnsiTheme="majorEastAsia" w:hint="eastAsia"/>
                <w:sz w:val="20"/>
                <w:szCs w:val="20"/>
              </w:rPr>
              <w:t>)</w:t>
            </w:r>
            <w:r w:rsidRPr="002E756B">
              <w:rPr>
                <w:rFonts w:asciiTheme="majorEastAsia" w:eastAsiaTheme="majorEastAsia" w:hAnsiTheme="majorEastAsia" w:hint="eastAsia"/>
                <w:sz w:val="20"/>
                <w:szCs w:val="20"/>
              </w:rPr>
              <w:t>運動</w:t>
            </w:r>
          </w:p>
        </w:tc>
        <w:tc>
          <w:tcPr>
            <w:tcW w:w="851" w:type="dxa"/>
          </w:tcPr>
          <w:p w:rsidR="00BF341D" w:rsidRPr="002E756B" w:rsidRDefault="00732112" w:rsidP="00732112">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141</w:t>
            </w:r>
          </w:p>
        </w:tc>
        <w:tc>
          <w:tcPr>
            <w:tcW w:w="992" w:type="dxa"/>
          </w:tcPr>
          <w:p w:rsidR="00BF341D" w:rsidRPr="002E756B" w:rsidRDefault="00732112" w:rsidP="00732112">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27.0%</w:t>
            </w:r>
          </w:p>
        </w:tc>
      </w:tr>
      <w:tr w:rsidR="002E756B" w:rsidRPr="002E756B" w:rsidTr="006424C1">
        <w:tc>
          <w:tcPr>
            <w:tcW w:w="6662" w:type="dxa"/>
          </w:tcPr>
          <w:p w:rsidR="00BF341D" w:rsidRPr="002E756B" w:rsidRDefault="00BF341D" w:rsidP="00096204">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ケ.</w:t>
            </w:r>
            <w:r w:rsidR="00732112" w:rsidRPr="002E756B">
              <w:rPr>
                <w:rFonts w:asciiTheme="majorEastAsia" w:eastAsiaTheme="majorEastAsia" w:hAnsiTheme="majorEastAsia" w:hint="eastAsia"/>
                <w:sz w:val="20"/>
                <w:szCs w:val="20"/>
              </w:rPr>
              <w:t xml:space="preserve"> 口腔ケアを行うことで健康寿命を延ばすことができる</w:t>
            </w:r>
          </w:p>
        </w:tc>
        <w:tc>
          <w:tcPr>
            <w:tcW w:w="851" w:type="dxa"/>
          </w:tcPr>
          <w:p w:rsidR="00BF341D" w:rsidRPr="002E756B" w:rsidRDefault="00732112" w:rsidP="00732112">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180</w:t>
            </w:r>
          </w:p>
        </w:tc>
        <w:tc>
          <w:tcPr>
            <w:tcW w:w="992" w:type="dxa"/>
          </w:tcPr>
          <w:p w:rsidR="00BF341D" w:rsidRPr="002E756B" w:rsidRDefault="00732112" w:rsidP="00732112">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34.5%</w:t>
            </w:r>
          </w:p>
        </w:tc>
      </w:tr>
      <w:tr w:rsidR="002E756B" w:rsidRPr="002E756B" w:rsidTr="006424C1">
        <w:tc>
          <w:tcPr>
            <w:tcW w:w="6662" w:type="dxa"/>
          </w:tcPr>
          <w:p w:rsidR="0004466C" w:rsidRPr="002E756B" w:rsidRDefault="00BF341D" w:rsidP="00905406">
            <w:pPr>
              <w:ind w:left="471" w:hangingChars="200" w:hanging="471"/>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コ.</w:t>
            </w:r>
            <w:r w:rsidR="00732112" w:rsidRPr="002E756B">
              <w:rPr>
                <w:rFonts w:asciiTheme="majorEastAsia" w:eastAsiaTheme="majorEastAsia" w:hAnsiTheme="majorEastAsia" w:hint="eastAsia"/>
                <w:sz w:val="20"/>
                <w:szCs w:val="20"/>
              </w:rPr>
              <w:t xml:space="preserve"> 歯や口腔機能が維持されると認知症や寝たきりの予防</w:t>
            </w:r>
            <w:r w:rsidR="0004466C" w:rsidRPr="002E756B">
              <w:rPr>
                <w:rFonts w:asciiTheme="majorEastAsia" w:eastAsiaTheme="majorEastAsia" w:hAnsiTheme="majorEastAsia" w:hint="eastAsia"/>
                <w:sz w:val="20"/>
                <w:szCs w:val="20"/>
              </w:rPr>
              <w:t>に</w:t>
            </w:r>
          </w:p>
          <w:p w:rsidR="00BF341D" w:rsidRPr="002E756B" w:rsidRDefault="00905406" w:rsidP="00FD1587">
            <w:pPr>
              <w:ind w:leftChars="191" w:left="469"/>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つながる</w:t>
            </w:r>
          </w:p>
        </w:tc>
        <w:tc>
          <w:tcPr>
            <w:tcW w:w="851" w:type="dxa"/>
            <w:vAlign w:val="center"/>
          </w:tcPr>
          <w:p w:rsidR="00BF341D" w:rsidRPr="002E756B" w:rsidRDefault="00732112" w:rsidP="0090540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172</w:t>
            </w:r>
          </w:p>
        </w:tc>
        <w:tc>
          <w:tcPr>
            <w:tcW w:w="992" w:type="dxa"/>
            <w:vAlign w:val="center"/>
          </w:tcPr>
          <w:p w:rsidR="00BF341D" w:rsidRPr="002E756B" w:rsidRDefault="00732112" w:rsidP="0090540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33.0%</w:t>
            </w:r>
          </w:p>
        </w:tc>
      </w:tr>
    </w:tbl>
    <w:p w:rsidR="00BF341D" w:rsidRPr="002E756B" w:rsidRDefault="00BF341D" w:rsidP="00096204">
      <w:pPr>
        <w:rPr>
          <w:rFonts w:asciiTheme="majorEastAsia" w:eastAsiaTheme="majorEastAsia" w:hAnsiTheme="majorEastAsia"/>
          <w:sz w:val="20"/>
          <w:szCs w:val="20"/>
        </w:rPr>
      </w:pPr>
    </w:p>
    <w:p w:rsidR="00BF341D" w:rsidRPr="002E756B" w:rsidRDefault="00BF341D" w:rsidP="00096204">
      <w:pPr>
        <w:rPr>
          <w:rFonts w:asciiTheme="majorEastAsia" w:eastAsiaTheme="majorEastAsia" w:hAnsiTheme="majorEastAsia"/>
          <w:sz w:val="20"/>
          <w:szCs w:val="20"/>
        </w:rPr>
      </w:pPr>
    </w:p>
    <w:p w:rsidR="00BF341D" w:rsidRPr="002E756B" w:rsidRDefault="00BF341D" w:rsidP="00096204">
      <w:pPr>
        <w:rPr>
          <w:rFonts w:asciiTheme="majorEastAsia" w:eastAsiaTheme="majorEastAsia" w:hAnsiTheme="majorEastAsia"/>
          <w:sz w:val="20"/>
          <w:szCs w:val="20"/>
        </w:rPr>
      </w:pPr>
    </w:p>
    <w:p w:rsidR="006D3778" w:rsidRPr="002E756B" w:rsidRDefault="006D3778" w:rsidP="004E7925">
      <w:pPr>
        <w:tabs>
          <w:tab w:val="left" w:pos="2214"/>
        </w:tabs>
        <w:rPr>
          <w:rFonts w:asciiTheme="majorEastAsia" w:eastAsiaTheme="majorEastAsia" w:hAnsiTheme="majorEastAsia"/>
          <w:b/>
          <w:sz w:val="24"/>
          <w:szCs w:val="24"/>
        </w:rPr>
      </w:pPr>
    </w:p>
    <w:p w:rsidR="00185E36" w:rsidRPr="002E756B" w:rsidRDefault="00185E36" w:rsidP="004E7925">
      <w:pPr>
        <w:tabs>
          <w:tab w:val="left" w:pos="2214"/>
        </w:tabs>
        <w:rPr>
          <w:rFonts w:asciiTheme="majorEastAsia" w:eastAsiaTheme="majorEastAsia" w:hAnsiTheme="majorEastAsia"/>
          <w:b/>
          <w:sz w:val="24"/>
          <w:szCs w:val="24"/>
        </w:rPr>
      </w:pPr>
    </w:p>
    <w:p w:rsidR="00185E36" w:rsidRPr="002E756B" w:rsidRDefault="004E7925" w:rsidP="004E7925">
      <w:pPr>
        <w:tabs>
          <w:tab w:val="left" w:pos="2214"/>
        </w:tabs>
        <w:rPr>
          <w:rFonts w:asciiTheme="majorEastAsia" w:eastAsiaTheme="majorEastAsia" w:hAnsiTheme="majorEastAsia"/>
          <w:b/>
          <w:sz w:val="24"/>
          <w:szCs w:val="24"/>
        </w:rPr>
      </w:pPr>
      <w:r w:rsidRPr="002E756B">
        <w:rPr>
          <w:rFonts w:asciiTheme="majorEastAsia" w:eastAsiaTheme="majorEastAsia" w:hAnsiTheme="majorEastAsia" w:hint="eastAsia"/>
          <w:b/>
          <w:sz w:val="24"/>
          <w:szCs w:val="24"/>
        </w:rPr>
        <w:lastRenderedPageBreak/>
        <w:t>（２）介護施設</w:t>
      </w:r>
      <w:r w:rsidR="00185E36" w:rsidRPr="002E756B">
        <w:rPr>
          <w:rFonts w:asciiTheme="majorEastAsia" w:eastAsiaTheme="majorEastAsia" w:hAnsiTheme="majorEastAsia" w:hint="eastAsia"/>
          <w:b/>
          <w:sz w:val="24"/>
          <w:szCs w:val="24"/>
        </w:rPr>
        <w:t>（入所）</w:t>
      </w:r>
    </w:p>
    <w:p w:rsidR="001B67FB" w:rsidRPr="002E756B" w:rsidRDefault="001B67FB" w:rsidP="001B67FB">
      <w:pPr>
        <w:rPr>
          <w:rFonts w:asciiTheme="majorEastAsia" w:eastAsiaTheme="majorEastAsia" w:hAnsiTheme="majorEastAsia"/>
          <w:noProof/>
          <w:sz w:val="20"/>
          <w:szCs w:val="20"/>
        </w:rPr>
      </w:pPr>
      <w:r w:rsidRPr="002E756B">
        <w:rPr>
          <w:rFonts w:asciiTheme="majorEastAsia" w:eastAsiaTheme="majorEastAsia" w:hAnsiTheme="majorEastAsia" w:hint="eastAsia"/>
          <w:noProof/>
          <w:sz w:val="20"/>
          <w:szCs w:val="20"/>
        </w:rPr>
        <w:t>問１　貴施設入所者数についてお尋ねします。</w:t>
      </w:r>
    </w:p>
    <w:tbl>
      <w:tblPr>
        <w:tblW w:w="751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1134"/>
        <w:gridCol w:w="1417"/>
        <w:gridCol w:w="1276"/>
        <w:gridCol w:w="1276"/>
        <w:gridCol w:w="1275"/>
      </w:tblGrid>
      <w:tr w:rsidR="002E756B" w:rsidRPr="002E756B" w:rsidTr="00187E8F">
        <w:trPr>
          <w:trHeight w:val="225"/>
        </w:trPr>
        <w:tc>
          <w:tcPr>
            <w:tcW w:w="1134" w:type="dxa"/>
            <w:tcBorders>
              <w:top w:val="single" w:sz="4" w:space="0" w:color="auto"/>
              <w:left w:val="single" w:sz="4" w:space="0" w:color="auto"/>
              <w:bottom w:val="single" w:sz="4" w:space="0" w:color="auto"/>
              <w:right w:val="single" w:sz="4" w:space="0" w:color="auto"/>
            </w:tcBorders>
            <w:hideMark/>
          </w:tcPr>
          <w:p w:rsidR="001B67FB" w:rsidRPr="002E756B" w:rsidRDefault="001B67FB">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男性</w:t>
            </w:r>
          </w:p>
        </w:tc>
        <w:tc>
          <w:tcPr>
            <w:tcW w:w="1134" w:type="dxa"/>
            <w:tcBorders>
              <w:top w:val="single" w:sz="4" w:space="0" w:color="auto"/>
              <w:left w:val="single" w:sz="4" w:space="0" w:color="auto"/>
              <w:bottom w:val="single" w:sz="4" w:space="0" w:color="auto"/>
              <w:right w:val="single" w:sz="4" w:space="0" w:color="auto"/>
            </w:tcBorders>
            <w:hideMark/>
          </w:tcPr>
          <w:p w:rsidR="001B67FB" w:rsidRPr="002E756B" w:rsidRDefault="001B67FB">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女性</w:t>
            </w:r>
          </w:p>
        </w:tc>
        <w:tc>
          <w:tcPr>
            <w:tcW w:w="1417" w:type="dxa"/>
            <w:tcBorders>
              <w:top w:val="single" w:sz="4" w:space="0" w:color="auto"/>
              <w:left w:val="single" w:sz="4" w:space="0" w:color="auto"/>
              <w:bottom w:val="single" w:sz="4" w:space="0" w:color="auto"/>
              <w:right w:val="double" w:sz="4" w:space="0" w:color="auto"/>
            </w:tcBorders>
            <w:hideMark/>
          </w:tcPr>
          <w:p w:rsidR="001B67FB" w:rsidRPr="002E756B" w:rsidRDefault="001B67FB">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計</w:t>
            </w:r>
          </w:p>
        </w:tc>
        <w:tc>
          <w:tcPr>
            <w:tcW w:w="1276" w:type="dxa"/>
            <w:tcBorders>
              <w:top w:val="single" w:sz="4" w:space="0" w:color="auto"/>
              <w:left w:val="double" w:sz="4" w:space="0" w:color="auto"/>
              <w:bottom w:val="single" w:sz="4" w:space="0" w:color="auto"/>
              <w:right w:val="single" w:sz="4" w:space="0" w:color="auto"/>
            </w:tcBorders>
            <w:hideMark/>
          </w:tcPr>
          <w:p w:rsidR="001B67FB" w:rsidRPr="002E756B" w:rsidRDefault="001B67FB">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男性</w:t>
            </w:r>
          </w:p>
        </w:tc>
        <w:tc>
          <w:tcPr>
            <w:tcW w:w="1276" w:type="dxa"/>
            <w:tcBorders>
              <w:top w:val="single" w:sz="4" w:space="0" w:color="auto"/>
              <w:left w:val="single" w:sz="4" w:space="0" w:color="auto"/>
              <w:bottom w:val="single" w:sz="4" w:space="0" w:color="auto"/>
              <w:right w:val="single" w:sz="4" w:space="0" w:color="auto"/>
            </w:tcBorders>
            <w:hideMark/>
          </w:tcPr>
          <w:p w:rsidR="001B67FB" w:rsidRPr="002E756B" w:rsidRDefault="001B67FB">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女性</w:t>
            </w:r>
          </w:p>
        </w:tc>
        <w:tc>
          <w:tcPr>
            <w:tcW w:w="1275" w:type="dxa"/>
            <w:tcBorders>
              <w:top w:val="single" w:sz="4" w:space="0" w:color="auto"/>
              <w:left w:val="single" w:sz="4" w:space="0" w:color="auto"/>
              <w:bottom w:val="single" w:sz="4" w:space="0" w:color="auto"/>
              <w:right w:val="single" w:sz="4" w:space="0" w:color="auto"/>
            </w:tcBorders>
            <w:hideMark/>
          </w:tcPr>
          <w:p w:rsidR="001B67FB" w:rsidRPr="002E756B" w:rsidRDefault="001B67FB">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計</w:t>
            </w:r>
          </w:p>
        </w:tc>
      </w:tr>
      <w:tr w:rsidR="002E756B" w:rsidRPr="002E756B" w:rsidTr="00187E8F">
        <w:trPr>
          <w:trHeight w:val="158"/>
        </w:trPr>
        <w:tc>
          <w:tcPr>
            <w:tcW w:w="1134" w:type="dxa"/>
            <w:tcBorders>
              <w:top w:val="single" w:sz="4" w:space="0" w:color="auto"/>
              <w:left w:val="single" w:sz="4" w:space="0" w:color="auto"/>
              <w:bottom w:val="single" w:sz="4" w:space="0" w:color="auto"/>
              <w:right w:val="single" w:sz="4" w:space="0" w:color="auto"/>
            </w:tcBorders>
            <w:hideMark/>
          </w:tcPr>
          <w:p w:rsidR="001B67FB" w:rsidRPr="002E756B" w:rsidRDefault="001B67FB">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1B67FB" w:rsidRPr="002E756B" w:rsidRDefault="001B67FB">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15</w:t>
            </w:r>
          </w:p>
        </w:tc>
        <w:tc>
          <w:tcPr>
            <w:tcW w:w="1417" w:type="dxa"/>
            <w:tcBorders>
              <w:top w:val="single" w:sz="4" w:space="0" w:color="auto"/>
              <w:left w:val="single" w:sz="4" w:space="0" w:color="auto"/>
              <w:bottom w:val="single" w:sz="4" w:space="0" w:color="auto"/>
              <w:right w:val="double" w:sz="4" w:space="0" w:color="auto"/>
            </w:tcBorders>
            <w:hideMark/>
          </w:tcPr>
          <w:p w:rsidR="001B67FB" w:rsidRPr="002E756B" w:rsidRDefault="001B67FB">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17</w:t>
            </w:r>
          </w:p>
        </w:tc>
        <w:tc>
          <w:tcPr>
            <w:tcW w:w="1276" w:type="dxa"/>
            <w:tcBorders>
              <w:top w:val="single" w:sz="4" w:space="0" w:color="auto"/>
              <w:left w:val="double" w:sz="4" w:space="0" w:color="auto"/>
              <w:bottom w:val="single" w:sz="4" w:space="0" w:color="auto"/>
              <w:right w:val="single" w:sz="4" w:space="0" w:color="auto"/>
            </w:tcBorders>
            <w:hideMark/>
          </w:tcPr>
          <w:p w:rsidR="001B67FB" w:rsidRPr="002E756B" w:rsidRDefault="001B67FB">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1B67FB" w:rsidRPr="002E756B" w:rsidRDefault="001B67FB">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7</w:t>
            </w:r>
          </w:p>
        </w:tc>
        <w:tc>
          <w:tcPr>
            <w:tcW w:w="1275" w:type="dxa"/>
            <w:tcBorders>
              <w:top w:val="single" w:sz="4" w:space="0" w:color="auto"/>
              <w:left w:val="single" w:sz="4" w:space="0" w:color="auto"/>
              <w:bottom w:val="single" w:sz="4" w:space="0" w:color="auto"/>
              <w:right w:val="single" w:sz="4" w:space="0" w:color="auto"/>
            </w:tcBorders>
            <w:hideMark/>
          </w:tcPr>
          <w:p w:rsidR="001B67FB" w:rsidRPr="002E756B" w:rsidRDefault="001B67FB">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9</w:t>
            </w:r>
          </w:p>
        </w:tc>
      </w:tr>
      <w:tr w:rsidR="002E756B" w:rsidRPr="002E756B" w:rsidTr="00187E8F">
        <w:trPr>
          <w:trHeight w:val="195"/>
        </w:trPr>
        <w:tc>
          <w:tcPr>
            <w:tcW w:w="1134" w:type="dxa"/>
            <w:tcBorders>
              <w:top w:val="single" w:sz="4" w:space="0" w:color="auto"/>
              <w:left w:val="single" w:sz="4" w:space="0" w:color="auto"/>
              <w:bottom w:val="single" w:sz="4" w:space="0" w:color="auto"/>
              <w:right w:val="single" w:sz="4" w:space="0" w:color="auto"/>
            </w:tcBorders>
            <w:hideMark/>
          </w:tcPr>
          <w:p w:rsidR="001B67FB" w:rsidRPr="002E756B" w:rsidRDefault="001B67FB">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1B67FB" w:rsidRPr="002E756B" w:rsidRDefault="001B67FB">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41</w:t>
            </w:r>
          </w:p>
        </w:tc>
        <w:tc>
          <w:tcPr>
            <w:tcW w:w="1417" w:type="dxa"/>
            <w:tcBorders>
              <w:top w:val="single" w:sz="4" w:space="0" w:color="auto"/>
              <w:left w:val="single" w:sz="4" w:space="0" w:color="auto"/>
              <w:bottom w:val="single" w:sz="4" w:space="0" w:color="auto"/>
              <w:right w:val="double" w:sz="4" w:space="0" w:color="auto"/>
            </w:tcBorders>
            <w:hideMark/>
          </w:tcPr>
          <w:p w:rsidR="001B67FB" w:rsidRPr="002E756B" w:rsidRDefault="001B67FB">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w:t>
            </w:r>
          </w:p>
        </w:tc>
        <w:tc>
          <w:tcPr>
            <w:tcW w:w="1276" w:type="dxa"/>
            <w:tcBorders>
              <w:top w:val="single" w:sz="4" w:space="0" w:color="auto"/>
              <w:left w:val="double" w:sz="4" w:space="0" w:color="auto"/>
              <w:bottom w:val="single" w:sz="4" w:space="0" w:color="auto"/>
              <w:right w:val="single" w:sz="4" w:space="0" w:color="auto"/>
            </w:tcBorders>
            <w:hideMark/>
          </w:tcPr>
          <w:p w:rsidR="001B67FB" w:rsidRPr="002E756B" w:rsidRDefault="001B67FB">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1B67FB" w:rsidRPr="002E756B" w:rsidRDefault="001B67FB">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7</w:t>
            </w:r>
          </w:p>
        </w:tc>
        <w:tc>
          <w:tcPr>
            <w:tcW w:w="1275" w:type="dxa"/>
            <w:tcBorders>
              <w:top w:val="single" w:sz="4" w:space="0" w:color="auto"/>
              <w:left w:val="single" w:sz="4" w:space="0" w:color="auto"/>
              <w:bottom w:val="single" w:sz="4" w:space="0" w:color="auto"/>
              <w:right w:val="single" w:sz="4" w:space="0" w:color="auto"/>
            </w:tcBorders>
            <w:hideMark/>
          </w:tcPr>
          <w:p w:rsidR="001B67FB" w:rsidRPr="002E756B" w:rsidRDefault="001B67FB">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9</w:t>
            </w:r>
          </w:p>
        </w:tc>
      </w:tr>
      <w:tr w:rsidR="002E756B" w:rsidRPr="002E756B" w:rsidTr="00187E8F">
        <w:trPr>
          <w:trHeight w:val="225"/>
        </w:trPr>
        <w:tc>
          <w:tcPr>
            <w:tcW w:w="1134" w:type="dxa"/>
            <w:tcBorders>
              <w:top w:val="single" w:sz="4" w:space="0" w:color="auto"/>
              <w:left w:val="single" w:sz="4" w:space="0" w:color="auto"/>
              <w:bottom w:val="single" w:sz="4" w:space="0" w:color="auto"/>
              <w:right w:val="single" w:sz="4" w:space="0" w:color="auto"/>
            </w:tcBorders>
            <w:hideMark/>
          </w:tcPr>
          <w:p w:rsidR="001B67FB" w:rsidRPr="002E756B" w:rsidRDefault="001B67FB">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24</w:t>
            </w:r>
          </w:p>
        </w:tc>
        <w:tc>
          <w:tcPr>
            <w:tcW w:w="1134" w:type="dxa"/>
            <w:tcBorders>
              <w:top w:val="single" w:sz="4" w:space="0" w:color="auto"/>
              <w:left w:val="single" w:sz="4" w:space="0" w:color="auto"/>
              <w:bottom w:val="single" w:sz="4" w:space="0" w:color="auto"/>
              <w:right w:val="single" w:sz="4" w:space="0" w:color="auto"/>
            </w:tcBorders>
            <w:hideMark/>
          </w:tcPr>
          <w:p w:rsidR="001B67FB" w:rsidRPr="002E756B" w:rsidRDefault="001B67FB">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66</w:t>
            </w:r>
          </w:p>
        </w:tc>
        <w:tc>
          <w:tcPr>
            <w:tcW w:w="1417" w:type="dxa"/>
            <w:tcBorders>
              <w:top w:val="single" w:sz="4" w:space="0" w:color="auto"/>
              <w:left w:val="single" w:sz="4" w:space="0" w:color="auto"/>
              <w:bottom w:val="single" w:sz="4" w:space="0" w:color="auto"/>
              <w:right w:val="double" w:sz="4" w:space="0" w:color="auto"/>
            </w:tcBorders>
            <w:hideMark/>
          </w:tcPr>
          <w:p w:rsidR="001B67FB" w:rsidRPr="002E756B" w:rsidRDefault="001B67FB">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90</w:t>
            </w:r>
          </w:p>
        </w:tc>
        <w:tc>
          <w:tcPr>
            <w:tcW w:w="1276" w:type="dxa"/>
            <w:tcBorders>
              <w:top w:val="single" w:sz="4" w:space="0" w:color="auto"/>
              <w:left w:val="double" w:sz="4" w:space="0" w:color="auto"/>
              <w:bottom w:val="single" w:sz="4" w:space="0" w:color="auto"/>
              <w:right w:val="single" w:sz="4" w:space="0" w:color="auto"/>
            </w:tcBorders>
            <w:hideMark/>
          </w:tcPr>
          <w:p w:rsidR="001B67FB" w:rsidRPr="002E756B" w:rsidRDefault="001B67FB">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1B67FB" w:rsidRPr="002E756B" w:rsidRDefault="001B67FB">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8</w:t>
            </w:r>
          </w:p>
        </w:tc>
        <w:tc>
          <w:tcPr>
            <w:tcW w:w="1275" w:type="dxa"/>
            <w:tcBorders>
              <w:top w:val="single" w:sz="4" w:space="0" w:color="auto"/>
              <w:left w:val="single" w:sz="4" w:space="0" w:color="auto"/>
              <w:bottom w:val="single" w:sz="4" w:space="0" w:color="auto"/>
              <w:right w:val="single" w:sz="4" w:space="0" w:color="auto"/>
            </w:tcBorders>
            <w:hideMark/>
          </w:tcPr>
          <w:p w:rsidR="001B67FB" w:rsidRPr="002E756B" w:rsidRDefault="001B67FB">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9</w:t>
            </w:r>
          </w:p>
        </w:tc>
      </w:tr>
      <w:tr w:rsidR="002E756B" w:rsidRPr="002E756B" w:rsidTr="00187E8F">
        <w:trPr>
          <w:trHeight w:val="210"/>
        </w:trPr>
        <w:tc>
          <w:tcPr>
            <w:tcW w:w="1134" w:type="dxa"/>
            <w:tcBorders>
              <w:top w:val="single" w:sz="4" w:space="0" w:color="auto"/>
              <w:left w:val="single" w:sz="4" w:space="0" w:color="auto"/>
              <w:bottom w:val="single" w:sz="4" w:space="0" w:color="auto"/>
              <w:right w:val="single" w:sz="4" w:space="0" w:color="auto"/>
            </w:tcBorders>
            <w:hideMark/>
          </w:tcPr>
          <w:p w:rsidR="001B67FB" w:rsidRPr="002E756B" w:rsidRDefault="001B67FB">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1B67FB" w:rsidRPr="002E756B" w:rsidRDefault="001B67FB">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39</w:t>
            </w:r>
          </w:p>
        </w:tc>
        <w:tc>
          <w:tcPr>
            <w:tcW w:w="1417" w:type="dxa"/>
            <w:tcBorders>
              <w:top w:val="single" w:sz="4" w:space="0" w:color="auto"/>
              <w:left w:val="single" w:sz="4" w:space="0" w:color="auto"/>
              <w:bottom w:val="single" w:sz="4" w:space="0" w:color="auto"/>
              <w:right w:val="double" w:sz="4" w:space="0" w:color="auto"/>
            </w:tcBorders>
            <w:hideMark/>
          </w:tcPr>
          <w:p w:rsidR="001B67FB" w:rsidRPr="002E756B" w:rsidRDefault="001B67FB">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45</w:t>
            </w:r>
          </w:p>
        </w:tc>
        <w:tc>
          <w:tcPr>
            <w:tcW w:w="1276" w:type="dxa"/>
            <w:tcBorders>
              <w:top w:val="single" w:sz="4" w:space="0" w:color="auto"/>
              <w:left w:val="double" w:sz="4" w:space="0" w:color="auto"/>
              <w:bottom w:val="single" w:sz="4" w:space="0" w:color="auto"/>
              <w:right w:val="single" w:sz="4" w:space="0" w:color="auto"/>
            </w:tcBorders>
            <w:hideMark/>
          </w:tcPr>
          <w:p w:rsidR="001B67FB" w:rsidRPr="002E756B" w:rsidRDefault="001B67FB">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w:t>
            </w:r>
          </w:p>
        </w:tc>
        <w:tc>
          <w:tcPr>
            <w:tcW w:w="1276" w:type="dxa"/>
            <w:tcBorders>
              <w:top w:val="single" w:sz="4" w:space="0" w:color="auto"/>
              <w:left w:val="single" w:sz="4" w:space="0" w:color="auto"/>
              <w:bottom w:val="single" w:sz="4" w:space="0" w:color="auto"/>
              <w:right w:val="single" w:sz="4" w:space="0" w:color="auto"/>
            </w:tcBorders>
            <w:hideMark/>
          </w:tcPr>
          <w:p w:rsidR="001B67FB" w:rsidRPr="002E756B" w:rsidRDefault="001B67FB">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23</w:t>
            </w:r>
          </w:p>
        </w:tc>
        <w:tc>
          <w:tcPr>
            <w:tcW w:w="1275" w:type="dxa"/>
            <w:tcBorders>
              <w:top w:val="single" w:sz="4" w:space="0" w:color="auto"/>
              <w:left w:val="single" w:sz="4" w:space="0" w:color="auto"/>
              <w:bottom w:val="single" w:sz="4" w:space="0" w:color="auto"/>
              <w:right w:val="single" w:sz="4" w:space="0" w:color="auto"/>
            </w:tcBorders>
            <w:hideMark/>
          </w:tcPr>
          <w:p w:rsidR="001B67FB" w:rsidRPr="002E756B" w:rsidRDefault="001B67FB">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29</w:t>
            </w:r>
          </w:p>
        </w:tc>
      </w:tr>
      <w:tr w:rsidR="002E756B" w:rsidRPr="002E756B" w:rsidTr="00187E8F">
        <w:trPr>
          <w:trHeight w:val="143"/>
        </w:trPr>
        <w:tc>
          <w:tcPr>
            <w:tcW w:w="1134" w:type="dxa"/>
            <w:tcBorders>
              <w:top w:val="single" w:sz="4" w:space="0" w:color="auto"/>
              <w:left w:val="single" w:sz="4" w:space="0" w:color="auto"/>
              <w:bottom w:val="single" w:sz="4" w:space="0" w:color="auto"/>
              <w:right w:val="single" w:sz="4" w:space="0" w:color="auto"/>
            </w:tcBorders>
            <w:hideMark/>
          </w:tcPr>
          <w:p w:rsidR="001B67FB" w:rsidRPr="002E756B" w:rsidRDefault="001B67FB">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1B67FB" w:rsidRPr="002E756B" w:rsidRDefault="001B67FB">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43</w:t>
            </w:r>
          </w:p>
        </w:tc>
        <w:tc>
          <w:tcPr>
            <w:tcW w:w="1417" w:type="dxa"/>
            <w:tcBorders>
              <w:top w:val="single" w:sz="4" w:space="0" w:color="auto"/>
              <w:left w:val="single" w:sz="4" w:space="0" w:color="auto"/>
              <w:bottom w:val="single" w:sz="4" w:space="0" w:color="auto"/>
              <w:right w:val="double" w:sz="4" w:space="0" w:color="auto"/>
            </w:tcBorders>
            <w:hideMark/>
          </w:tcPr>
          <w:p w:rsidR="001B67FB" w:rsidRPr="002E756B" w:rsidRDefault="001B67FB">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49</w:t>
            </w:r>
          </w:p>
        </w:tc>
        <w:tc>
          <w:tcPr>
            <w:tcW w:w="1276" w:type="dxa"/>
            <w:tcBorders>
              <w:top w:val="single" w:sz="4" w:space="0" w:color="auto"/>
              <w:left w:val="double" w:sz="4" w:space="0" w:color="auto"/>
              <w:bottom w:val="single" w:sz="4" w:space="0" w:color="auto"/>
              <w:right w:val="single" w:sz="4" w:space="0" w:color="auto"/>
            </w:tcBorders>
          </w:tcPr>
          <w:p w:rsidR="001B67FB" w:rsidRPr="002E756B" w:rsidRDefault="001B67FB">
            <w:pPr>
              <w:ind w:left="-66"/>
              <w:jc w:val="center"/>
              <w:rPr>
                <w:rFonts w:asciiTheme="majorEastAsia" w:eastAsiaTheme="majorEastAsia" w:hAnsiTheme="majorEastAsia"/>
                <w:sz w:val="20"/>
                <w:szCs w:val="20"/>
              </w:rPr>
            </w:pPr>
          </w:p>
        </w:tc>
        <w:tc>
          <w:tcPr>
            <w:tcW w:w="1276" w:type="dxa"/>
            <w:tcBorders>
              <w:top w:val="single" w:sz="4" w:space="0" w:color="auto"/>
              <w:left w:val="single" w:sz="4" w:space="0" w:color="auto"/>
              <w:bottom w:val="single" w:sz="4" w:space="0" w:color="auto"/>
              <w:right w:val="single" w:sz="4" w:space="0" w:color="auto"/>
            </w:tcBorders>
          </w:tcPr>
          <w:p w:rsidR="001B67FB" w:rsidRPr="002E756B" w:rsidRDefault="001B67FB">
            <w:pPr>
              <w:ind w:left="-66"/>
              <w:jc w:val="center"/>
              <w:rPr>
                <w:rFonts w:asciiTheme="majorEastAsia" w:eastAsiaTheme="majorEastAsia" w:hAnsiTheme="majorEastAsia"/>
                <w:sz w:val="20"/>
                <w:szCs w:val="20"/>
              </w:rPr>
            </w:pPr>
          </w:p>
        </w:tc>
        <w:tc>
          <w:tcPr>
            <w:tcW w:w="1275" w:type="dxa"/>
            <w:tcBorders>
              <w:top w:val="single" w:sz="4" w:space="0" w:color="auto"/>
              <w:left w:val="single" w:sz="4" w:space="0" w:color="auto"/>
              <w:bottom w:val="single" w:sz="4" w:space="0" w:color="auto"/>
              <w:right w:val="single" w:sz="4" w:space="0" w:color="auto"/>
            </w:tcBorders>
          </w:tcPr>
          <w:p w:rsidR="001B67FB" w:rsidRPr="002E756B" w:rsidRDefault="001B67FB">
            <w:pPr>
              <w:ind w:left="-66"/>
              <w:jc w:val="center"/>
              <w:rPr>
                <w:rFonts w:asciiTheme="majorEastAsia" w:eastAsiaTheme="majorEastAsia" w:hAnsiTheme="majorEastAsia"/>
                <w:sz w:val="20"/>
                <w:szCs w:val="20"/>
              </w:rPr>
            </w:pPr>
          </w:p>
        </w:tc>
      </w:tr>
    </w:tbl>
    <w:p w:rsidR="001B67FB" w:rsidRPr="002E756B" w:rsidRDefault="001B67FB" w:rsidP="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問２　貴施設では、入所者に口腔ケアを実施していますか。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418"/>
      </w:tblGrid>
      <w:tr w:rsidR="002E756B" w:rsidRPr="002E756B" w:rsidTr="00187E8F">
        <w:trPr>
          <w:trHeight w:val="158"/>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ア．している</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9</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100％</w:t>
            </w:r>
          </w:p>
        </w:tc>
      </w:tr>
      <w:tr w:rsidR="002E756B" w:rsidRPr="002E756B" w:rsidTr="00187E8F">
        <w:trPr>
          <w:trHeight w:val="195"/>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イ．していない</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bl>
    <w:p w:rsidR="001B67FB" w:rsidRPr="002E756B" w:rsidRDefault="001B67FB" w:rsidP="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問２－１　上記問２で「ア．している」と回答した施設にお尋ねします。</w:t>
      </w:r>
    </w:p>
    <w:p w:rsidR="001B67FB" w:rsidRPr="002E756B" w:rsidRDefault="001B67FB" w:rsidP="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その場合、口腔ケアはどのような職種の方がされていますか。（重複回答）</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13"/>
        <w:gridCol w:w="851"/>
        <w:gridCol w:w="1701"/>
      </w:tblGrid>
      <w:tr w:rsidR="002E756B" w:rsidRPr="002E756B" w:rsidTr="00187E8F">
        <w:trPr>
          <w:trHeight w:val="158"/>
        </w:trPr>
        <w:tc>
          <w:tcPr>
            <w:tcW w:w="3313"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ア．看護師</w:t>
            </w:r>
          </w:p>
        </w:tc>
        <w:tc>
          <w:tcPr>
            <w:tcW w:w="851"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44.4</w:t>
            </w:r>
            <w:r w:rsidR="001B67FB" w:rsidRPr="002E756B">
              <w:rPr>
                <w:rFonts w:asciiTheme="majorEastAsia" w:eastAsiaTheme="majorEastAsia" w:hAnsiTheme="majorEastAsia" w:hint="eastAsia"/>
                <w:sz w:val="20"/>
                <w:szCs w:val="20"/>
              </w:rPr>
              <w:t>％</w:t>
            </w:r>
          </w:p>
        </w:tc>
      </w:tr>
      <w:tr w:rsidR="002E756B" w:rsidRPr="002E756B" w:rsidTr="00187E8F">
        <w:trPr>
          <w:trHeight w:val="158"/>
        </w:trPr>
        <w:tc>
          <w:tcPr>
            <w:tcW w:w="3313"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イ．看護職</w:t>
            </w:r>
          </w:p>
        </w:tc>
        <w:tc>
          <w:tcPr>
            <w:tcW w:w="851"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33.3</w:t>
            </w:r>
            <w:r w:rsidR="001B67FB" w:rsidRPr="002E756B">
              <w:rPr>
                <w:rFonts w:asciiTheme="majorEastAsia" w:eastAsiaTheme="majorEastAsia" w:hAnsiTheme="majorEastAsia" w:hint="eastAsia"/>
                <w:sz w:val="20"/>
                <w:szCs w:val="20"/>
              </w:rPr>
              <w:t>％</w:t>
            </w:r>
          </w:p>
        </w:tc>
      </w:tr>
      <w:tr w:rsidR="002E756B" w:rsidRPr="002E756B" w:rsidTr="00187E8F">
        <w:trPr>
          <w:trHeight w:val="210"/>
        </w:trPr>
        <w:tc>
          <w:tcPr>
            <w:tcW w:w="3313"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ウ．歯科衛生士</w:t>
            </w:r>
          </w:p>
        </w:tc>
        <w:tc>
          <w:tcPr>
            <w:tcW w:w="851"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701"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7E8F">
        <w:trPr>
          <w:trHeight w:val="195"/>
        </w:trPr>
        <w:tc>
          <w:tcPr>
            <w:tcW w:w="3313"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エ．言語聴覚士</w:t>
            </w:r>
          </w:p>
        </w:tc>
        <w:tc>
          <w:tcPr>
            <w:tcW w:w="851"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11.1</w:t>
            </w:r>
            <w:r w:rsidR="001B67FB" w:rsidRPr="002E756B">
              <w:rPr>
                <w:rFonts w:asciiTheme="majorEastAsia" w:eastAsiaTheme="majorEastAsia" w:hAnsiTheme="majorEastAsia" w:hint="eastAsia"/>
                <w:sz w:val="20"/>
                <w:szCs w:val="20"/>
              </w:rPr>
              <w:t>％</w:t>
            </w:r>
          </w:p>
        </w:tc>
      </w:tr>
      <w:tr w:rsidR="002E756B" w:rsidRPr="002E756B" w:rsidTr="00187E8F">
        <w:trPr>
          <w:trHeight w:val="240"/>
        </w:trPr>
        <w:tc>
          <w:tcPr>
            <w:tcW w:w="3313"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オ．介護福祉士</w:t>
            </w:r>
          </w:p>
        </w:tc>
        <w:tc>
          <w:tcPr>
            <w:tcW w:w="851"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7</w:t>
            </w:r>
          </w:p>
        </w:tc>
        <w:tc>
          <w:tcPr>
            <w:tcW w:w="1701"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77.8</w:t>
            </w:r>
            <w:r w:rsidR="001B67FB" w:rsidRPr="002E756B">
              <w:rPr>
                <w:rFonts w:asciiTheme="majorEastAsia" w:eastAsiaTheme="majorEastAsia" w:hAnsiTheme="majorEastAsia" w:hint="eastAsia"/>
                <w:sz w:val="20"/>
                <w:szCs w:val="20"/>
              </w:rPr>
              <w:t>％</w:t>
            </w:r>
          </w:p>
        </w:tc>
      </w:tr>
      <w:tr w:rsidR="002E756B" w:rsidRPr="002E756B" w:rsidTr="00187E8F">
        <w:trPr>
          <w:trHeight w:val="240"/>
        </w:trPr>
        <w:tc>
          <w:tcPr>
            <w:tcW w:w="3313"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カ．介護職員</w:t>
            </w:r>
          </w:p>
        </w:tc>
        <w:tc>
          <w:tcPr>
            <w:tcW w:w="851"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9</w:t>
            </w:r>
          </w:p>
        </w:tc>
        <w:tc>
          <w:tcPr>
            <w:tcW w:w="1701"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100.0</w:t>
            </w:r>
            <w:r w:rsidR="001B67FB" w:rsidRPr="002E756B">
              <w:rPr>
                <w:rFonts w:asciiTheme="majorEastAsia" w:eastAsiaTheme="majorEastAsia" w:hAnsiTheme="majorEastAsia" w:hint="eastAsia"/>
                <w:sz w:val="20"/>
                <w:szCs w:val="20"/>
              </w:rPr>
              <w:t>％</w:t>
            </w:r>
          </w:p>
        </w:tc>
      </w:tr>
      <w:tr w:rsidR="002E756B" w:rsidRPr="002E756B" w:rsidTr="00187E8F">
        <w:trPr>
          <w:trHeight w:val="113"/>
        </w:trPr>
        <w:tc>
          <w:tcPr>
            <w:tcW w:w="3313" w:type="dxa"/>
            <w:tcBorders>
              <w:top w:val="single" w:sz="4" w:space="0" w:color="auto"/>
              <w:left w:val="single" w:sz="4" w:space="0" w:color="auto"/>
              <w:bottom w:val="single" w:sz="4" w:space="0" w:color="auto"/>
              <w:right w:val="single" w:sz="4" w:space="0" w:color="auto"/>
            </w:tcBorders>
            <w:hideMark/>
          </w:tcPr>
          <w:p w:rsidR="001B67FB" w:rsidRPr="002E756B" w:rsidRDefault="006424C1">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キ．その他</w:t>
            </w:r>
          </w:p>
        </w:tc>
        <w:tc>
          <w:tcPr>
            <w:tcW w:w="851"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701"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bl>
    <w:p w:rsidR="001B67FB" w:rsidRPr="002E756B" w:rsidRDefault="001B67FB" w:rsidP="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問３　貴施設には、職員として歯科専門職（歯科医師、歯科衛生士）はいますか。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40"/>
        <w:gridCol w:w="992"/>
        <w:gridCol w:w="1418"/>
      </w:tblGrid>
      <w:tr w:rsidR="002E756B" w:rsidRPr="002E756B" w:rsidTr="00187E8F">
        <w:trPr>
          <w:trHeight w:val="158"/>
        </w:trPr>
        <w:tc>
          <w:tcPr>
            <w:tcW w:w="2640"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ア．いる</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7E8F">
        <w:trPr>
          <w:trHeight w:val="225"/>
        </w:trPr>
        <w:tc>
          <w:tcPr>
            <w:tcW w:w="2640"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イ．主体施設にいる</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7E8F">
        <w:trPr>
          <w:trHeight w:val="128"/>
        </w:trPr>
        <w:tc>
          <w:tcPr>
            <w:tcW w:w="2640"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ウ．いない</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9</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100％</w:t>
            </w:r>
          </w:p>
        </w:tc>
      </w:tr>
    </w:tbl>
    <w:p w:rsidR="001B67FB" w:rsidRPr="002E756B" w:rsidRDefault="001B67FB" w:rsidP="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問３－１　上記問３で「ア．いる」と回答した施設にお尋ねします。</w:t>
      </w:r>
    </w:p>
    <w:p w:rsidR="001B67FB" w:rsidRPr="002E756B" w:rsidRDefault="001B67FB" w:rsidP="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歯科専門職員は常勤ですか、非常勤ですか。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418"/>
      </w:tblGrid>
      <w:tr w:rsidR="002E756B" w:rsidRPr="002E756B" w:rsidTr="00187E8F">
        <w:trPr>
          <w:trHeight w:val="158"/>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ア．常勤</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w:t>
            </w:r>
          </w:p>
        </w:tc>
      </w:tr>
      <w:tr w:rsidR="002E756B" w:rsidRPr="002E756B" w:rsidTr="00187E8F">
        <w:trPr>
          <w:trHeight w:val="195"/>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イ．非常勤</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w:t>
            </w:r>
          </w:p>
        </w:tc>
      </w:tr>
    </w:tbl>
    <w:p w:rsidR="001B67FB" w:rsidRPr="002E756B" w:rsidRDefault="001B67FB" w:rsidP="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問３－２　上記問３で「ウ．いない」と回答した施設にお尋ねします。</w:t>
      </w:r>
    </w:p>
    <w:p w:rsidR="001B67FB" w:rsidRPr="002E756B" w:rsidRDefault="001B67FB" w:rsidP="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外部の歯科専門職に入所者の口腔ケアを依頼していますか。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418"/>
      </w:tblGrid>
      <w:tr w:rsidR="002E756B" w:rsidRPr="002E756B" w:rsidTr="00187E8F">
        <w:trPr>
          <w:trHeight w:val="158"/>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ア．している</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22.2％</w:t>
            </w:r>
          </w:p>
        </w:tc>
      </w:tr>
      <w:tr w:rsidR="002E756B" w:rsidRPr="002E756B" w:rsidTr="00187E8F">
        <w:trPr>
          <w:trHeight w:val="195"/>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イ．していない</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7</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77.8％</w:t>
            </w:r>
          </w:p>
        </w:tc>
      </w:tr>
    </w:tbl>
    <w:p w:rsidR="001B67FB" w:rsidRPr="002E756B" w:rsidRDefault="001B67FB" w:rsidP="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問３－３　上記問３－２で「ア．している」と回答した施設にお尋ねします。</w:t>
      </w:r>
    </w:p>
    <w:p w:rsidR="001B67FB" w:rsidRPr="002E756B" w:rsidRDefault="001B67FB" w:rsidP="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口腔ケアを依頼している場合、定期的ですか、不定期ですか。</w:t>
      </w:r>
    </w:p>
    <w:p w:rsidR="005F1196" w:rsidRPr="002E756B" w:rsidRDefault="005F1196" w:rsidP="001B67FB">
      <w:pPr>
        <w:rPr>
          <w:rFonts w:asciiTheme="majorEastAsia" w:eastAsiaTheme="majorEastAsia" w:hAnsiTheme="majorEastAsia"/>
          <w:sz w:val="20"/>
          <w:szCs w:val="20"/>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418"/>
      </w:tblGrid>
      <w:tr w:rsidR="002E756B" w:rsidRPr="002E756B" w:rsidTr="00187E8F">
        <w:trPr>
          <w:trHeight w:val="158"/>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lastRenderedPageBreak/>
              <w:t>ア．定期的</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7E8F">
        <w:trPr>
          <w:trHeight w:val="195"/>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イ．不定期</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100％</w:t>
            </w:r>
          </w:p>
        </w:tc>
      </w:tr>
    </w:tbl>
    <w:p w:rsidR="001B67FB" w:rsidRPr="002E756B" w:rsidRDefault="001B67FB" w:rsidP="00187E8F">
      <w:pPr>
        <w:ind w:left="236" w:hangingChars="100" w:hanging="236"/>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問４　貴施設の職員が入所者の口の清掃方法について、歯科医師や歯科衛生士から指導を受けたことがありますか。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418"/>
      </w:tblGrid>
      <w:tr w:rsidR="002E756B" w:rsidRPr="002E756B" w:rsidTr="00187E8F">
        <w:trPr>
          <w:trHeight w:val="158"/>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ア．ある</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55.6％</w:t>
            </w:r>
          </w:p>
        </w:tc>
      </w:tr>
      <w:tr w:rsidR="002E756B" w:rsidRPr="002E756B" w:rsidTr="00187E8F">
        <w:trPr>
          <w:trHeight w:val="195"/>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イ．ない</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44.4％</w:t>
            </w:r>
          </w:p>
        </w:tc>
      </w:tr>
    </w:tbl>
    <w:p w:rsidR="001B67FB" w:rsidRPr="002E756B" w:rsidRDefault="001B67FB" w:rsidP="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問４－１　上記問４で「イ．ない」と回答した施設にお尋ねします。</w:t>
      </w:r>
    </w:p>
    <w:p w:rsidR="001B67FB" w:rsidRPr="002E756B" w:rsidRDefault="001B67FB" w:rsidP="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施設職員が清掃方法について、指導を受ける必要はあると思いますか。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418"/>
      </w:tblGrid>
      <w:tr w:rsidR="002E756B" w:rsidRPr="002E756B" w:rsidTr="00187E8F">
        <w:trPr>
          <w:trHeight w:val="158"/>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ア．思う</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75.0％</w:t>
            </w:r>
          </w:p>
        </w:tc>
      </w:tr>
      <w:tr w:rsidR="002E756B" w:rsidRPr="002E756B" w:rsidTr="00187E8F">
        <w:trPr>
          <w:trHeight w:val="195"/>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イ．思わない</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25.0％</w:t>
            </w:r>
          </w:p>
        </w:tc>
      </w:tr>
    </w:tbl>
    <w:p w:rsidR="001B67FB" w:rsidRPr="002E756B" w:rsidRDefault="001B67FB" w:rsidP="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問５　貴施設では、歯及び口腔に関する対応マニュアルはありますか。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418"/>
      </w:tblGrid>
      <w:tr w:rsidR="002E756B" w:rsidRPr="002E756B" w:rsidTr="00187E8F">
        <w:trPr>
          <w:trHeight w:val="158"/>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ア．ある</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33.3％</w:t>
            </w:r>
          </w:p>
        </w:tc>
      </w:tr>
      <w:tr w:rsidR="002E756B" w:rsidRPr="002E756B" w:rsidTr="00187E8F">
        <w:trPr>
          <w:trHeight w:val="195"/>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イ．ない</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66.7％</w:t>
            </w:r>
          </w:p>
        </w:tc>
      </w:tr>
    </w:tbl>
    <w:p w:rsidR="001B67FB" w:rsidRPr="002E756B" w:rsidRDefault="001B67FB" w:rsidP="005F1196">
      <w:pPr>
        <w:ind w:left="471" w:hangingChars="200" w:hanging="471"/>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問６　この１年間で入所者の歯や口に関して、実際にどのようなことがありましたか。アからクのあてはまるものすべてに○をつけてください。</w:t>
      </w:r>
    </w:p>
    <w:p w:rsidR="001B67FB" w:rsidRPr="002E756B" w:rsidRDefault="001B67FB" w:rsidP="00187E8F">
      <w:pPr>
        <w:ind w:left="471" w:hangingChars="200" w:hanging="471"/>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また、その場合、どのような対応をされましたか。下記の①～⑦であてはまるものの数字を右欄に記入してください。</w:t>
      </w:r>
    </w:p>
    <w:tbl>
      <w:tblPr>
        <w:tblStyle w:val="a6"/>
        <w:tblW w:w="0" w:type="auto"/>
        <w:tblInd w:w="534" w:type="dxa"/>
        <w:tblLook w:val="04A0" w:firstRow="1" w:lastRow="0" w:firstColumn="1" w:lastColumn="0" w:noHBand="0" w:noVBand="1"/>
      </w:tblPr>
      <w:tblGrid>
        <w:gridCol w:w="6412"/>
        <w:gridCol w:w="2114"/>
      </w:tblGrid>
      <w:tr w:rsidR="002E756B" w:rsidRPr="002E756B" w:rsidTr="00187E8F">
        <w:tc>
          <w:tcPr>
            <w:tcW w:w="6412"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ア．歯や歯ぐきが痛くてご飯を食べることができなかった</w:t>
            </w:r>
          </w:p>
        </w:tc>
        <w:tc>
          <w:tcPr>
            <w:tcW w:w="2114"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①-5、④-1、⑤-2</w:t>
            </w:r>
          </w:p>
        </w:tc>
      </w:tr>
      <w:tr w:rsidR="002E756B" w:rsidRPr="002E756B" w:rsidTr="00187E8F">
        <w:tc>
          <w:tcPr>
            <w:tcW w:w="6412"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イ．口の中の汚れがひどかった</w:t>
            </w:r>
          </w:p>
        </w:tc>
        <w:tc>
          <w:tcPr>
            <w:tcW w:w="2114"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①-1、④-2、</w:t>
            </w:r>
            <w:r w:rsidR="0054079F" w:rsidRPr="002E756B">
              <w:rPr>
                <w:rFonts w:asciiTheme="majorEastAsia" w:eastAsiaTheme="majorEastAsia" w:hAnsiTheme="majorEastAsia" w:hint="eastAsia"/>
                <w:sz w:val="20"/>
                <w:szCs w:val="20"/>
              </w:rPr>
              <w:t>⑤</w:t>
            </w:r>
            <w:r w:rsidRPr="002E756B">
              <w:rPr>
                <w:rFonts w:asciiTheme="majorEastAsia" w:eastAsiaTheme="majorEastAsia" w:hAnsiTheme="majorEastAsia" w:hint="eastAsia"/>
                <w:sz w:val="20"/>
                <w:szCs w:val="20"/>
              </w:rPr>
              <w:t>-1</w:t>
            </w:r>
          </w:p>
        </w:tc>
      </w:tr>
      <w:tr w:rsidR="002E756B" w:rsidRPr="002E756B" w:rsidTr="00187E8F">
        <w:tc>
          <w:tcPr>
            <w:tcW w:w="6412"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ウ．口臭がひどかった</w:t>
            </w:r>
          </w:p>
        </w:tc>
        <w:tc>
          <w:tcPr>
            <w:tcW w:w="2114"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④-2</w:t>
            </w:r>
          </w:p>
        </w:tc>
      </w:tr>
      <w:tr w:rsidR="002E756B" w:rsidRPr="002E756B" w:rsidTr="00187E8F">
        <w:tc>
          <w:tcPr>
            <w:tcW w:w="6412"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エ．入所者に対する歯磨きの方法がわからなかった</w:t>
            </w:r>
          </w:p>
        </w:tc>
        <w:tc>
          <w:tcPr>
            <w:tcW w:w="2114" w:type="dxa"/>
            <w:tcBorders>
              <w:top w:val="single" w:sz="4" w:space="0" w:color="auto"/>
              <w:left w:val="single" w:sz="4" w:space="0" w:color="auto"/>
              <w:bottom w:val="single" w:sz="4" w:space="0" w:color="auto"/>
              <w:right w:val="single" w:sz="4" w:space="0" w:color="auto"/>
            </w:tcBorders>
          </w:tcPr>
          <w:p w:rsidR="001B67FB" w:rsidRPr="002E756B" w:rsidRDefault="001B67FB">
            <w:pPr>
              <w:jc w:val="right"/>
              <w:rPr>
                <w:rFonts w:asciiTheme="majorEastAsia" w:eastAsiaTheme="majorEastAsia" w:hAnsiTheme="majorEastAsia"/>
                <w:sz w:val="20"/>
                <w:szCs w:val="20"/>
              </w:rPr>
            </w:pPr>
          </w:p>
        </w:tc>
      </w:tr>
      <w:tr w:rsidR="002E756B" w:rsidRPr="002E756B" w:rsidTr="00187E8F">
        <w:tc>
          <w:tcPr>
            <w:tcW w:w="6412"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オ．入れ歯（義歯）は持っているがはめていない</w:t>
            </w:r>
          </w:p>
        </w:tc>
        <w:tc>
          <w:tcPr>
            <w:tcW w:w="2114"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①-3、</w:t>
            </w:r>
            <w:r w:rsidR="0054079F" w:rsidRPr="002E756B">
              <w:rPr>
                <w:rFonts w:asciiTheme="majorEastAsia" w:eastAsiaTheme="majorEastAsia" w:hAnsiTheme="majorEastAsia" w:hint="eastAsia"/>
                <w:sz w:val="20"/>
                <w:szCs w:val="20"/>
              </w:rPr>
              <w:t>⑤</w:t>
            </w:r>
            <w:r w:rsidRPr="002E756B">
              <w:rPr>
                <w:rFonts w:asciiTheme="majorEastAsia" w:eastAsiaTheme="majorEastAsia" w:hAnsiTheme="majorEastAsia" w:hint="eastAsia"/>
                <w:sz w:val="20"/>
                <w:szCs w:val="20"/>
              </w:rPr>
              <w:t>-3</w:t>
            </w:r>
          </w:p>
        </w:tc>
      </w:tr>
      <w:tr w:rsidR="002E756B" w:rsidRPr="002E756B" w:rsidTr="00187E8F">
        <w:tc>
          <w:tcPr>
            <w:tcW w:w="6412"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カ．入れ歯（義歯）が必要である（入れ歯が合わないも含む）が作成していない</w:t>
            </w:r>
          </w:p>
        </w:tc>
        <w:tc>
          <w:tcPr>
            <w:tcW w:w="2114"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①-2、⑤-3</w:t>
            </w:r>
          </w:p>
        </w:tc>
      </w:tr>
      <w:tr w:rsidR="002E756B" w:rsidRPr="002E756B" w:rsidTr="00187E8F">
        <w:tc>
          <w:tcPr>
            <w:tcW w:w="6412"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キ．その他（入れ歯が合わなくなった）</w:t>
            </w:r>
          </w:p>
        </w:tc>
        <w:tc>
          <w:tcPr>
            <w:tcW w:w="2114"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①-1</w:t>
            </w:r>
          </w:p>
        </w:tc>
      </w:tr>
      <w:tr w:rsidR="002E756B" w:rsidRPr="002E756B" w:rsidTr="00187E8F">
        <w:tc>
          <w:tcPr>
            <w:tcW w:w="6412"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ク．何もなかった</w:t>
            </w:r>
          </w:p>
        </w:tc>
        <w:tc>
          <w:tcPr>
            <w:tcW w:w="2114" w:type="dxa"/>
            <w:tcBorders>
              <w:top w:val="single" w:sz="4" w:space="0" w:color="auto"/>
              <w:left w:val="single" w:sz="4" w:space="0" w:color="auto"/>
              <w:bottom w:val="single" w:sz="4" w:space="0" w:color="auto"/>
              <w:right w:val="single" w:sz="4" w:space="0" w:color="auto"/>
            </w:tcBorders>
          </w:tcPr>
          <w:p w:rsidR="001B67FB" w:rsidRPr="002E756B" w:rsidRDefault="001B67FB">
            <w:pPr>
              <w:jc w:val="right"/>
              <w:rPr>
                <w:rFonts w:asciiTheme="majorEastAsia" w:eastAsiaTheme="majorEastAsia" w:hAnsiTheme="majorEastAsia"/>
                <w:sz w:val="20"/>
                <w:szCs w:val="20"/>
              </w:rPr>
            </w:pPr>
          </w:p>
        </w:tc>
      </w:tr>
    </w:tbl>
    <w:p w:rsidR="001B67FB" w:rsidRPr="002E756B" w:rsidRDefault="001B67FB" w:rsidP="001B67FB">
      <w:pPr>
        <w:pStyle w:val="a3"/>
        <w:numPr>
          <w:ilvl w:val="0"/>
          <w:numId w:val="12"/>
        </w:numPr>
        <w:ind w:leftChars="0"/>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歯科医師（歯科医院）に相談した　  ② 歯科衛生士に相談した</w:t>
      </w:r>
    </w:p>
    <w:p w:rsidR="001B67FB" w:rsidRPr="002E756B" w:rsidRDefault="001B67FB" w:rsidP="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③ 行政に相談した　　　　　　　　　  ④ </w:t>
      </w:r>
      <w:r w:rsidR="00436926" w:rsidRPr="002E756B">
        <w:rPr>
          <w:rFonts w:asciiTheme="majorEastAsia" w:eastAsiaTheme="majorEastAsia" w:hAnsiTheme="majorEastAsia" w:hint="eastAsia"/>
          <w:sz w:val="20"/>
          <w:szCs w:val="20"/>
        </w:rPr>
        <w:t>施設の職員が対応</w:t>
      </w:r>
      <w:r w:rsidRPr="002E756B">
        <w:rPr>
          <w:rFonts w:asciiTheme="majorEastAsia" w:eastAsiaTheme="majorEastAsia" w:hAnsiTheme="majorEastAsia" w:hint="eastAsia"/>
          <w:sz w:val="20"/>
          <w:szCs w:val="20"/>
        </w:rPr>
        <w:t>した</w:t>
      </w:r>
    </w:p>
    <w:p w:rsidR="001B67FB" w:rsidRPr="002E756B" w:rsidRDefault="001B67FB" w:rsidP="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⑤ 家族に状況を知らせた　　　　　 　 ⑥ 特に何もしなかった</w:t>
      </w:r>
    </w:p>
    <w:p w:rsidR="001B67FB" w:rsidRPr="002E756B" w:rsidRDefault="001B67FB" w:rsidP="001B67FB">
      <w:pPr>
        <w:rPr>
          <w:rFonts w:asciiTheme="majorEastAsia" w:eastAsiaTheme="majorEastAsia" w:hAnsiTheme="majorEastAsia"/>
          <w:kern w:val="0"/>
          <w:sz w:val="20"/>
          <w:szCs w:val="20"/>
          <w:u w:val="single"/>
        </w:rPr>
      </w:pPr>
      <w:r w:rsidRPr="002E756B">
        <w:rPr>
          <w:rFonts w:asciiTheme="majorEastAsia" w:eastAsiaTheme="majorEastAsia" w:hAnsiTheme="majorEastAsia" w:hint="eastAsia"/>
          <w:kern w:val="0"/>
          <w:sz w:val="20"/>
          <w:szCs w:val="20"/>
        </w:rPr>
        <w:t xml:space="preserve">　⑦ その他　</w:t>
      </w:r>
    </w:p>
    <w:p w:rsidR="001B67FB" w:rsidRPr="002E756B" w:rsidRDefault="001B67FB" w:rsidP="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問７　入所者の歯磨き（口腔ケア）の時間を設けていますか。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418"/>
      </w:tblGrid>
      <w:tr w:rsidR="002E756B" w:rsidRPr="002E756B" w:rsidTr="00187E8F">
        <w:trPr>
          <w:trHeight w:val="158"/>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ア．設けている</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9</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100％</w:t>
            </w:r>
          </w:p>
        </w:tc>
      </w:tr>
      <w:tr w:rsidR="002E756B" w:rsidRPr="002E756B" w:rsidTr="00187E8F">
        <w:trPr>
          <w:trHeight w:val="195"/>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イ．設けていない</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bl>
    <w:p w:rsidR="001B67FB" w:rsidRPr="002E756B" w:rsidRDefault="001B67FB" w:rsidP="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問７－１　上記問７で「ア．設けている」と回答した施設にお尋ねします。</w:t>
      </w:r>
    </w:p>
    <w:p w:rsidR="001B67FB" w:rsidRPr="002E756B" w:rsidRDefault="001B67FB" w:rsidP="005F119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その場合の歯磨きは、どなたが実施していますか。（あてはまるものすべてに○）</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931"/>
        <w:gridCol w:w="873"/>
        <w:gridCol w:w="1275"/>
      </w:tblGrid>
      <w:tr w:rsidR="002E756B" w:rsidRPr="002E756B" w:rsidTr="006424C1">
        <w:trPr>
          <w:trHeight w:val="405"/>
        </w:trPr>
        <w:tc>
          <w:tcPr>
            <w:tcW w:w="5931"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lastRenderedPageBreak/>
              <w:t xml:space="preserve">ア．入所者本人のみがしている　　</w:t>
            </w:r>
          </w:p>
        </w:tc>
        <w:tc>
          <w:tcPr>
            <w:tcW w:w="873"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9</w:t>
            </w:r>
          </w:p>
        </w:tc>
        <w:tc>
          <w:tcPr>
            <w:tcW w:w="1275"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100</w:t>
            </w:r>
            <w:r w:rsidR="001B67FB" w:rsidRPr="002E756B">
              <w:rPr>
                <w:rFonts w:asciiTheme="majorEastAsia" w:eastAsiaTheme="majorEastAsia" w:hAnsiTheme="majorEastAsia" w:hint="eastAsia"/>
                <w:sz w:val="20"/>
                <w:szCs w:val="20"/>
              </w:rPr>
              <w:t>.0％</w:t>
            </w:r>
          </w:p>
        </w:tc>
      </w:tr>
      <w:tr w:rsidR="002E756B" w:rsidRPr="002E756B" w:rsidTr="006424C1">
        <w:trPr>
          <w:trHeight w:val="318"/>
        </w:trPr>
        <w:tc>
          <w:tcPr>
            <w:tcW w:w="5931"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イ．していない人に声掛けしている</w:t>
            </w:r>
          </w:p>
        </w:tc>
        <w:tc>
          <w:tcPr>
            <w:tcW w:w="873"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w:t>
            </w:r>
          </w:p>
        </w:tc>
        <w:tc>
          <w:tcPr>
            <w:tcW w:w="1275"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w:t>
            </w:r>
            <w:r w:rsidR="001B67FB" w:rsidRPr="002E756B">
              <w:rPr>
                <w:rFonts w:asciiTheme="majorEastAsia" w:eastAsiaTheme="majorEastAsia" w:hAnsiTheme="majorEastAsia" w:hint="eastAsia"/>
                <w:sz w:val="20"/>
                <w:szCs w:val="20"/>
              </w:rPr>
              <w:t>6.7％</w:t>
            </w:r>
          </w:p>
        </w:tc>
      </w:tr>
      <w:tr w:rsidR="002E756B" w:rsidRPr="002E756B" w:rsidTr="006424C1">
        <w:trPr>
          <w:trHeight w:val="450"/>
        </w:trPr>
        <w:tc>
          <w:tcPr>
            <w:tcW w:w="5931"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ウ．入所者本人のみがした後、施設職員がしている</w:t>
            </w:r>
          </w:p>
        </w:tc>
        <w:tc>
          <w:tcPr>
            <w:tcW w:w="873"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w:t>
            </w:r>
          </w:p>
        </w:tc>
        <w:tc>
          <w:tcPr>
            <w:tcW w:w="1275"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w:t>
            </w:r>
            <w:r w:rsidR="001B67FB" w:rsidRPr="002E756B">
              <w:rPr>
                <w:rFonts w:asciiTheme="majorEastAsia" w:eastAsiaTheme="majorEastAsia" w:hAnsiTheme="majorEastAsia" w:hint="eastAsia"/>
                <w:sz w:val="20"/>
                <w:szCs w:val="20"/>
              </w:rPr>
              <w:t>6.7％</w:t>
            </w:r>
          </w:p>
        </w:tc>
      </w:tr>
      <w:tr w:rsidR="002E756B" w:rsidRPr="002E756B" w:rsidTr="006424C1">
        <w:trPr>
          <w:trHeight w:val="362"/>
        </w:trPr>
        <w:tc>
          <w:tcPr>
            <w:tcW w:w="5931"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エ．自分でできない利用者には施設職員がしている</w:t>
            </w:r>
          </w:p>
        </w:tc>
        <w:tc>
          <w:tcPr>
            <w:tcW w:w="873"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9</w:t>
            </w:r>
          </w:p>
        </w:tc>
        <w:tc>
          <w:tcPr>
            <w:tcW w:w="1275"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100</w:t>
            </w:r>
            <w:r w:rsidR="001B67FB" w:rsidRPr="002E756B">
              <w:rPr>
                <w:rFonts w:asciiTheme="majorEastAsia" w:eastAsiaTheme="majorEastAsia" w:hAnsiTheme="majorEastAsia" w:hint="eastAsia"/>
                <w:sz w:val="20"/>
                <w:szCs w:val="20"/>
              </w:rPr>
              <w:t>.0％</w:t>
            </w:r>
          </w:p>
        </w:tc>
      </w:tr>
      <w:tr w:rsidR="002E756B" w:rsidRPr="002E756B" w:rsidTr="006424C1">
        <w:trPr>
          <w:trHeight w:val="399"/>
        </w:trPr>
        <w:tc>
          <w:tcPr>
            <w:tcW w:w="5931"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オ．義歯のみ職員が実施している　　　</w:t>
            </w:r>
          </w:p>
        </w:tc>
        <w:tc>
          <w:tcPr>
            <w:tcW w:w="873"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w:t>
            </w:r>
          </w:p>
        </w:tc>
        <w:tc>
          <w:tcPr>
            <w:tcW w:w="1275"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33</w:t>
            </w:r>
            <w:r w:rsidR="001B67FB" w:rsidRPr="002E756B">
              <w:rPr>
                <w:rFonts w:asciiTheme="majorEastAsia" w:eastAsiaTheme="majorEastAsia" w:hAnsiTheme="majorEastAsia" w:hint="eastAsia"/>
                <w:sz w:val="20"/>
                <w:szCs w:val="20"/>
              </w:rPr>
              <w:t>.3％</w:t>
            </w:r>
          </w:p>
        </w:tc>
      </w:tr>
      <w:tr w:rsidR="002E756B" w:rsidRPr="002E756B" w:rsidTr="006424C1">
        <w:trPr>
          <w:trHeight w:val="346"/>
        </w:trPr>
        <w:tc>
          <w:tcPr>
            <w:tcW w:w="5931"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カ．すべて職員がしている</w:t>
            </w:r>
          </w:p>
        </w:tc>
        <w:tc>
          <w:tcPr>
            <w:tcW w:w="873"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11.1</w:t>
            </w:r>
            <w:r w:rsidR="001B67FB" w:rsidRPr="002E756B">
              <w:rPr>
                <w:rFonts w:asciiTheme="majorEastAsia" w:eastAsiaTheme="majorEastAsia" w:hAnsiTheme="majorEastAsia" w:hint="eastAsia"/>
                <w:sz w:val="20"/>
                <w:szCs w:val="20"/>
              </w:rPr>
              <w:t>％</w:t>
            </w:r>
          </w:p>
        </w:tc>
      </w:tr>
      <w:tr w:rsidR="002E756B" w:rsidRPr="002E756B" w:rsidTr="006424C1">
        <w:trPr>
          <w:trHeight w:val="375"/>
        </w:trPr>
        <w:tc>
          <w:tcPr>
            <w:tcW w:w="5931" w:type="dxa"/>
            <w:tcBorders>
              <w:top w:val="single" w:sz="4" w:space="0" w:color="auto"/>
              <w:left w:val="single" w:sz="4" w:space="0" w:color="auto"/>
              <w:bottom w:val="single" w:sz="4" w:space="0" w:color="auto"/>
              <w:right w:val="single" w:sz="4" w:space="0" w:color="auto"/>
            </w:tcBorders>
            <w:hideMark/>
          </w:tcPr>
          <w:p w:rsidR="0004466C" w:rsidRPr="002E756B" w:rsidRDefault="001B67FB" w:rsidP="006424C1">
            <w:pPr>
              <w:ind w:left="471" w:hangingChars="200" w:hanging="471"/>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キ．その他（口腔ケアが必要な方に、言語聴覚士が実</w:t>
            </w:r>
          </w:p>
          <w:p w:rsidR="001B67FB" w:rsidRPr="002E756B" w:rsidRDefault="001B67FB" w:rsidP="00FD1587">
            <w:pPr>
              <w:ind w:leftChars="191" w:left="469"/>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施）（義歯の手入れができない方の介助）</w:t>
            </w:r>
          </w:p>
        </w:tc>
        <w:tc>
          <w:tcPr>
            <w:tcW w:w="873" w:type="dxa"/>
            <w:tcBorders>
              <w:top w:val="single" w:sz="4" w:space="0" w:color="auto"/>
              <w:left w:val="single" w:sz="4" w:space="0" w:color="auto"/>
              <w:bottom w:val="single" w:sz="4" w:space="0" w:color="auto"/>
              <w:right w:val="single" w:sz="4" w:space="0" w:color="auto"/>
            </w:tcBorders>
            <w:vAlign w:val="center"/>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22.2</w:t>
            </w:r>
            <w:r w:rsidR="001B67FB" w:rsidRPr="002E756B">
              <w:rPr>
                <w:rFonts w:asciiTheme="majorEastAsia" w:eastAsiaTheme="majorEastAsia" w:hAnsiTheme="majorEastAsia" w:hint="eastAsia"/>
                <w:sz w:val="20"/>
                <w:szCs w:val="20"/>
              </w:rPr>
              <w:t>％</w:t>
            </w:r>
          </w:p>
        </w:tc>
      </w:tr>
    </w:tbl>
    <w:p w:rsidR="001B67FB" w:rsidRPr="002E756B" w:rsidRDefault="001B67FB" w:rsidP="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問８　入所者が歯科治療を受けたことがありますか。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418"/>
      </w:tblGrid>
      <w:tr w:rsidR="002E756B" w:rsidRPr="002E756B" w:rsidTr="00187E8F">
        <w:trPr>
          <w:trHeight w:val="158"/>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ア．ある</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9</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100％</w:t>
            </w:r>
          </w:p>
        </w:tc>
      </w:tr>
      <w:tr w:rsidR="002E756B" w:rsidRPr="002E756B" w:rsidTr="00187E8F">
        <w:trPr>
          <w:trHeight w:val="195"/>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イ．ない</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bl>
    <w:p w:rsidR="001B67FB" w:rsidRPr="002E756B" w:rsidRDefault="001B67FB" w:rsidP="00187E8F">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問８―１　上記問８で「ア．ある」と回答した施設にお尋ねします。</w:t>
      </w:r>
    </w:p>
    <w:p w:rsidR="001B67FB" w:rsidRPr="002E756B" w:rsidRDefault="001B67FB" w:rsidP="001B67FB">
      <w:pPr>
        <w:ind w:leftChars="113" w:left="278"/>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それはどこですか。（あてはまるものすべてに○）</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85"/>
        <w:gridCol w:w="992"/>
        <w:gridCol w:w="1560"/>
      </w:tblGrid>
      <w:tr w:rsidR="002E756B" w:rsidRPr="002E756B" w:rsidTr="00187E8F">
        <w:trPr>
          <w:trHeight w:val="158"/>
        </w:trPr>
        <w:tc>
          <w:tcPr>
            <w:tcW w:w="3685"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ア．本人のかかりつけ歯科医</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w:t>
            </w:r>
          </w:p>
        </w:tc>
        <w:tc>
          <w:tcPr>
            <w:tcW w:w="1560"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66.7</w:t>
            </w:r>
            <w:r w:rsidR="001B67FB" w:rsidRPr="002E756B">
              <w:rPr>
                <w:rFonts w:asciiTheme="majorEastAsia" w:eastAsiaTheme="majorEastAsia" w:hAnsiTheme="majorEastAsia" w:hint="eastAsia"/>
                <w:sz w:val="20"/>
                <w:szCs w:val="20"/>
              </w:rPr>
              <w:t>％</w:t>
            </w:r>
          </w:p>
        </w:tc>
      </w:tr>
      <w:tr w:rsidR="002E756B" w:rsidRPr="002E756B" w:rsidTr="00187E8F">
        <w:trPr>
          <w:trHeight w:val="240"/>
        </w:trPr>
        <w:tc>
          <w:tcPr>
            <w:tcW w:w="3685"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イ．施設歯科医</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w:t>
            </w:r>
          </w:p>
        </w:tc>
        <w:tc>
          <w:tcPr>
            <w:tcW w:w="1560"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66.7</w:t>
            </w:r>
            <w:r w:rsidR="001B67FB" w:rsidRPr="002E756B">
              <w:rPr>
                <w:rFonts w:asciiTheme="majorEastAsia" w:eastAsiaTheme="majorEastAsia" w:hAnsiTheme="majorEastAsia" w:hint="eastAsia"/>
                <w:sz w:val="20"/>
                <w:szCs w:val="20"/>
              </w:rPr>
              <w:t>％</w:t>
            </w:r>
          </w:p>
        </w:tc>
      </w:tr>
      <w:tr w:rsidR="002E756B" w:rsidRPr="002E756B" w:rsidTr="00187E8F">
        <w:trPr>
          <w:trHeight w:val="113"/>
        </w:trPr>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ウ．その他（外部歯科医の往診）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22.2</w:t>
            </w:r>
            <w:r w:rsidR="001B67FB" w:rsidRPr="002E756B">
              <w:rPr>
                <w:rFonts w:asciiTheme="majorEastAsia" w:eastAsiaTheme="majorEastAsia" w:hAnsiTheme="majorEastAsia" w:hint="eastAsia"/>
                <w:sz w:val="20"/>
                <w:szCs w:val="20"/>
              </w:rPr>
              <w:t>％</w:t>
            </w:r>
          </w:p>
        </w:tc>
      </w:tr>
    </w:tbl>
    <w:p w:rsidR="001B67FB" w:rsidRPr="002E756B" w:rsidRDefault="001B67FB" w:rsidP="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問９　どんな時に歯科医院を受診していますか。（あてはまるものすべてに○）</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909"/>
        <w:gridCol w:w="895"/>
        <w:gridCol w:w="1275"/>
      </w:tblGrid>
      <w:tr w:rsidR="002E756B" w:rsidRPr="002E756B" w:rsidTr="006424C1">
        <w:trPr>
          <w:trHeight w:val="375"/>
        </w:trPr>
        <w:tc>
          <w:tcPr>
            <w:tcW w:w="5909"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ア．痛みを訴えたとき　　　</w:t>
            </w:r>
          </w:p>
        </w:tc>
        <w:tc>
          <w:tcPr>
            <w:tcW w:w="895"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8</w:t>
            </w:r>
          </w:p>
        </w:tc>
        <w:tc>
          <w:tcPr>
            <w:tcW w:w="1275"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88.9</w:t>
            </w:r>
            <w:r w:rsidR="001B67FB" w:rsidRPr="002E756B">
              <w:rPr>
                <w:rFonts w:asciiTheme="majorEastAsia" w:eastAsiaTheme="majorEastAsia" w:hAnsiTheme="majorEastAsia" w:hint="eastAsia"/>
                <w:sz w:val="20"/>
                <w:szCs w:val="20"/>
              </w:rPr>
              <w:t>％</w:t>
            </w:r>
          </w:p>
        </w:tc>
      </w:tr>
      <w:tr w:rsidR="002E756B" w:rsidRPr="002E756B" w:rsidTr="006424C1">
        <w:trPr>
          <w:trHeight w:val="360"/>
        </w:trPr>
        <w:tc>
          <w:tcPr>
            <w:tcW w:w="5909"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イ．食事を嫌がるようになったとき</w:t>
            </w:r>
          </w:p>
        </w:tc>
        <w:tc>
          <w:tcPr>
            <w:tcW w:w="895"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w:t>
            </w:r>
          </w:p>
        </w:tc>
        <w:tc>
          <w:tcPr>
            <w:tcW w:w="1275"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44.4</w:t>
            </w:r>
            <w:r w:rsidR="001B67FB" w:rsidRPr="002E756B">
              <w:rPr>
                <w:rFonts w:asciiTheme="majorEastAsia" w:eastAsiaTheme="majorEastAsia" w:hAnsiTheme="majorEastAsia" w:hint="eastAsia"/>
                <w:sz w:val="20"/>
                <w:szCs w:val="20"/>
              </w:rPr>
              <w:t>％</w:t>
            </w:r>
          </w:p>
        </w:tc>
      </w:tr>
      <w:tr w:rsidR="002E756B" w:rsidRPr="002E756B" w:rsidTr="006424C1">
        <w:trPr>
          <w:trHeight w:val="378"/>
        </w:trPr>
        <w:tc>
          <w:tcPr>
            <w:tcW w:w="5909"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ウ．口の中を気にするようなそぶりが見えたとき</w:t>
            </w:r>
          </w:p>
        </w:tc>
        <w:tc>
          <w:tcPr>
            <w:tcW w:w="895"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w:t>
            </w:r>
          </w:p>
        </w:tc>
        <w:tc>
          <w:tcPr>
            <w:tcW w:w="1275"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44.4</w:t>
            </w:r>
            <w:r w:rsidR="001B67FB" w:rsidRPr="002E756B">
              <w:rPr>
                <w:rFonts w:asciiTheme="majorEastAsia" w:eastAsiaTheme="majorEastAsia" w:hAnsiTheme="majorEastAsia" w:hint="eastAsia"/>
                <w:sz w:val="20"/>
                <w:szCs w:val="20"/>
              </w:rPr>
              <w:t>％</w:t>
            </w:r>
          </w:p>
        </w:tc>
      </w:tr>
      <w:tr w:rsidR="002E756B" w:rsidRPr="002E756B" w:rsidTr="006424C1">
        <w:trPr>
          <w:trHeight w:val="340"/>
        </w:trPr>
        <w:tc>
          <w:tcPr>
            <w:tcW w:w="5909" w:type="dxa"/>
            <w:tcBorders>
              <w:top w:val="single" w:sz="4" w:space="0" w:color="auto"/>
              <w:left w:val="single" w:sz="4" w:space="0" w:color="auto"/>
              <w:bottom w:val="single" w:sz="4" w:space="0" w:color="auto"/>
              <w:right w:val="single" w:sz="4" w:space="0" w:color="auto"/>
            </w:tcBorders>
            <w:hideMark/>
          </w:tcPr>
          <w:p w:rsidR="001B67FB" w:rsidRPr="002E756B" w:rsidRDefault="00FD1587">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エ．詰めた</w:t>
            </w:r>
            <w:r w:rsidR="001B67FB" w:rsidRPr="002E756B">
              <w:rPr>
                <w:rFonts w:asciiTheme="majorEastAsia" w:eastAsiaTheme="majorEastAsia" w:hAnsiTheme="majorEastAsia" w:hint="eastAsia"/>
                <w:sz w:val="20"/>
                <w:szCs w:val="20"/>
              </w:rPr>
              <w:t>ものやかぶせてあるものが外れたとき</w:t>
            </w:r>
          </w:p>
        </w:tc>
        <w:tc>
          <w:tcPr>
            <w:tcW w:w="895"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w:t>
            </w:r>
          </w:p>
        </w:tc>
        <w:tc>
          <w:tcPr>
            <w:tcW w:w="1275"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55.6</w:t>
            </w:r>
            <w:r w:rsidR="001B67FB" w:rsidRPr="002E756B">
              <w:rPr>
                <w:rFonts w:asciiTheme="majorEastAsia" w:eastAsiaTheme="majorEastAsia" w:hAnsiTheme="majorEastAsia" w:hint="eastAsia"/>
                <w:sz w:val="20"/>
                <w:szCs w:val="20"/>
              </w:rPr>
              <w:t>％</w:t>
            </w:r>
          </w:p>
        </w:tc>
      </w:tr>
      <w:tr w:rsidR="002E756B" w:rsidRPr="002E756B" w:rsidTr="006424C1">
        <w:trPr>
          <w:trHeight w:val="360"/>
        </w:trPr>
        <w:tc>
          <w:tcPr>
            <w:tcW w:w="5909"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オ．予防を目的として定期的に受診している</w:t>
            </w:r>
          </w:p>
        </w:tc>
        <w:tc>
          <w:tcPr>
            <w:tcW w:w="895"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11.1</w:t>
            </w:r>
            <w:r w:rsidR="001B67FB" w:rsidRPr="002E756B">
              <w:rPr>
                <w:rFonts w:asciiTheme="majorEastAsia" w:eastAsiaTheme="majorEastAsia" w:hAnsiTheme="majorEastAsia" w:hint="eastAsia"/>
                <w:sz w:val="20"/>
                <w:szCs w:val="20"/>
              </w:rPr>
              <w:t>％</w:t>
            </w:r>
          </w:p>
        </w:tc>
      </w:tr>
      <w:tr w:rsidR="002E756B" w:rsidRPr="002E756B" w:rsidTr="006424C1">
        <w:trPr>
          <w:trHeight w:val="330"/>
        </w:trPr>
        <w:tc>
          <w:tcPr>
            <w:tcW w:w="5909"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カ．義歯が破損したとき　　</w:t>
            </w:r>
          </w:p>
        </w:tc>
        <w:tc>
          <w:tcPr>
            <w:tcW w:w="895"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9</w:t>
            </w:r>
          </w:p>
        </w:tc>
        <w:tc>
          <w:tcPr>
            <w:tcW w:w="1275"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100</w:t>
            </w:r>
            <w:r w:rsidR="001B67FB" w:rsidRPr="002E756B">
              <w:rPr>
                <w:rFonts w:asciiTheme="majorEastAsia" w:eastAsiaTheme="majorEastAsia" w:hAnsiTheme="majorEastAsia" w:hint="eastAsia"/>
                <w:sz w:val="20"/>
                <w:szCs w:val="20"/>
              </w:rPr>
              <w:t>.0％</w:t>
            </w:r>
          </w:p>
        </w:tc>
      </w:tr>
      <w:tr w:rsidR="002E756B" w:rsidRPr="002E756B" w:rsidTr="006424C1">
        <w:trPr>
          <w:trHeight w:val="330"/>
        </w:trPr>
        <w:tc>
          <w:tcPr>
            <w:tcW w:w="5909"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キ．入れ歯（義歯）の調整が必要になったとき</w:t>
            </w:r>
          </w:p>
        </w:tc>
        <w:tc>
          <w:tcPr>
            <w:tcW w:w="895"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8</w:t>
            </w:r>
          </w:p>
        </w:tc>
        <w:tc>
          <w:tcPr>
            <w:tcW w:w="1275"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88.9</w:t>
            </w:r>
            <w:r w:rsidR="001B67FB" w:rsidRPr="002E756B">
              <w:rPr>
                <w:rFonts w:asciiTheme="majorEastAsia" w:eastAsiaTheme="majorEastAsia" w:hAnsiTheme="majorEastAsia" w:hint="eastAsia"/>
                <w:sz w:val="20"/>
                <w:szCs w:val="20"/>
              </w:rPr>
              <w:t>％</w:t>
            </w:r>
          </w:p>
        </w:tc>
      </w:tr>
      <w:tr w:rsidR="002E756B" w:rsidRPr="002E756B" w:rsidTr="006424C1">
        <w:trPr>
          <w:trHeight w:val="420"/>
        </w:trPr>
        <w:tc>
          <w:tcPr>
            <w:tcW w:w="5909"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ク．その他（差し歯が抜けたとき）</w:t>
            </w:r>
          </w:p>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（新しく義歯を作成したいとき）</w:t>
            </w:r>
          </w:p>
        </w:tc>
        <w:tc>
          <w:tcPr>
            <w:tcW w:w="895" w:type="dxa"/>
            <w:tcBorders>
              <w:top w:val="single" w:sz="4" w:space="0" w:color="auto"/>
              <w:left w:val="single" w:sz="4" w:space="0" w:color="auto"/>
              <w:bottom w:val="single" w:sz="4" w:space="0" w:color="auto"/>
              <w:right w:val="single" w:sz="4" w:space="0" w:color="auto"/>
            </w:tcBorders>
            <w:vAlign w:val="center"/>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22.2</w:t>
            </w:r>
            <w:r w:rsidR="001B67FB" w:rsidRPr="002E756B">
              <w:rPr>
                <w:rFonts w:asciiTheme="majorEastAsia" w:eastAsiaTheme="majorEastAsia" w:hAnsiTheme="majorEastAsia" w:hint="eastAsia"/>
                <w:sz w:val="20"/>
                <w:szCs w:val="20"/>
              </w:rPr>
              <w:t>％</w:t>
            </w:r>
          </w:p>
        </w:tc>
      </w:tr>
    </w:tbl>
    <w:p w:rsidR="001B67FB" w:rsidRPr="002E756B" w:rsidRDefault="001B67FB" w:rsidP="005F1196">
      <w:pPr>
        <w:ind w:left="236" w:hangingChars="100" w:hanging="236"/>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問９－１　上記問９で「ア．痛みを訴えたとき」に回答した施設にお尋ねします。そのときは、どのような方法で受診していますか。（あてはまるものすべてに○）</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968"/>
        <w:gridCol w:w="836"/>
        <w:gridCol w:w="1275"/>
      </w:tblGrid>
      <w:tr w:rsidR="002E756B" w:rsidRPr="002E756B" w:rsidTr="006424C1">
        <w:trPr>
          <w:trHeight w:val="360"/>
        </w:trPr>
        <w:tc>
          <w:tcPr>
            <w:tcW w:w="5968"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ア．複数名いても１人ずつ連れて行く　</w:t>
            </w:r>
          </w:p>
        </w:tc>
        <w:tc>
          <w:tcPr>
            <w:tcW w:w="836"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0.1</w:t>
            </w:r>
            <w:r w:rsidR="001B67FB" w:rsidRPr="002E756B">
              <w:rPr>
                <w:rFonts w:asciiTheme="majorEastAsia" w:eastAsiaTheme="majorEastAsia" w:hAnsiTheme="majorEastAsia" w:hint="eastAsia"/>
                <w:sz w:val="20"/>
                <w:szCs w:val="20"/>
              </w:rPr>
              <w:t>％</w:t>
            </w:r>
          </w:p>
        </w:tc>
      </w:tr>
      <w:tr w:rsidR="002E756B" w:rsidRPr="002E756B" w:rsidTr="006424C1">
        <w:trPr>
          <w:trHeight w:val="270"/>
        </w:trPr>
        <w:tc>
          <w:tcPr>
            <w:tcW w:w="5968"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イ．複数名の場合は一緒に連れて行く</w:t>
            </w:r>
          </w:p>
        </w:tc>
        <w:tc>
          <w:tcPr>
            <w:tcW w:w="836"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0.3</w:t>
            </w:r>
            <w:r w:rsidR="001B67FB" w:rsidRPr="002E756B">
              <w:rPr>
                <w:rFonts w:asciiTheme="majorEastAsia" w:eastAsiaTheme="majorEastAsia" w:hAnsiTheme="majorEastAsia" w:hint="eastAsia"/>
                <w:sz w:val="20"/>
                <w:szCs w:val="20"/>
              </w:rPr>
              <w:t>％</w:t>
            </w:r>
          </w:p>
        </w:tc>
      </w:tr>
      <w:tr w:rsidR="002E756B" w:rsidRPr="002E756B" w:rsidTr="006424C1">
        <w:trPr>
          <w:trHeight w:val="345"/>
        </w:trPr>
        <w:tc>
          <w:tcPr>
            <w:tcW w:w="5968"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ウ．施設への往診を依頼する　　</w:t>
            </w:r>
          </w:p>
        </w:tc>
        <w:tc>
          <w:tcPr>
            <w:tcW w:w="836"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7</w:t>
            </w:r>
          </w:p>
        </w:tc>
        <w:tc>
          <w:tcPr>
            <w:tcW w:w="1275"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0.9</w:t>
            </w:r>
            <w:r w:rsidR="001B67FB" w:rsidRPr="002E756B">
              <w:rPr>
                <w:rFonts w:asciiTheme="majorEastAsia" w:eastAsiaTheme="majorEastAsia" w:hAnsiTheme="majorEastAsia" w:hint="eastAsia"/>
                <w:sz w:val="20"/>
                <w:szCs w:val="20"/>
              </w:rPr>
              <w:t>％</w:t>
            </w:r>
          </w:p>
        </w:tc>
      </w:tr>
      <w:tr w:rsidR="002E756B" w:rsidRPr="002E756B" w:rsidTr="006424C1">
        <w:trPr>
          <w:trHeight w:val="375"/>
        </w:trPr>
        <w:tc>
          <w:tcPr>
            <w:tcW w:w="5968"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エ．自分でかかりつけ歯科医院に行く</w:t>
            </w:r>
          </w:p>
        </w:tc>
        <w:tc>
          <w:tcPr>
            <w:tcW w:w="836"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275"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6424C1">
        <w:trPr>
          <w:trHeight w:val="330"/>
        </w:trPr>
        <w:tc>
          <w:tcPr>
            <w:tcW w:w="5968"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オ．家族に連れて行ってもらう</w:t>
            </w:r>
          </w:p>
        </w:tc>
        <w:tc>
          <w:tcPr>
            <w:tcW w:w="836"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w:t>
            </w:r>
          </w:p>
        </w:tc>
        <w:tc>
          <w:tcPr>
            <w:tcW w:w="1275"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0.4</w:t>
            </w:r>
            <w:r w:rsidR="001B67FB" w:rsidRPr="002E756B">
              <w:rPr>
                <w:rFonts w:asciiTheme="majorEastAsia" w:eastAsiaTheme="majorEastAsia" w:hAnsiTheme="majorEastAsia" w:hint="eastAsia"/>
                <w:sz w:val="20"/>
                <w:szCs w:val="20"/>
              </w:rPr>
              <w:t>％</w:t>
            </w:r>
          </w:p>
        </w:tc>
      </w:tr>
      <w:tr w:rsidR="002E756B" w:rsidRPr="002E756B" w:rsidTr="006424C1">
        <w:trPr>
          <w:trHeight w:val="379"/>
        </w:trPr>
        <w:tc>
          <w:tcPr>
            <w:tcW w:w="5968" w:type="dxa"/>
            <w:tcBorders>
              <w:top w:val="single" w:sz="4" w:space="0" w:color="auto"/>
              <w:left w:val="single" w:sz="4" w:space="0" w:color="auto"/>
              <w:bottom w:val="single" w:sz="4" w:space="0" w:color="auto"/>
              <w:right w:val="single" w:sz="4" w:space="0" w:color="auto"/>
            </w:tcBorders>
            <w:hideMark/>
          </w:tcPr>
          <w:p w:rsidR="001B67FB" w:rsidRPr="002E756B" w:rsidRDefault="0004466C">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カ．その他</w:t>
            </w:r>
          </w:p>
        </w:tc>
        <w:tc>
          <w:tcPr>
            <w:tcW w:w="836"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275"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bl>
    <w:p w:rsidR="00D30138" w:rsidRPr="002E756B" w:rsidRDefault="00D30138" w:rsidP="001B67FB">
      <w:pPr>
        <w:rPr>
          <w:rFonts w:asciiTheme="majorEastAsia" w:eastAsiaTheme="majorEastAsia" w:hAnsiTheme="majorEastAsia"/>
          <w:sz w:val="20"/>
          <w:szCs w:val="20"/>
        </w:rPr>
      </w:pPr>
    </w:p>
    <w:p w:rsidR="001B67FB" w:rsidRPr="002E756B" w:rsidRDefault="001B67FB" w:rsidP="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lastRenderedPageBreak/>
        <w:t>問１０　歯科治療が必要になったとき、どのようなことを考えますか。</w:t>
      </w:r>
    </w:p>
    <w:p w:rsidR="001B67FB" w:rsidRPr="002E756B" w:rsidRDefault="001B67FB" w:rsidP="001B67FB">
      <w:pPr>
        <w:ind w:firstLineChars="100" w:firstLine="236"/>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（あてはまるものすべてに○）</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520"/>
        <w:gridCol w:w="709"/>
        <w:gridCol w:w="1134"/>
      </w:tblGrid>
      <w:tr w:rsidR="002E756B" w:rsidRPr="002E756B" w:rsidTr="0004466C">
        <w:trPr>
          <w:trHeight w:val="346"/>
        </w:trPr>
        <w:tc>
          <w:tcPr>
            <w:tcW w:w="6520"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ア．嫌がらずに治療ができるだろうか </w:t>
            </w:r>
          </w:p>
        </w:tc>
        <w:tc>
          <w:tcPr>
            <w:tcW w:w="709"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77.8</w:t>
            </w:r>
            <w:r w:rsidR="001B67FB" w:rsidRPr="002E756B">
              <w:rPr>
                <w:rFonts w:asciiTheme="majorEastAsia" w:eastAsiaTheme="majorEastAsia" w:hAnsiTheme="majorEastAsia" w:hint="eastAsia"/>
                <w:sz w:val="20"/>
                <w:szCs w:val="20"/>
              </w:rPr>
              <w:t>％</w:t>
            </w:r>
          </w:p>
        </w:tc>
      </w:tr>
      <w:tr w:rsidR="002E756B" w:rsidRPr="002E756B" w:rsidTr="0004466C">
        <w:trPr>
          <w:trHeight w:val="375"/>
        </w:trPr>
        <w:tc>
          <w:tcPr>
            <w:tcW w:w="6520"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イ．治療をしてくれる医者がいるだろうか</w:t>
            </w:r>
          </w:p>
        </w:tc>
        <w:tc>
          <w:tcPr>
            <w:tcW w:w="709"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04466C">
        <w:trPr>
          <w:trHeight w:val="315"/>
        </w:trPr>
        <w:tc>
          <w:tcPr>
            <w:tcW w:w="6520"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ウ．どのくらい期間がかかるだろうか　</w:t>
            </w:r>
          </w:p>
        </w:tc>
        <w:tc>
          <w:tcPr>
            <w:tcW w:w="709"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44.4</w:t>
            </w:r>
            <w:r w:rsidR="001B67FB" w:rsidRPr="002E756B">
              <w:rPr>
                <w:rFonts w:asciiTheme="majorEastAsia" w:eastAsiaTheme="majorEastAsia" w:hAnsiTheme="majorEastAsia" w:hint="eastAsia"/>
                <w:sz w:val="20"/>
                <w:szCs w:val="20"/>
              </w:rPr>
              <w:t>％</w:t>
            </w:r>
          </w:p>
        </w:tc>
      </w:tr>
      <w:tr w:rsidR="002E756B" w:rsidRPr="002E756B" w:rsidTr="0004466C">
        <w:trPr>
          <w:trHeight w:val="330"/>
        </w:trPr>
        <w:tc>
          <w:tcPr>
            <w:tcW w:w="6520"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エ．どのくらい費用がかかるだろうか</w:t>
            </w:r>
          </w:p>
        </w:tc>
        <w:tc>
          <w:tcPr>
            <w:tcW w:w="709"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66.7</w:t>
            </w:r>
            <w:r w:rsidR="001B67FB" w:rsidRPr="002E756B">
              <w:rPr>
                <w:rFonts w:asciiTheme="majorEastAsia" w:eastAsiaTheme="majorEastAsia" w:hAnsiTheme="majorEastAsia" w:hint="eastAsia"/>
                <w:sz w:val="20"/>
                <w:szCs w:val="20"/>
              </w:rPr>
              <w:t>％</w:t>
            </w:r>
          </w:p>
        </w:tc>
      </w:tr>
      <w:tr w:rsidR="002E756B" w:rsidRPr="002E756B" w:rsidTr="0004466C">
        <w:trPr>
          <w:trHeight w:val="300"/>
        </w:trPr>
        <w:tc>
          <w:tcPr>
            <w:tcW w:w="6520"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オ．通院の介助者が必要だろうか　　 </w:t>
            </w:r>
          </w:p>
        </w:tc>
        <w:tc>
          <w:tcPr>
            <w:tcW w:w="709"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44.4</w:t>
            </w:r>
            <w:r w:rsidR="001B67FB" w:rsidRPr="002E756B">
              <w:rPr>
                <w:rFonts w:asciiTheme="majorEastAsia" w:eastAsiaTheme="majorEastAsia" w:hAnsiTheme="majorEastAsia" w:hint="eastAsia"/>
                <w:sz w:val="20"/>
                <w:szCs w:val="20"/>
              </w:rPr>
              <w:t>％</w:t>
            </w:r>
          </w:p>
        </w:tc>
      </w:tr>
      <w:tr w:rsidR="002E756B" w:rsidRPr="002E756B" w:rsidTr="0004466C">
        <w:trPr>
          <w:trHeight w:val="405"/>
        </w:trPr>
        <w:tc>
          <w:tcPr>
            <w:tcW w:w="6520"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カ．歯科治療によって治療中の病気に影響がないだろうか</w:t>
            </w:r>
          </w:p>
        </w:tc>
        <w:tc>
          <w:tcPr>
            <w:tcW w:w="709"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44.4</w:t>
            </w:r>
            <w:r w:rsidR="001B67FB" w:rsidRPr="002E756B">
              <w:rPr>
                <w:rFonts w:asciiTheme="majorEastAsia" w:eastAsiaTheme="majorEastAsia" w:hAnsiTheme="majorEastAsia" w:hint="eastAsia"/>
                <w:sz w:val="20"/>
                <w:szCs w:val="20"/>
              </w:rPr>
              <w:t>％</w:t>
            </w:r>
          </w:p>
        </w:tc>
      </w:tr>
      <w:tr w:rsidR="002E756B" w:rsidRPr="002E756B" w:rsidTr="0004466C">
        <w:trPr>
          <w:trHeight w:val="360"/>
        </w:trPr>
        <w:tc>
          <w:tcPr>
            <w:tcW w:w="6520" w:type="dxa"/>
            <w:tcBorders>
              <w:top w:val="single" w:sz="4" w:space="0" w:color="auto"/>
              <w:left w:val="single" w:sz="4" w:space="0" w:color="auto"/>
              <w:bottom w:val="single" w:sz="4" w:space="0" w:color="auto"/>
              <w:right w:val="single" w:sz="4" w:space="0" w:color="auto"/>
            </w:tcBorders>
            <w:hideMark/>
          </w:tcPr>
          <w:p w:rsidR="001B67FB" w:rsidRPr="002E756B" w:rsidRDefault="0004466C">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キ．主治医に歯科治療のことを報告・相談した方がよいか</w:t>
            </w:r>
          </w:p>
        </w:tc>
        <w:tc>
          <w:tcPr>
            <w:tcW w:w="709"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55.6</w:t>
            </w:r>
            <w:r w:rsidR="001B67FB" w:rsidRPr="002E756B">
              <w:rPr>
                <w:rFonts w:asciiTheme="majorEastAsia" w:eastAsiaTheme="majorEastAsia" w:hAnsiTheme="majorEastAsia" w:hint="eastAsia"/>
                <w:sz w:val="20"/>
                <w:szCs w:val="20"/>
              </w:rPr>
              <w:t>％</w:t>
            </w:r>
          </w:p>
        </w:tc>
      </w:tr>
      <w:tr w:rsidR="002E756B" w:rsidRPr="002E756B" w:rsidTr="0004466C">
        <w:trPr>
          <w:trHeight w:val="296"/>
        </w:trPr>
        <w:tc>
          <w:tcPr>
            <w:tcW w:w="6520" w:type="dxa"/>
            <w:tcBorders>
              <w:top w:val="single" w:sz="4" w:space="0" w:color="auto"/>
              <w:left w:val="single" w:sz="4" w:space="0" w:color="auto"/>
              <w:bottom w:val="single" w:sz="4" w:space="0" w:color="auto"/>
              <w:right w:val="single" w:sz="4" w:space="0" w:color="auto"/>
            </w:tcBorders>
            <w:hideMark/>
          </w:tcPr>
          <w:p w:rsidR="001B67FB" w:rsidRPr="002E756B" w:rsidRDefault="0004466C">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ク．その他</w:t>
            </w:r>
          </w:p>
        </w:tc>
        <w:tc>
          <w:tcPr>
            <w:tcW w:w="709"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bl>
    <w:p w:rsidR="001B67FB" w:rsidRPr="002E756B" w:rsidRDefault="001B67FB" w:rsidP="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問１１　歯科医療機関を選ぶときは、どのような基準で選んでいますか。</w:t>
      </w:r>
    </w:p>
    <w:p w:rsidR="001B67FB" w:rsidRPr="002E756B" w:rsidRDefault="001B67FB" w:rsidP="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（あてはまるものすべてに○）</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774"/>
        <w:gridCol w:w="888"/>
        <w:gridCol w:w="1276"/>
      </w:tblGrid>
      <w:tr w:rsidR="002E756B" w:rsidRPr="002E756B" w:rsidTr="0004466C">
        <w:trPr>
          <w:trHeight w:val="405"/>
        </w:trPr>
        <w:tc>
          <w:tcPr>
            <w:tcW w:w="5774"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ア．歯科医師やスタッフの対応が良い　</w:t>
            </w:r>
          </w:p>
        </w:tc>
        <w:tc>
          <w:tcPr>
            <w:tcW w:w="88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33.3</w:t>
            </w:r>
            <w:r w:rsidR="001B67FB" w:rsidRPr="002E756B">
              <w:rPr>
                <w:rFonts w:asciiTheme="majorEastAsia" w:eastAsiaTheme="majorEastAsia" w:hAnsiTheme="majorEastAsia" w:hint="eastAsia"/>
                <w:sz w:val="20"/>
                <w:szCs w:val="20"/>
              </w:rPr>
              <w:t>％</w:t>
            </w:r>
          </w:p>
        </w:tc>
      </w:tr>
      <w:tr w:rsidR="002E756B" w:rsidRPr="002E756B" w:rsidTr="0004466C">
        <w:trPr>
          <w:trHeight w:val="330"/>
        </w:trPr>
        <w:tc>
          <w:tcPr>
            <w:tcW w:w="5774"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イ．施設から近い</w:t>
            </w:r>
          </w:p>
        </w:tc>
        <w:tc>
          <w:tcPr>
            <w:tcW w:w="88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33.3</w:t>
            </w:r>
            <w:r w:rsidR="001B67FB" w:rsidRPr="002E756B">
              <w:rPr>
                <w:rFonts w:asciiTheme="majorEastAsia" w:eastAsiaTheme="majorEastAsia" w:hAnsiTheme="majorEastAsia" w:hint="eastAsia"/>
                <w:sz w:val="20"/>
                <w:szCs w:val="20"/>
              </w:rPr>
              <w:t>％</w:t>
            </w:r>
          </w:p>
        </w:tc>
      </w:tr>
      <w:tr w:rsidR="002E756B" w:rsidRPr="002E756B" w:rsidTr="0004466C">
        <w:trPr>
          <w:trHeight w:val="345"/>
        </w:trPr>
        <w:tc>
          <w:tcPr>
            <w:tcW w:w="5774"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ウ．駐車場が広い</w:t>
            </w:r>
          </w:p>
        </w:tc>
        <w:tc>
          <w:tcPr>
            <w:tcW w:w="88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11.1</w:t>
            </w:r>
            <w:r w:rsidR="001B67FB" w:rsidRPr="002E756B">
              <w:rPr>
                <w:rFonts w:asciiTheme="majorEastAsia" w:eastAsiaTheme="majorEastAsia" w:hAnsiTheme="majorEastAsia" w:hint="eastAsia"/>
                <w:sz w:val="20"/>
                <w:szCs w:val="20"/>
              </w:rPr>
              <w:t>％</w:t>
            </w:r>
          </w:p>
        </w:tc>
      </w:tr>
      <w:tr w:rsidR="002E756B" w:rsidRPr="002E756B" w:rsidTr="0004466C">
        <w:trPr>
          <w:trHeight w:val="360"/>
        </w:trPr>
        <w:tc>
          <w:tcPr>
            <w:tcW w:w="5774"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エ．診療所にスロープなどがある</w:t>
            </w:r>
          </w:p>
        </w:tc>
        <w:tc>
          <w:tcPr>
            <w:tcW w:w="88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22.2</w:t>
            </w:r>
            <w:r w:rsidR="001B67FB" w:rsidRPr="002E756B">
              <w:rPr>
                <w:rFonts w:asciiTheme="majorEastAsia" w:eastAsiaTheme="majorEastAsia" w:hAnsiTheme="majorEastAsia" w:hint="eastAsia"/>
                <w:sz w:val="20"/>
                <w:szCs w:val="20"/>
              </w:rPr>
              <w:t>％</w:t>
            </w:r>
          </w:p>
        </w:tc>
      </w:tr>
      <w:tr w:rsidR="002E756B" w:rsidRPr="002E756B" w:rsidTr="0004466C">
        <w:trPr>
          <w:trHeight w:val="405"/>
        </w:trPr>
        <w:tc>
          <w:tcPr>
            <w:tcW w:w="5774"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オ．専門的な治療が受けられる</w:t>
            </w:r>
          </w:p>
        </w:tc>
        <w:tc>
          <w:tcPr>
            <w:tcW w:w="88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11.1</w:t>
            </w:r>
            <w:r w:rsidR="001B67FB" w:rsidRPr="002E756B">
              <w:rPr>
                <w:rFonts w:asciiTheme="majorEastAsia" w:eastAsiaTheme="majorEastAsia" w:hAnsiTheme="majorEastAsia" w:hint="eastAsia"/>
                <w:sz w:val="20"/>
                <w:szCs w:val="20"/>
              </w:rPr>
              <w:t>％</w:t>
            </w:r>
          </w:p>
        </w:tc>
      </w:tr>
      <w:tr w:rsidR="002E756B" w:rsidRPr="002E756B" w:rsidTr="0004466C">
        <w:trPr>
          <w:trHeight w:val="407"/>
        </w:trPr>
        <w:tc>
          <w:tcPr>
            <w:tcW w:w="5774"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カ．交通の便が良い</w:t>
            </w:r>
          </w:p>
        </w:tc>
        <w:tc>
          <w:tcPr>
            <w:tcW w:w="88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04466C">
        <w:trPr>
          <w:trHeight w:val="354"/>
        </w:trPr>
        <w:tc>
          <w:tcPr>
            <w:tcW w:w="5774"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キ．予約制で待たなくてよい</w:t>
            </w:r>
          </w:p>
        </w:tc>
        <w:tc>
          <w:tcPr>
            <w:tcW w:w="88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11.1</w:t>
            </w:r>
            <w:r w:rsidR="001B67FB" w:rsidRPr="002E756B">
              <w:rPr>
                <w:rFonts w:asciiTheme="majorEastAsia" w:eastAsiaTheme="majorEastAsia" w:hAnsiTheme="majorEastAsia" w:hint="eastAsia"/>
                <w:sz w:val="20"/>
                <w:szCs w:val="20"/>
              </w:rPr>
              <w:t>％</w:t>
            </w:r>
          </w:p>
        </w:tc>
      </w:tr>
      <w:tr w:rsidR="002E756B" w:rsidRPr="002E756B" w:rsidTr="0004466C">
        <w:trPr>
          <w:trHeight w:val="375"/>
        </w:trPr>
        <w:tc>
          <w:tcPr>
            <w:tcW w:w="5774"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ク．施設で決まっている</w:t>
            </w:r>
          </w:p>
        </w:tc>
        <w:tc>
          <w:tcPr>
            <w:tcW w:w="88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55.6</w:t>
            </w:r>
            <w:r w:rsidR="001B67FB" w:rsidRPr="002E756B">
              <w:rPr>
                <w:rFonts w:asciiTheme="majorEastAsia" w:eastAsiaTheme="majorEastAsia" w:hAnsiTheme="majorEastAsia" w:hint="eastAsia"/>
                <w:sz w:val="20"/>
                <w:szCs w:val="20"/>
              </w:rPr>
              <w:t>％</w:t>
            </w:r>
          </w:p>
        </w:tc>
      </w:tr>
      <w:tr w:rsidR="002E756B" w:rsidRPr="002E756B" w:rsidTr="0004466C">
        <w:trPr>
          <w:trHeight w:val="346"/>
        </w:trPr>
        <w:tc>
          <w:tcPr>
            <w:tcW w:w="5774"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ケ．その他（車いすで通れるか（幅・段差など））</w:t>
            </w:r>
          </w:p>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（往診してもらえるか）</w:t>
            </w:r>
          </w:p>
        </w:tc>
        <w:tc>
          <w:tcPr>
            <w:tcW w:w="888" w:type="dxa"/>
            <w:tcBorders>
              <w:top w:val="single" w:sz="4" w:space="0" w:color="auto"/>
              <w:left w:val="single" w:sz="4" w:space="0" w:color="auto"/>
              <w:bottom w:val="single" w:sz="4" w:space="0" w:color="auto"/>
              <w:right w:val="single" w:sz="4" w:space="0" w:color="auto"/>
            </w:tcBorders>
            <w:vAlign w:val="center"/>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22.2</w:t>
            </w:r>
            <w:r w:rsidR="001B67FB" w:rsidRPr="002E756B">
              <w:rPr>
                <w:rFonts w:asciiTheme="majorEastAsia" w:eastAsiaTheme="majorEastAsia" w:hAnsiTheme="majorEastAsia" w:hint="eastAsia"/>
                <w:sz w:val="20"/>
                <w:szCs w:val="20"/>
              </w:rPr>
              <w:t>％</w:t>
            </w:r>
          </w:p>
        </w:tc>
      </w:tr>
    </w:tbl>
    <w:p w:rsidR="001B67FB" w:rsidRPr="002E756B" w:rsidRDefault="001B67FB" w:rsidP="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問１２　受診したとき困ったことがありましたか。（あてはまるものすべてに○）</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759"/>
        <w:gridCol w:w="903"/>
        <w:gridCol w:w="1276"/>
      </w:tblGrid>
      <w:tr w:rsidR="002E756B" w:rsidRPr="002E756B" w:rsidTr="0004466C">
        <w:trPr>
          <w:trHeight w:val="348"/>
        </w:trPr>
        <w:tc>
          <w:tcPr>
            <w:tcW w:w="5759"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lef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ア．診療を断られた</w:t>
            </w:r>
          </w:p>
        </w:tc>
        <w:tc>
          <w:tcPr>
            <w:tcW w:w="903"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04466C">
        <w:trPr>
          <w:trHeight w:val="390"/>
        </w:trPr>
        <w:tc>
          <w:tcPr>
            <w:tcW w:w="5759"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lef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イ．嫌がっているのに無理に治療を続けられた</w:t>
            </w:r>
          </w:p>
        </w:tc>
        <w:tc>
          <w:tcPr>
            <w:tcW w:w="903"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04466C">
        <w:trPr>
          <w:trHeight w:val="347"/>
        </w:trPr>
        <w:tc>
          <w:tcPr>
            <w:tcW w:w="5759"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lef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ウ．嫌がって治療ができなかった</w:t>
            </w:r>
          </w:p>
        </w:tc>
        <w:tc>
          <w:tcPr>
            <w:tcW w:w="903"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33.3</w:t>
            </w:r>
            <w:r w:rsidR="001B67FB" w:rsidRPr="002E756B">
              <w:rPr>
                <w:rFonts w:asciiTheme="majorEastAsia" w:eastAsiaTheme="majorEastAsia" w:hAnsiTheme="majorEastAsia" w:hint="eastAsia"/>
                <w:sz w:val="20"/>
                <w:szCs w:val="20"/>
              </w:rPr>
              <w:t>％</w:t>
            </w:r>
          </w:p>
        </w:tc>
      </w:tr>
      <w:tr w:rsidR="002E756B" w:rsidRPr="002E756B" w:rsidTr="0004466C">
        <w:trPr>
          <w:trHeight w:val="315"/>
        </w:trPr>
        <w:tc>
          <w:tcPr>
            <w:tcW w:w="5759"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lef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エ．待ち時間が長い</w:t>
            </w:r>
          </w:p>
        </w:tc>
        <w:tc>
          <w:tcPr>
            <w:tcW w:w="903"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22.2</w:t>
            </w:r>
            <w:r w:rsidR="001B67FB" w:rsidRPr="002E756B">
              <w:rPr>
                <w:rFonts w:asciiTheme="majorEastAsia" w:eastAsiaTheme="majorEastAsia" w:hAnsiTheme="majorEastAsia" w:hint="eastAsia"/>
                <w:sz w:val="20"/>
                <w:szCs w:val="20"/>
              </w:rPr>
              <w:t>％</w:t>
            </w:r>
          </w:p>
        </w:tc>
      </w:tr>
      <w:tr w:rsidR="002E756B" w:rsidRPr="002E756B" w:rsidTr="0004466C">
        <w:trPr>
          <w:trHeight w:val="300"/>
        </w:trPr>
        <w:tc>
          <w:tcPr>
            <w:tcW w:w="5759"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lef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オ．歯科医院に車いすが入りにくい</w:t>
            </w:r>
          </w:p>
        </w:tc>
        <w:tc>
          <w:tcPr>
            <w:tcW w:w="903"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22.2</w:t>
            </w:r>
            <w:r w:rsidR="001B67FB" w:rsidRPr="002E756B">
              <w:rPr>
                <w:rFonts w:asciiTheme="majorEastAsia" w:eastAsiaTheme="majorEastAsia" w:hAnsiTheme="majorEastAsia" w:hint="eastAsia"/>
                <w:sz w:val="20"/>
                <w:szCs w:val="20"/>
              </w:rPr>
              <w:t>％</w:t>
            </w:r>
          </w:p>
        </w:tc>
      </w:tr>
      <w:tr w:rsidR="002E756B" w:rsidRPr="002E756B" w:rsidTr="0004466C">
        <w:trPr>
          <w:trHeight w:val="295"/>
        </w:trPr>
        <w:tc>
          <w:tcPr>
            <w:tcW w:w="5759"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lef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カ．その他（診察台に上げるように言われる</w:t>
            </w:r>
          </w:p>
        </w:tc>
        <w:tc>
          <w:tcPr>
            <w:tcW w:w="903"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11.1</w:t>
            </w:r>
            <w:r w:rsidR="001B67FB" w:rsidRPr="002E756B">
              <w:rPr>
                <w:rFonts w:asciiTheme="majorEastAsia" w:eastAsiaTheme="majorEastAsia" w:hAnsiTheme="majorEastAsia" w:hint="eastAsia"/>
                <w:sz w:val="20"/>
                <w:szCs w:val="20"/>
              </w:rPr>
              <w:t>％</w:t>
            </w:r>
          </w:p>
        </w:tc>
      </w:tr>
    </w:tbl>
    <w:p w:rsidR="00185E36" w:rsidRPr="002E756B" w:rsidRDefault="001B67FB" w:rsidP="001B67FB">
      <w:pPr>
        <w:ind w:left="236" w:hangingChars="100" w:hanging="236"/>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問１２－１　上記問１２で「ウ．嫌がって治療ができなかった」に回答した施設にお尋ねします。その場合の対象者は次のどれに該当しますか。</w:t>
      </w:r>
    </w:p>
    <w:p w:rsidR="001B67FB" w:rsidRPr="002E756B" w:rsidRDefault="001B67FB" w:rsidP="001B67FB">
      <w:pPr>
        <w:ind w:left="236" w:hangingChars="100" w:hanging="236"/>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（あてはまるものすべてに○）</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418"/>
      </w:tblGrid>
      <w:tr w:rsidR="002E756B" w:rsidRPr="002E756B" w:rsidTr="00187E8F">
        <w:trPr>
          <w:trHeight w:val="158"/>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85E36">
            <w:pPr>
              <w:spacing w:line="60" w:lineRule="auto"/>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ア．身体</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85E36">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85E36">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7E8F">
        <w:trPr>
          <w:trHeight w:val="165"/>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85E36">
            <w:pPr>
              <w:spacing w:line="60" w:lineRule="auto"/>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イ．知的</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85E36">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85E36">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7E8F">
        <w:trPr>
          <w:trHeight w:val="128"/>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85E36">
            <w:pPr>
              <w:spacing w:line="60" w:lineRule="auto"/>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lastRenderedPageBreak/>
              <w:t>ウ．精神</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85E36">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85E36">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7E8F">
        <w:trPr>
          <w:trHeight w:val="225"/>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85E36">
            <w:pPr>
              <w:spacing w:line="60" w:lineRule="auto"/>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エ．介護</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85E36">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85E36">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7E8F">
        <w:trPr>
          <w:trHeight w:val="225"/>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85E36">
            <w:pPr>
              <w:spacing w:line="60" w:lineRule="auto"/>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オ．認知症</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85E36">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85E36">
            <w:pPr>
              <w:spacing w:line="60" w:lineRule="auto"/>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100％</w:t>
            </w:r>
          </w:p>
        </w:tc>
      </w:tr>
    </w:tbl>
    <w:p w:rsidR="001B67FB" w:rsidRPr="002E756B" w:rsidRDefault="001B67FB" w:rsidP="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問１３　入所者の歯は平均何本ありますか。直観的で結構です。</w:t>
      </w:r>
    </w:p>
    <w:p w:rsidR="001B67FB" w:rsidRPr="002E756B" w:rsidRDefault="001B67FB" w:rsidP="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（親知らずは含みません。さし歯は自身の歯として数えます。）（ひとつだけ○）</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418"/>
      </w:tblGrid>
      <w:tr w:rsidR="002E756B" w:rsidRPr="002E756B" w:rsidTr="00187E8F">
        <w:trPr>
          <w:trHeight w:val="158"/>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85E3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ア．２８本</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85E3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85E3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7E8F">
        <w:trPr>
          <w:trHeight w:val="165"/>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85E3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イ．２７～２４本</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85E3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85E3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7E8F">
        <w:trPr>
          <w:trHeight w:val="128"/>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85E3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ウ．２３～２０本</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85E3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85E3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7E8F">
        <w:trPr>
          <w:trHeight w:val="225"/>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85E3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エ．１９～１０本</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85E3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85E3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22.2％</w:t>
            </w:r>
          </w:p>
        </w:tc>
      </w:tr>
      <w:tr w:rsidR="002E756B" w:rsidRPr="002E756B" w:rsidTr="00187E8F">
        <w:trPr>
          <w:trHeight w:val="240"/>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85E3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オ．９～１本</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85E3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7</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85E3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77.8％</w:t>
            </w:r>
          </w:p>
        </w:tc>
      </w:tr>
      <w:tr w:rsidR="002E756B" w:rsidRPr="002E756B" w:rsidTr="00187E8F">
        <w:trPr>
          <w:trHeight w:val="113"/>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85E3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カ．０本</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85E3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85E3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bl>
    <w:p w:rsidR="001B67FB" w:rsidRPr="002E756B" w:rsidRDefault="001B67FB" w:rsidP="00187E8F">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問１４　入所者の総義歯を使用している人の割合についてお尋ねします。</w:t>
      </w:r>
    </w:p>
    <w:p w:rsidR="001B67FB" w:rsidRPr="002E756B" w:rsidRDefault="001B67FB" w:rsidP="001B67FB">
      <w:pPr>
        <w:ind w:leftChars="113" w:left="278"/>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直観的で結構です。（ひとつだけ○）</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418"/>
      </w:tblGrid>
      <w:tr w:rsidR="002E756B" w:rsidRPr="002E756B" w:rsidTr="00187E8F">
        <w:trPr>
          <w:trHeight w:val="158"/>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ア．８０～１００％</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7E8F">
        <w:trPr>
          <w:trHeight w:val="165"/>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イ．６０～８０％</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22.2％</w:t>
            </w:r>
          </w:p>
        </w:tc>
      </w:tr>
      <w:tr w:rsidR="002E756B" w:rsidRPr="002E756B" w:rsidTr="00187E8F">
        <w:trPr>
          <w:trHeight w:val="128"/>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ウ．４０～６０％</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33.3％</w:t>
            </w:r>
          </w:p>
        </w:tc>
      </w:tr>
      <w:tr w:rsidR="002E756B" w:rsidRPr="002E756B" w:rsidTr="00187E8F">
        <w:trPr>
          <w:trHeight w:val="225"/>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エ．２０～４０％</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22.2％</w:t>
            </w:r>
          </w:p>
        </w:tc>
      </w:tr>
      <w:tr w:rsidR="002E756B" w:rsidRPr="002E756B" w:rsidTr="00187E8F">
        <w:trPr>
          <w:trHeight w:val="240"/>
        </w:trPr>
        <w:tc>
          <w:tcPr>
            <w:tcW w:w="2551"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オ．０～２０％</w:t>
            </w:r>
          </w:p>
        </w:tc>
        <w:tc>
          <w:tcPr>
            <w:tcW w:w="992"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22.2％</w:t>
            </w:r>
          </w:p>
        </w:tc>
      </w:tr>
    </w:tbl>
    <w:p w:rsidR="001B67FB" w:rsidRPr="002E756B" w:rsidRDefault="001B67FB" w:rsidP="00187E8F">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問１５　次の中で知っていることはありますか。（あてはまるものすべてに○）</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16"/>
        <w:gridCol w:w="729"/>
        <w:gridCol w:w="1276"/>
      </w:tblGrid>
      <w:tr w:rsidR="002E756B" w:rsidRPr="002E756B" w:rsidTr="00187E8F">
        <w:trPr>
          <w:trHeight w:val="300"/>
        </w:trPr>
        <w:tc>
          <w:tcPr>
            <w:tcW w:w="6216"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ア．むし歯は細菌が原因でおきる</w:t>
            </w:r>
          </w:p>
        </w:tc>
        <w:tc>
          <w:tcPr>
            <w:tcW w:w="729"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8</w:t>
            </w:r>
          </w:p>
        </w:tc>
        <w:tc>
          <w:tcPr>
            <w:tcW w:w="1276"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88.9</w:t>
            </w:r>
            <w:r w:rsidR="001B67FB" w:rsidRPr="002E756B">
              <w:rPr>
                <w:rFonts w:asciiTheme="majorEastAsia" w:eastAsiaTheme="majorEastAsia" w:hAnsiTheme="majorEastAsia" w:hint="eastAsia"/>
                <w:sz w:val="20"/>
                <w:szCs w:val="20"/>
              </w:rPr>
              <w:t>％</w:t>
            </w:r>
          </w:p>
        </w:tc>
      </w:tr>
      <w:tr w:rsidR="002E756B" w:rsidRPr="002E756B" w:rsidTr="00187E8F">
        <w:trPr>
          <w:trHeight w:val="390"/>
        </w:trPr>
        <w:tc>
          <w:tcPr>
            <w:tcW w:w="6216"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イ．フッ化物（フッ素）は、むし歯予防に効果がある</w:t>
            </w:r>
          </w:p>
        </w:tc>
        <w:tc>
          <w:tcPr>
            <w:tcW w:w="729"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8</w:t>
            </w:r>
          </w:p>
        </w:tc>
        <w:tc>
          <w:tcPr>
            <w:tcW w:w="1276"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88.9</w:t>
            </w:r>
            <w:r w:rsidR="001B67FB" w:rsidRPr="002E756B">
              <w:rPr>
                <w:rFonts w:asciiTheme="majorEastAsia" w:eastAsiaTheme="majorEastAsia" w:hAnsiTheme="majorEastAsia" w:hint="eastAsia"/>
                <w:sz w:val="20"/>
                <w:szCs w:val="20"/>
              </w:rPr>
              <w:t>％</w:t>
            </w:r>
          </w:p>
        </w:tc>
      </w:tr>
      <w:tr w:rsidR="002E756B" w:rsidRPr="002E756B" w:rsidTr="00187E8F">
        <w:trPr>
          <w:trHeight w:val="390"/>
        </w:trPr>
        <w:tc>
          <w:tcPr>
            <w:tcW w:w="6216"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ウ．タバコを吸うと歯周病になりやすい</w:t>
            </w:r>
          </w:p>
        </w:tc>
        <w:tc>
          <w:tcPr>
            <w:tcW w:w="729"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w:t>
            </w:r>
          </w:p>
        </w:tc>
        <w:tc>
          <w:tcPr>
            <w:tcW w:w="1276"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66.7</w:t>
            </w:r>
            <w:r w:rsidR="001B67FB" w:rsidRPr="002E756B">
              <w:rPr>
                <w:rFonts w:asciiTheme="majorEastAsia" w:eastAsiaTheme="majorEastAsia" w:hAnsiTheme="majorEastAsia" w:hint="eastAsia"/>
                <w:sz w:val="20"/>
                <w:szCs w:val="20"/>
              </w:rPr>
              <w:t>％</w:t>
            </w:r>
          </w:p>
        </w:tc>
      </w:tr>
      <w:tr w:rsidR="002E756B" w:rsidRPr="002E756B" w:rsidTr="00187E8F">
        <w:trPr>
          <w:trHeight w:val="273"/>
        </w:trPr>
        <w:tc>
          <w:tcPr>
            <w:tcW w:w="6216"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エ．むし歯や歯周病は、全身の病気と関係がある</w:t>
            </w:r>
          </w:p>
        </w:tc>
        <w:tc>
          <w:tcPr>
            <w:tcW w:w="729" w:type="dxa"/>
            <w:tcBorders>
              <w:top w:val="single" w:sz="4" w:space="0" w:color="auto"/>
              <w:left w:val="single" w:sz="4" w:space="0" w:color="auto"/>
              <w:bottom w:val="single" w:sz="4" w:space="0" w:color="auto"/>
              <w:right w:val="single" w:sz="4" w:space="0" w:color="auto"/>
            </w:tcBorders>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w:t>
            </w:r>
          </w:p>
        </w:tc>
        <w:tc>
          <w:tcPr>
            <w:tcW w:w="1276" w:type="dxa"/>
            <w:tcBorders>
              <w:top w:val="single" w:sz="4" w:space="0" w:color="auto"/>
              <w:left w:val="single" w:sz="4" w:space="0" w:color="auto"/>
              <w:bottom w:val="single" w:sz="4" w:space="0" w:color="auto"/>
              <w:right w:val="single" w:sz="4" w:space="0" w:color="auto"/>
            </w:tcBorders>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66.7</w:t>
            </w:r>
            <w:r w:rsidR="001B67FB" w:rsidRPr="002E756B">
              <w:rPr>
                <w:rFonts w:asciiTheme="majorEastAsia" w:eastAsiaTheme="majorEastAsia" w:hAnsiTheme="majorEastAsia" w:hint="eastAsia"/>
                <w:sz w:val="20"/>
                <w:szCs w:val="20"/>
              </w:rPr>
              <w:t>％</w:t>
            </w:r>
          </w:p>
        </w:tc>
      </w:tr>
      <w:tr w:rsidR="002E756B" w:rsidRPr="002E756B" w:rsidTr="00187E8F">
        <w:trPr>
          <w:trHeight w:val="705"/>
        </w:trPr>
        <w:tc>
          <w:tcPr>
            <w:tcW w:w="6216"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オ．８０２０（ハチマルニイマル）運動</w:t>
            </w:r>
          </w:p>
          <w:p w:rsidR="001B67FB" w:rsidRPr="002E756B" w:rsidRDefault="001B67FB">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（８０歳まで自分の歯を２０本以上残そうという運動）</w:t>
            </w:r>
          </w:p>
        </w:tc>
        <w:tc>
          <w:tcPr>
            <w:tcW w:w="729" w:type="dxa"/>
            <w:tcBorders>
              <w:top w:val="single" w:sz="4" w:space="0" w:color="auto"/>
              <w:left w:val="single" w:sz="4" w:space="0" w:color="auto"/>
              <w:bottom w:val="single" w:sz="4" w:space="0" w:color="auto"/>
              <w:right w:val="single" w:sz="4" w:space="0" w:color="auto"/>
            </w:tcBorders>
            <w:vAlign w:val="center"/>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67FB" w:rsidRPr="002E756B" w:rsidRDefault="0054079F">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100.0</w:t>
            </w:r>
            <w:r w:rsidR="001B67FB" w:rsidRPr="002E756B">
              <w:rPr>
                <w:rFonts w:asciiTheme="majorEastAsia" w:eastAsiaTheme="majorEastAsia" w:hAnsiTheme="majorEastAsia" w:hint="eastAsia"/>
                <w:sz w:val="20"/>
                <w:szCs w:val="20"/>
              </w:rPr>
              <w:t>％</w:t>
            </w:r>
          </w:p>
        </w:tc>
      </w:tr>
      <w:tr w:rsidR="002E756B" w:rsidRPr="002E756B" w:rsidTr="00187E8F">
        <w:trPr>
          <w:trHeight w:val="645"/>
        </w:trPr>
        <w:tc>
          <w:tcPr>
            <w:tcW w:w="6216" w:type="dxa"/>
            <w:tcBorders>
              <w:top w:val="single" w:sz="4" w:space="0" w:color="auto"/>
              <w:left w:val="single" w:sz="4" w:space="0" w:color="auto"/>
              <w:bottom w:val="single" w:sz="4" w:space="0" w:color="auto"/>
              <w:right w:val="single" w:sz="4" w:space="0" w:color="auto"/>
            </w:tcBorders>
            <w:hideMark/>
          </w:tcPr>
          <w:p w:rsidR="001B67FB" w:rsidRPr="002E756B" w:rsidRDefault="001B67FB" w:rsidP="001B67FB">
            <w:pPr>
              <w:ind w:left="471" w:hangingChars="200" w:hanging="471"/>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カ．口腔ケアを行うことで健康寿命（人の手を借りずに</w:t>
            </w:r>
          </w:p>
          <w:p w:rsidR="001B67FB" w:rsidRPr="002E756B" w:rsidRDefault="001B67FB" w:rsidP="00FD1587">
            <w:pPr>
              <w:ind w:leftChars="191" w:left="469"/>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日常生活を送ることができる期間）を伸ばすことができる</w:t>
            </w:r>
          </w:p>
        </w:tc>
        <w:tc>
          <w:tcPr>
            <w:tcW w:w="729" w:type="dxa"/>
            <w:tcBorders>
              <w:top w:val="single" w:sz="4" w:space="0" w:color="auto"/>
              <w:left w:val="single" w:sz="4" w:space="0" w:color="auto"/>
              <w:bottom w:val="single" w:sz="4" w:space="0" w:color="auto"/>
              <w:right w:val="single" w:sz="4" w:space="0" w:color="auto"/>
            </w:tcBorders>
            <w:vAlign w:val="center"/>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67FB"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77.8</w:t>
            </w:r>
            <w:r w:rsidR="001B67FB" w:rsidRPr="002E756B">
              <w:rPr>
                <w:rFonts w:asciiTheme="majorEastAsia" w:eastAsiaTheme="majorEastAsia" w:hAnsiTheme="majorEastAsia" w:hint="eastAsia"/>
                <w:sz w:val="20"/>
                <w:szCs w:val="20"/>
              </w:rPr>
              <w:t>％</w:t>
            </w:r>
          </w:p>
        </w:tc>
      </w:tr>
      <w:tr w:rsidR="002E756B" w:rsidRPr="002E756B" w:rsidTr="00187E8F">
        <w:trPr>
          <w:trHeight w:val="281"/>
        </w:trPr>
        <w:tc>
          <w:tcPr>
            <w:tcW w:w="6216" w:type="dxa"/>
            <w:tcBorders>
              <w:top w:val="single" w:sz="4" w:space="0" w:color="auto"/>
              <w:left w:val="single" w:sz="4" w:space="0" w:color="auto"/>
              <w:bottom w:val="single" w:sz="4" w:space="0" w:color="auto"/>
              <w:right w:val="single" w:sz="4" w:space="0" w:color="auto"/>
            </w:tcBorders>
            <w:hideMark/>
          </w:tcPr>
          <w:p w:rsidR="001B67FB" w:rsidRPr="002E756B" w:rsidRDefault="001B67FB">
            <w:pPr>
              <w:rPr>
                <w:rFonts w:asciiTheme="majorEastAsia" w:eastAsiaTheme="majorEastAsia" w:hAnsiTheme="majorEastAsia"/>
                <w:kern w:val="0"/>
                <w:sz w:val="20"/>
                <w:szCs w:val="20"/>
              </w:rPr>
            </w:pPr>
            <w:r w:rsidRPr="002E756B">
              <w:rPr>
                <w:rFonts w:asciiTheme="majorEastAsia" w:eastAsiaTheme="majorEastAsia" w:hAnsiTheme="majorEastAsia" w:hint="eastAsia"/>
                <w:kern w:val="0"/>
                <w:sz w:val="20"/>
                <w:szCs w:val="20"/>
              </w:rPr>
              <w:t>キ．歯や口腔の機能が維持されると、認知症や寝たきりの</w:t>
            </w:r>
          </w:p>
          <w:p w:rsidR="001B67FB" w:rsidRPr="002E756B" w:rsidRDefault="001B67FB" w:rsidP="00FD1587">
            <w:pPr>
              <w:ind w:firstLineChars="200" w:firstLine="471"/>
              <w:rPr>
                <w:rFonts w:asciiTheme="majorEastAsia" w:eastAsiaTheme="majorEastAsia" w:hAnsiTheme="majorEastAsia"/>
                <w:kern w:val="0"/>
                <w:sz w:val="20"/>
                <w:szCs w:val="20"/>
              </w:rPr>
            </w:pPr>
            <w:r w:rsidRPr="002E756B">
              <w:rPr>
                <w:rFonts w:asciiTheme="majorEastAsia" w:eastAsiaTheme="majorEastAsia" w:hAnsiTheme="majorEastAsia" w:hint="eastAsia"/>
                <w:kern w:val="0"/>
                <w:sz w:val="20"/>
                <w:szCs w:val="20"/>
              </w:rPr>
              <w:t>予防につながる</w:t>
            </w:r>
          </w:p>
        </w:tc>
        <w:tc>
          <w:tcPr>
            <w:tcW w:w="729" w:type="dxa"/>
            <w:tcBorders>
              <w:top w:val="single" w:sz="4" w:space="0" w:color="auto"/>
              <w:left w:val="single" w:sz="4" w:space="0" w:color="auto"/>
              <w:bottom w:val="single" w:sz="4" w:space="0" w:color="auto"/>
              <w:right w:val="single" w:sz="4" w:space="0" w:color="auto"/>
            </w:tcBorders>
            <w:vAlign w:val="center"/>
            <w:hideMark/>
          </w:tcPr>
          <w:p w:rsidR="001B67FB" w:rsidRPr="002E756B" w:rsidRDefault="001B67FB">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67FB"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77.8</w:t>
            </w:r>
            <w:r w:rsidR="001B67FB" w:rsidRPr="002E756B">
              <w:rPr>
                <w:rFonts w:asciiTheme="majorEastAsia" w:eastAsiaTheme="majorEastAsia" w:hAnsiTheme="majorEastAsia" w:hint="eastAsia"/>
                <w:sz w:val="20"/>
                <w:szCs w:val="20"/>
              </w:rPr>
              <w:t>％</w:t>
            </w:r>
          </w:p>
        </w:tc>
      </w:tr>
    </w:tbl>
    <w:p w:rsidR="004E7925" w:rsidRPr="002E756B" w:rsidRDefault="004E7925" w:rsidP="004E7925">
      <w:pPr>
        <w:tabs>
          <w:tab w:val="left" w:pos="2214"/>
        </w:tabs>
        <w:rPr>
          <w:rFonts w:asciiTheme="majorEastAsia" w:eastAsiaTheme="majorEastAsia" w:hAnsiTheme="majorEastAsia"/>
          <w:sz w:val="24"/>
          <w:szCs w:val="24"/>
        </w:rPr>
      </w:pPr>
    </w:p>
    <w:p w:rsidR="004E7925" w:rsidRPr="002E756B" w:rsidRDefault="004E7925" w:rsidP="004E7925">
      <w:pPr>
        <w:tabs>
          <w:tab w:val="left" w:pos="2214"/>
        </w:tabs>
        <w:rPr>
          <w:rFonts w:asciiTheme="majorEastAsia" w:eastAsiaTheme="majorEastAsia" w:hAnsiTheme="majorEastAsia"/>
          <w:sz w:val="24"/>
          <w:szCs w:val="24"/>
        </w:rPr>
      </w:pPr>
    </w:p>
    <w:p w:rsidR="00187E8F" w:rsidRPr="002E756B" w:rsidRDefault="00187E8F" w:rsidP="004E7925">
      <w:pPr>
        <w:tabs>
          <w:tab w:val="left" w:pos="2214"/>
        </w:tabs>
        <w:rPr>
          <w:rFonts w:asciiTheme="majorEastAsia" w:eastAsiaTheme="majorEastAsia" w:hAnsiTheme="majorEastAsia"/>
          <w:sz w:val="24"/>
          <w:szCs w:val="24"/>
        </w:rPr>
      </w:pPr>
    </w:p>
    <w:p w:rsidR="005F1196" w:rsidRPr="002E756B" w:rsidRDefault="005F1196" w:rsidP="004E7925">
      <w:pPr>
        <w:tabs>
          <w:tab w:val="left" w:pos="2214"/>
        </w:tabs>
        <w:rPr>
          <w:rFonts w:asciiTheme="majorEastAsia" w:eastAsiaTheme="majorEastAsia" w:hAnsiTheme="majorEastAsia"/>
          <w:sz w:val="24"/>
          <w:szCs w:val="24"/>
        </w:rPr>
      </w:pPr>
    </w:p>
    <w:p w:rsidR="005F1196" w:rsidRPr="002E756B" w:rsidRDefault="005F1196" w:rsidP="004E7925">
      <w:pPr>
        <w:tabs>
          <w:tab w:val="left" w:pos="2214"/>
        </w:tabs>
        <w:rPr>
          <w:rFonts w:asciiTheme="majorEastAsia" w:eastAsiaTheme="majorEastAsia" w:hAnsiTheme="majorEastAsia"/>
          <w:sz w:val="24"/>
          <w:szCs w:val="24"/>
        </w:rPr>
      </w:pPr>
    </w:p>
    <w:p w:rsidR="005F1196" w:rsidRPr="002E756B" w:rsidRDefault="005F1196" w:rsidP="004E7925">
      <w:pPr>
        <w:tabs>
          <w:tab w:val="left" w:pos="2214"/>
        </w:tabs>
        <w:rPr>
          <w:rFonts w:asciiTheme="majorEastAsia" w:eastAsiaTheme="majorEastAsia" w:hAnsiTheme="majorEastAsia"/>
          <w:b/>
          <w:sz w:val="24"/>
          <w:szCs w:val="24"/>
        </w:rPr>
      </w:pPr>
      <w:r w:rsidRPr="002E756B">
        <w:rPr>
          <w:rFonts w:asciiTheme="majorEastAsia" w:eastAsiaTheme="majorEastAsia" w:hAnsiTheme="majorEastAsia" w:hint="eastAsia"/>
          <w:b/>
          <w:sz w:val="24"/>
          <w:szCs w:val="24"/>
        </w:rPr>
        <w:lastRenderedPageBreak/>
        <w:t>（３）障がい者（児）施設（入所）</w:t>
      </w:r>
    </w:p>
    <w:p w:rsidR="00184686" w:rsidRPr="002E756B" w:rsidRDefault="00184686" w:rsidP="00184686">
      <w:pPr>
        <w:rPr>
          <w:rFonts w:asciiTheme="majorEastAsia" w:eastAsiaTheme="majorEastAsia" w:hAnsiTheme="majorEastAsia"/>
          <w:noProof/>
          <w:sz w:val="20"/>
          <w:szCs w:val="20"/>
        </w:rPr>
      </w:pPr>
      <w:r w:rsidRPr="002E756B">
        <w:rPr>
          <w:rFonts w:asciiTheme="majorEastAsia" w:eastAsiaTheme="majorEastAsia" w:hAnsiTheme="majorEastAsia" w:hint="eastAsia"/>
          <w:noProof/>
          <w:sz w:val="20"/>
          <w:szCs w:val="20"/>
        </w:rPr>
        <w:t>問１　貴施設入所者についてお尋ねします。</w:t>
      </w:r>
    </w:p>
    <w:p w:rsidR="00184686" w:rsidRPr="002E756B" w:rsidRDefault="00184686" w:rsidP="00184686">
      <w:pPr>
        <w:ind w:firstLineChars="100" w:firstLine="236"/>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① 入所者の性別人数</w:t>
      </w:r>
    </w:p>
    <w:tbl>
      <w:tblPr>
        <w:tblW w:w="609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2"/>
        <w:gridCol w:w="992"/>
        <w:gridCol w:w="992"/>
        <w:gridCol w:w="1134"/>
        <w:gridCol w:w="993"/>
        <w:gridCol w:w="992"/>
      </w:tblGrid>
      <w:tr w:rsidR="002E756B" w:rsidRPr="002E756B" w:rsidTr="0004466C">
        <w:trPr>
          <w:trHeight w:val="225"/>
        </w:trPr>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男性</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女性</w:t>
            </w:r>
          </w:p>
        </w:tc>
        <w:tc>
          <w:tcPr>
            <w:tcW w:w="992" w:type="dxa"/>
            <w:tcBorders>
              <w:top w:val="single" w:sz="4" w:space="0" w:color="auto"/>
              <w:left w:val="single" w:sz="4" w:space="0" w:color="auto"/>
              <w:bottom w:val="single" w:sz="4" w:space="0" w:color="auto"/>
              <w:right w:val="double" w:sz="4" w:space="0" w:color="auto"/>
            </w:tcBorders>
            <w:hideMark/>
          </w:tcPr>
          <w:p w:rsidR="00184686" w:rsidRPr="002E756B" w:rsidRDefault="00184686">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計</w:t>
            </w:r>
          </w:p>
        </w:tc>
        <w:tc>
          <w:tcPr>
            <w:tcW w:w="1134" w:type="dxa"/>
            <w:tcBorders>
              <w:top w:val="single" w:sz="4" w:space="0" w:color="auto"/>
              <w:left w:val="double" w:sz="4" w:space="0" w:color="auto"/>
              <w:bottom w:val="single" w:sz="4" w:space="0" w:color="auto"/>
              <w:right w:val="single" w:sz="4" w:space="0" w:color="auto"/>
            </w:tcBorders>
            <w:hideMark/>
          </w:tcPr>
          <w:p w:rsidR="00184686" w:rsidRPr="002E756B" w:rsidRDefault="00184686">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男性</w:t>
            </w:r>
          </w:p>
        </w:tc>
        <w:tc>
          <w:tcPr>
            <w:tcW w:w="993" w:type="dxa"/>
            <w:tcBorders>
              <w:top w:val="single" w:sz="4" w:space="0" w:color="auto"/>
              <w:left w:val="single" w:sz="4" w:space="0" w:color="auto"/>
              <w:bottom w:val="single" w:sz="4" w:space="0" w:color="auto"/>
              <w:right w:val="single" w:sz="4" w:space="0" w:color="auto"/>
            </w:tcBorders>
            <w:hideMark/>
          </w:tcPr>
          <w:p w:rsidR="00184686" w:rsidRPr="002E756B" w:rsidRDefault="00184686">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女性</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計</w:t>
            </w:r>
          </w:p>
        </w:tc>
      </w:tr>
      <w:tr w:rsidR="002E756B" w:rsidRPr="002E756B" w:rsidTr="0004466C">
        <w:trPr>
          <w:trHeight w:val="158"/>
        </w:trPr>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37</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w:t>
            </w:r>
          </w:p>
        </w:tc>
        <w:tc>
          <w:tcPr>
            <w:tcW w:w="992" w:type="dxa"/>
            <w:tcBorders>
              <w:top w:val="single" w:sz="4" w:space="0" w:color="auto"/>
              <w:left w:val="single" w:sz="4" w:space="0" w:color="auto"/>
              <w:bottom w:val="single" w:sz="4" w:space="0" w:color="auto"/>
              <w:right w:val="double" w:sz="4" w:space="0" w:color="auto"/>
            </w:tcBorders>
            <w:hideMark/>
          </w:tcPr>
          <w:p w:rsidR="00184686" w:rsidRPr="002E756B" w:rsidRDefault="00184686">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43</w:t>
            </w:r>
          </w:p>
        </w:tc>
        <w:tc>
          <w:tcPr>
            <w:tcW w:w="1134" w:type="dxa"/>
            <w:tcBorders>
              <w:top w:val="single" w:sz="4" w:space="0" w:color="auto"/>
              <w:left w:val="double" w:sz="4" w:space="0" w:color="auto"/>
              <w:bottom w:val="single" w:sz="4" w:space="0" w:color="auto"/>
              <w:right w:val="single" w:sz="4" w:space="0" w:color="auto"/>
            </w:tcBorders>
            <w:hideMark/>
          </w:tcPr>
          <w:p w:rsidR="00184686" w:rsidRPr="002E756B" w:rsidRDefault="00184686">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w:t>
            </w:r>
          </w:p>
        </w:tc>
        <w:tc>
          <w:tcPr>
            <w:tcW w:w="993" w:type="dxa"/>
            <w:tcBorders>
              <w:top w:val="single" w:sz="4" w:space="0" w:color="auto"/>
              <w:left w:val="single" w:sz="4" w:space="0" w:color="auto"/>
              <w:bottom w:val="single" w:sz="4" w:space="0" w:color="auto"/>
              <w:right w:val="single" w:sz="4" w:space="0" w:color="auto"/>
            </w:tcBorders>
            <w:hideMark/>
          </w:tcPr>
          <w:p w:rsidR="00184686" w:rsidRPr="002E756B" w:rsidRDefault="00184686">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8</w:t>
            </w:r>
          </w:p>
        </w:tc>
      </w:tr>
    </w:tbl>
    <w:p w:rsidR="00184686" w:rsidRPr="002E756B" w:rsidRDefault="00184686" w:rsidP="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② 入所者の年代別人数</w:t>
      </w:r>
    </w:p>
    <w:tbl>
      <w:tblPr>
        <w:tblW w:w="680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5"/>
        <w:gridCol w:w="1560"/>
        <w:gridCol w:w="1559"/>
        <w:gridCol w:w="1276"/>
        <w:gridCol w:w="1134"/>
      </w:tblGrid>
      <w:tr w:rsidR="002E756B" w:rsidRPr="002E756B" w:rsidTr="00184686">
        <w:trPr>
          <w:trHeight w:val="225"/>
        </w:trPr>
        <w:tc>
          <w:tcPr>
            <w:tcW w:w="1275" w:type="dxa"/>
            <w:tcBorders>
              <w:top w:val="single" w:sz="4" w:space="0" w:color="auto"/>
              <w:left w:val="single" w:sz="4" w:space="0" w:color="auto"/>
              <w:bottom w:val="single" w:sz="4" w:space="0" w:color="auto"/>
              <w:right w:val="single" w:sz="4" w:space="0" w:color="auto"/>
            </w:tcBorders>
            <w:hideMark/>
          </w:tcPr>
          <w:p w:rsidR="00184686" w:rsidRPr="002E756B" w:rsidRDefault="00D621AA">
            <w:pPr>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17歳以下</w:t>
            </w:r>
          </w:p>
        </w:tc>
        <w:tc>
          <w:tcPr>
            <w:tcW w:w="1560" w:type="dxa"/>
            <w:tcBorders>
              <w:top w:val="single" w:sz="4" w:space="0" w:color="auto"/>
              <w:left w:val="single" w:sz="4" w:space="0" w:color="auto"/>
              <w:bottom w:val="single" w:sz="4" w:space="0" w:color="auto"/>
              <w:right w:val="single" w:sz="4" w:space="0" w:color="auto"/>
            </w:tcBorders>
            <w:hideMark/>
          </w:tcPr>
          <w:p w:rsidR="00184686" w:rsidRPr="002E756B" w:rsidRDefault="00D621AA">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18歳</w:t>
            </w:r>
            <w:r w:rsidR="00184686" w:rsidRPr="002E756B">
              <w:rPr>
                <w:rFonts w:asciiTheme="majorEastAsia" w:eastAsiaTheme="majorEastAsia" w:hAnsiTheme="majorEastAsia" w:hint="eastAsia"/>
                <w:sz w:val="20"/>
                <w:szCs w:val="20"/>
              </w:rPr>
              <w:t>～</w:t>
            </w:r>
            <w:r w:rsidRPr="002E756B">
              <w:rPr>
                <w:rFonts w:asciiTheme="majorEastAsia" w:eastAsiaTheme="majorEastAsia" w:hAnsiTheme="majorEastAsia" w:hint="eastAsia"/>
                <w:sz w:val="20"/>
                <w:szCs w:val="20"/>
              </w:rPr>
              <w:t>39歳</w:t>
            </w:r>
          </w:p>
        </w:tc>
        <w:tc>
          <w:tcPr>
            <w:tcW w:w="1559" w:type="dxa"/>
            <w:tcBorders>
              <w:top w:val="single" w:sz="4" w:space="0" w:color="auto"/>
              <w:left w:val="single" w:sz="4" w:space="0" w:color="auto"/>
              <w:bottom w:val="single" w:sz="4" w:space="0" w:color="auto"/>
              <w:right w:val="single" w:sz="4" w:space="0" w:color="auto"/>
            </w:tcBorders>
            <w:hideMark/>
          </w:tcPr>
          <w:p w:rsidR="00184686" w:rsidRPr="002E756B" w:rsidRDefault="00D621AA">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40歳</w:t>
            </w:r>
            <w:r w:rsidR="00184686" w:rsidRPr="002E756B">
              <w:rPr>
                <w:rFonts w:asciiTheme="majorEastAsia" w:eastAsiaTheme="majorEastAsia" w:hAnsiTheme="majorEastAsia" w:hint="eastAsia"/>
                <w:sz w:val="20"/>
                <w:szCs w:val="20"/>
              </w:rPr>
              <w:t>～</w:t>
            </w:r>
            <w:r w:rsidRPr="002E756B">
              <w:rPr>
                <w:rFonts w:asciiTheme="majorEastAsia" w:eastAsiaTheme="majorEastAsia" w:hAnsiTheme="majorEastAsia" w:hint="eastAsia"/>
                <w:sz w:val="20"/>
                <w:szCs w:val="20"/>
              </w:rPr>
              <w:t>64歳</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D621AA">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65歳以上</w:t>
            </w:r>
          </w:p>
        </w:tc>
        <w:tc>
          <w:tcPr>
            <w:tcW w:w="1134" w:type="dxa"/>
            <w:tcBorders>
              <w:top w:val="single" w:sz="4" w:space="0" w:color="auto"/>
              <w:left w:val="single" w:sz="4" w:space="0" w:color="auto"/>
              <w:bottom w:val="single" w:sz="4" w:space="0" w:color="auto"/>
              <w:right w:val="single" w:sz="4" w:space="0" w:color="auto"/>
            </w:tcBorders>
            <w:hideMark/>
          </w:tcPr>
          <w:p w:rsidR="00184686" w:rsidRPr="002E756B" w:rsidRDefault="00184686">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計</w:t>
            </w:r>
          </w:p>
        </w:tc>
      </w:tr>
      <w:tr w:rsidR="002E756B" w:rsidRPr="002E756B" w:rsidTr="00184686">
        <w:trPr>
          <w:trHeight w:val="158"/>
        </w:trPr>
        <w:tc>
          <w:tcPr>
            <w:tcW w:w="1275"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19</w:t>
            </w:r>
          </w:p>
        </w:tc>
        <w:tc>
          <w:tcPr>
            <w:tcW w:w="1560" w:type="dxa"/>
            <w:tcBorders>
              <w:top w:val="single" w:sz="4" w:space="0" w:color="auto"/>
              <w:left w:val="single" w:sz="4" w:space="0" w:color="auto"/>
              <w:bottom w:val="single" w:sz="4" w:space="0" w:color="auto"/>
              <w:right w:val="single" w:sz="4" w:space="0" w:color="auto"/>
            </w:tcBorders>
            <w:hideMark/>
          </w:tcPr>
          <w:p w:rsidR="00184686" w:rsidRPr="002E756B" w:rsidRDefault="00184686">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24</w:t>
            </w:r>
          </w:p>
        </w:tc>
        <w:tc>
          <w:tcPr>
            <w:tcW w:w="1559" w:type="dxa"/>
            <w:tcBorders>
              <w:top w:val="single" w:sz="4" w:space="0" w:color="auto"/>
              <w:left w:val="single" w:sz="4" w:space="0" w:color="auto"/>
              <w:bottom w:val="single" w:sz="4" w:space="0" w:color="auto"/>
              <w:right w:val="single" w:sz="4" w:space="0" w:color="auto"/>
            </w:tcBorders>
            <w:hideMark/>
          </w:tcPr>
          <w:p w:rsidR="00184686" w:rsidRPr="002E756B" w:rsidRDefault="00184686">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184686">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84686" w:rsidRPr="002E756B" w:rsidRDefault="00184686">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43</w:t>
            </w:r>
          </w:p>
        </w:tc>
      </w:tr>
      <w:tr w:rsidR="002E756B" w:rsidRPr="002E756B" w:rsidTr="00184686">
        <w:trPr>
          <w:trHeight w:val="195"/>
        </w:trPr>
        <w:tc>
          <w:tcPr>
            <w:tcW w:w="1275" w:type="dxa"/>
            <w:tcBorders>
              <w:top w:val="single" w:sz="4" w:space="0" w:color="auto"/>
              <w:left w:val="single" w:sz="4" w:space="0" w:color="auto"/>
              <w:bottom w:val="single" w:sz="4" w:space="0" w:color="auto"/>
              <w:right w:val="single" w:sz="4" w:space="0" w:color="auto"/>
            </w:tcBorders>
          </w:tcPr>
          <w:p w:rsidR="00184686" w:rsidRPr="002E756B" w:rsidRDefault="00184686">
            <w:pPr>
              <w:jc w:val="right"/>
              <w:rPr>
                <w:rFonts w:asciiTheme="majorEastAsia" w:eastAsiaTheme="majorEastAsia" w:hAnsiTheme="majorEastAsia"/>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184686" w:rsidRPr="002E756B" w:rsidRDefault="00184686">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559" w:type="dxa"/>
            <w:tcBorders>
              <w:top w:val="single" w:sz="4" w:space="0" w:color="auto"/>
              <w:left w:val="single" w:sz="4" w:space="0" w:color="auto"/>
              <w:bottom w:val="single" w:sz="4" w:space="0" w:color="auto"/>
              <w:right w:val="single" w:sz="4" w:space="0" w:color="auto"/>
            </w:tcBorders>
            <w:hideMark/>
          </w:tcPr>
          <w:p w:rsidR="00184686" w:rsidRPr="002E756B" w:rsidRDefault="00184686">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184686">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184686" w:rsidRPr="002E756B" w:rsidRDefault="00184686">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8</w:t>
            </w:r>
          </w:p>
        </w:tc>
      </w:tr>
    </w:tbl>
    <w:p w:rsidR="00184686" w:rsidRPr="002E756B" w:rsidRDefault="00184686" w:rsidP="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③ 主たる対象者（あてはまるものすべてに○）</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134"/>
      </w:tblGrid>
      <w:tr w:rsidR="002E756B" w:rsidRPr="002E756B" w:rsidTr="00184686">
        <w:trPr>
          <w:trHeight w:val="158"/>
        </w:trPr>
        <w:tc>
          <w:tcPr>
            <w:tcW w:w="255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ア．身体障がい者</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225"/>
        </w:trPr>
        <w:tc>
          <w:tcPr>
            <w:tcW w:w="255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イ．知的障がい者</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w:t>
            </w:r>
          </w:p>
        </w:tc>
      </w:tr>
      <w:tr w:rsidR="002E756B" w:rsidRPr="002E756B" w:rsidTr="00184686">
        <w:trPr>
          <w:trHeight w:val="128"/>
        </w:trPr>
        <w:tc>
          <w:tcPr>
            <w:tcW w:w="255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ウ．精神障がい者</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w:t>
            </w:r>
          </w:p>
        </w:tc>
      </w:tr>
    </w:tbl>
    <w:p w:rsidR="00184686" w:rsidRPr="002E756B" w:rsidRDefault="00184686" w:rsidP="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問２　貴施設では、入所者に口腔ケアを実施していますか。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134"/>
      </w:tblGrid>
      <w:tr w:rsidR="002E756B" w:rsidRPr="002E756B" w:rsidTr="00184686">
        <w:trPr>
          <w:trHeight w:val="158"/>
        </w:trPr>
        <w:tc>
          <w:tcPr>
            <w:tcW w:w="255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ア．している</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w:t>
            </w:r>
          </w:p>
        </w:tc>
      </w:tr>
      <w:tr w:rsidR="002E756B" w:rsidRPr="002E756B" w:rsidTr="00184686">
        <w:trPr>
          <w:trHeight w:val="195"/>
        </w:trPr>
        <w:tc>
          <w:tcPr>
            <w:tcW w:w="255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イ．していない</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w:t>
            </w:r>
          </w:p>
        </w:tc>
      </w:tr>
    </w:tbl>
    <w:p w:rsidR="00184686" w:rsidRPr="002E756B" w:rsidRDefault="00184686" w:rsidP="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問２－１　上記問２で「ア．している」と回答した施設にお尋ねします。</w:t>
      </w:r>
    </w:p>
    <w:p w:rsidR="00184686" w:rsidRPr="002E756B" w:rsidRDefault="00184686" w:rsidP="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その場合、口腔ケアはどのような職種の方がされていますか。（重複回答可）</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18"/>
        <w:gridCol w:w="851"/>
        <w:gridCol w:w="1275"/>
      </w:tblGrid>
      <w:tr w:rsidR="002E756B" w:rsidRPr="002E756B" w:rsidTr="00184686">
        <w:trPr>
          <w:trHeight w:val="158"/>
        </w:trPr>
        <w:tc>
          <w:tcPr>
            <w:tcW w:w="3118"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ア．看護師</w:t>
            </w:r>
          </w:p>
        </w:tc>
        <w:tc>
          <w:tcPr>
            <w:tcW w:w="851"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184686"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100.0</w:t>
            </w:r>
            <w:r w:rsidR="00184686" w:rsidRPr="002E756B">
              <w:rPr>
                <w:rFonts w:asciiTheme="majorEastAsia" w:eastAsiaTheme="majorEastAsia" w:hAnsiTheme="majorEastAsia" w:hint="eastAsia"/>
                <w:sz w:val="20"/>
                <w:szCs w:val="20"/>
              </w:rPr>
              <w:t>％</w:t>
            </w:r>
          </w:p>
        </w:tc>
      </w:tr>
      <w:tr w:rsidR="002E756B" w:rsidRPr="002E756B" w:rsidTr="00184686">
        <w:trPr>
          <w:trHeight w:val="210"/>
        </w:trPr>
        <w:tc>
          <w:tcPr>
            <w:tcW w:w="3118"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イ．看護職</w:t>
            </w:r>
          </w:p>
        </w:tc>
        <w:tc>
          <w:tcPr>
            <w:tcW w:w="851"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275"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195"/>
        </w:trPr>
        <w:tc>
          <w:tcPr>
            <w:tcW w:w="3118"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ウ．歯科衛生士</w:t>
            </w:r>
          </w:p>
        </w:tc>
        <w:tc>
          <w:tcPr>
            <w:tcW w:w="851"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275"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240"/>
        </w:trPr>
        <w:tc>
          <w:tcPr>
            <w:tcW w:w="3118"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エ．言語聴覚士</w:t>
            </w:r>
          </w:p>
        </w:tc>
        <w:tc>
          <w:tcPr>
            <w:tcW w:w="851"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275"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240"/>
        </w:trPr>
        <w:tc>
          <w:tcPr>
            <w:tcW w:w="3118"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オ．介護福祉士</w:t>
            </w:r>
          </w:p>
        </w:tc>
        <w:tc>
          <w:tcPr>
            <w:tcW w:w="851"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275"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113"/>
        </w:trPr>
        <w:tc>
          <w:tcPr>
            <w:tcW w:w="3118"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カ．介護職員</w:t>
            </w:r>
          </w:p>
        </w:tc>
        <w:tc>
          <w:tcPr>
            <w:tcW w:w="851"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184686"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100.0</w:t>
            </w:r>
            <w:r w:rsidR="00184686" w:rsidRPr="002E756B">
              <w:rPr>
                <w:rFonts w:asciiTheme="majorEastAsia" w:eastAsiaTheme="majorEastAsia" w:hAnsiTheme="majorEastAsia" w:hint="eastAsia"/>
                <w:sz w:val="20"/>
                <w:szCs w:val="20"/>
              </w:rPr>
              <w:t>％</w:t>
            </w:r>
          </w:p>
        </w:tc>
      </w:tr>
      <w:tr w:rsidR="002E756B" w:rsidRPr="002E756B" w:rsidTr="00184686">
        <w:trPr>
          <w:trHeight w:val="113"/>
        </w:trPr>
        <w:tc>
          <w:tcPr>
            <w:tcW w:w="3118" w:type="dxa"/>
            <w:tcBorders>
              <w:top w:val="single" w:sz="4" w:space="0" w:color="auto"/>
              <w:left w:val="single" w:sz="4" w:space="0" w:color="auto"/>
              <w:bottom w:val="single" w:sz="4" w:space="0" w:color="auto"/>
              <w:right w:val="single" w:sz="4" w:space="0" w:color="auto"/>
            </w:tcBorders>
            <w:hideMark/>
          </w:tcPr>
          <w:p w:rsidR="00184686" w:rsidRPr="002E756B" w:rsidRDefault="0004466C">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キ．その他</w:t>
            </w:r>
          </w:p>
        </w:tc>
        <w:tc>
          <w:tcPr>
            <w:tcW w:w="851"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275"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bl>
    <w:p w:rsidR="00184686" w:rsidRPr="002E756B" w:rsidRDefault="00184686" w:rsidP="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問３　貴施設には、職員として歯科専門職（歯科医師、歯科衛生士）はいますか。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276"/>
      </w:tblGrid>
      <w:tr w:rsidR="002E756B" w:rsidRPr="002E756B" w:rsidTr="00184686">
        <w:trPr>
          <w:trHeight w:val="158"/>
        </w:trPr>
        <w:tc>
          <w:tcPr>
            <w:tcW w:w="255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ア．いる</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225"/>
        </w:trPr>
        <w:tc>
          <w:tcPr>
            <w:tcW w:w="255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イ．主体施設にいる</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128"/>
        </w:trPr>
        <w:tc>
          <w:tcPr>
            <w:tcW w:w="255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ウ．いない</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100％</w:t>
            </w:r>
          </w:p>
        </w:tc>
      </w:tr>
    </w:tbl>
    <w:p w:rsidR="00184686" w:rsidRPr="002E756B" w:rsidRDefault="00184686" w:rsidP="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問３－１　上記問３で「ア．いる」と回答した施設にお尋ねします。</w:t>
      </w:r>
    </w:p>
    <w:p w:rsidR="00184686" w:rsidRPr="002E756B" w:rsidRDefault="00184686" w:rsidP="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歯科専門職員は常勤ですか、非常勤ですか。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276"/>
      </w:tblGrid>
      <w:tr w:rsidR="002E756B" w:rsidRPr="002E756B" w:rsidTr="00184686">
        <w:trPr>
          <w:trHeight w:val="158"/>
        </w:trPr>
        <w:tc>
          <w:tcPr>
            <w:tcW w:w="255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ア．常勤</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w:t>
            </w:r>
          </w:p>
        </w:tc>
      </w:tr>
      <w:tr w:rsidR="002E756B" w:rsidRPr="002E756B" w:rsidTr="00184686">
        <w:trPr>
          <w:trHeight w:val="195"/>
        </w:trPr>
        <w:tc>
          <w:tcPr>
            <w:tcW w:w="255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イ．非常勤</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w:t>
            </w:r>
          </w:p>
        </w:tc>
      </w:tr>
    </w:tbl>
    <w:p w:rsidR="00184686" w:rsidRPr="002E756B" w:rsidRDefault="00184686" w:rsidP="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問３－２　上記問３で「ウ．いない」と回答した施設にお尋ねします。</w:t>
      </w:r>
    </w:p>
    <w:p w:rsidR="00184686" w:rsidRPr="002E756B" w:rsidRDefault="00184686" w:rsidP="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外部の歯科専門職に入所者の口腔ケアを依頼していますか。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276"/>
      </w:tblGrid>
      <w:tr w:rsidR="002E756B" w:rsidRPr="002E756B" w:rsidTr="00184686">
        <w:trPr>
          <w:trHeight w:val="158"/>
        </w:trPr>
        <w:tc>
          <w:tcPr>
            <w:tcW w:w="255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lastRenderedPageBreak/>
              <w:t>ア．している</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w:t>
            </w:r>
          </w:p>
        </w:tc>
      </w:tr>
      <w:tr w:rsidR="002E756B" w:rsidRPr="002E756B" w:rsidTr="00184686">
        <w:trPr>
          <w:trHeight w:val="195"/>
        </w:trPr>
        <w:tc>
          <w:tcPr>
            <w:tcW w:w="255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イ．していない</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w:t>
            </w:r>
          </w:p>
        </w:tc>
      </w:tr>
    </w:tbl>
    <w:p w:rsidR="00184686" w:rsidRPr="002E756B" w:rsidRDefault="00184686" w:rsidP="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問３－３　上記問３－２で「ア．している」と回答した施設にお尋ねします。</w:t>
      </w:r>
    </w:p>
    <w:p w:rsidR="00184686" w:rsidRPr="002E756B" w:rsidRDefault="00184686" w:rsidP="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口腔ケアを依頼している場合、定期的ですか、不定期ですか。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276"/>
      </w:tblGrid>
      <w:tr w:rsidR="002E756B" w:rsidRPr="002E756B" w:rsidTr="00184686">
        <w:trPr>
          <w:trHeight w:val="158"/>
        </w:trPr>
        <w:tc>
          <w:tcPr>
            <w:tcW w:w="255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ア．定期的</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195"/>
        </w:trPr>
        <w:tc>
          <w:tcPr>
            <w:tcW w:w="255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イ．不定期</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100％</w:t>
            </w:r>
          </w:p>
        </w:tc>
      </w:tr>
    </w:tbl>
    <w:p w:rsidR="00184686" w:rsidRPr="002E756B" w:rsidRDefault="00184686" w:rsidP="00184686">
      <w:pPr>
        <w:ind w:left="236" w:hangingChars="100" w:hanging="236"/>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問４　貴施設の職員が入所者の口の清掃方法について、歯科医師や歯科衛生士から指導を受けたことがありますか。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276"/>
      </w:tblGrid>
      <w:tr w:rsidR="002E756B" w:rsidRPr="002E756B" w:rsidTr="00184686">
        <w:trPr>
          <w:trHeight w:val="158"/>
        </w:trPr>
        <w:tc>
          <w:tcPr>
            <w:tcW w:w="255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ア．ある</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w:t>
            </w:r>
          </w:p>
        </w:tc>
      </w:tr>
      <w:tr w:rsidR="002E756B" w:rsidRPr="002E756B" w:rsidTr="00184686">
        <w:trPr>
          <w:trHeight w:val="195"/>
        </w:trPr>
        <w:tc>
          <w:tcPr>
            <w:tcW w:w="255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イ．ない</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w:t>
            </w:r>
          </w:p>
        </w:tc>
      </w:tr>
    </w:tbl>
    <w:p w:rsidR="00184686" w:rsidRPr="002E756B" w:rsidRDefault="00184686" w:rsidP="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問４－１　上記問４で「イ．ない」と回答した施設にお尋ねします。</w:t>
      </w:r>
    </w:p>
    <w:p w:rsidR="00184686" w:rsidRPr="002E756B" w:rsidRDefault="00184686" w:rsidP="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施設職員が清掃方法について、指導を受ける必要はあると思いますか。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276"/>
      </w:tblGrid>
      <w:tr w:rsidR="002E756B" w:rsidRPr="002E756B" w:rsidTr="00184686">
        <w:trPr>
          <w:trHeight w:val="158"/>
        </w:trPr>
        <w:tc>
          <w:tcPr>
            <w:tcW w:w="255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ア．思う</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100％</w:t>
            </w:r>
          </w:p>
        </w:tc>
      </w:tr>
      <w:tr w:rsidR="002E756B" w:rsidRPr="002E756B" w:rsidTr="00184686">
        <w:trPr>
          <w:trHeight w:val="195"/>
        </w:trPr>
        <w:tc>
          <w:tcPr>
            <w:tcW w:w="255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イ．思わない</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bl>
    <w:p w:rsidR="00184686" w:rsidRPr="002E756B" w:rsidRDefault="00184686" w:rsidP="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問５　貴施設では、歯及び口腔に関する対応マニュアルはありますか。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276"/>
      </w:tblGrid>
      <w:tr w:rsidR="002E756B" w:rsidRPr="002E756B" w:rsidTr="00184686">
        <w:trPr>
          <w:trHeight w:val="158"/>
        </w:trPr>
        <w:tc>
          <w:tcPr>
            <w:tcW w:w="255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ア．ある</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195"/>
        </w:trPr>
        <w:tc>
          <w:tcPr>
            <w:tcW w:w="255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イ．ない</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100％</w:t>
            </w:r>
          </w:p>
        </w:tc>
      </w:tr>
    </w:tbl>
    <w:p w:rsidR="00184686" w:rsidRPr="002E756B" w:rsidRDefault="00184686" w:rsidP="00184686">
      <w:pPr>
        <w:ind w:left="236" w:hangingChars="100" w:hanging="236"/>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問６　この１年間で入所者の歯や口に関して、実際にどのようなことがありましたか。アからクのあてはまるものすべてに○をつけてください。</w:t>
      </w:r>
    </w:p>
    <w:p w:rsidR="00184686" w:rsidRPr="002E756B" w:rsidRDefault="00184686" w:rsidP="00184686">
      <w:pPr>
        <w:ind w:left="236" w:hangingChars="100" w:hanging="236"/>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また、その場合、どのような対応をされましたか。下記の①～⑦であてはまるものの数字を右欄に記入してください。</w:t>
      </w:r>
    </w:p>
    <w:tbl>
      <w:tblPr>
        <w:tblStyle w:val="a6"/>
        <w:tblW w:w="0" w:type="auto"/>
        <w:tblInd w:w="534" w:type="dxa"/>
        <w:tblLook w:val="04A0" w:firstRow="1" w:lastRow="0" w:firstColumn="1" w:lastColumn="0" w:noHBand="0" w:noVBand="1"/>
      </w:tblPr>
      <w:tblGrid>
        <w:gridCol w:w="6560"/>
        <w:gridCol w:w="1519"/>
      </w:tblGrid>
      <w:tr w:rsidR="002E756B" w:rsidRPr="002E756B" w:rsidTr="00184686">
        <w:tc>
          <w:tcPr>
            <w:tcW w:w="6560"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ア．歯や歯ぐきが痛くてご飯を食べることができなかった</w:t>
            </w:r>
          </w:p>
        </w:tc>
        <w:tc>
          <w:tcPr>
            <w:tcW w:w="1519"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①-1、⑤-1</w:t>
            </w:r>
          </w:p>
        </w:tc>
      </w:tr>
      <w:tr w:rsidR="002E756B" w:rsidRPr="002E756B" w:rsidTr="00184686">
        <w:tc>
          <w:tcPr>
            <w:tcW w:w="6560"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イ．口の中の汚れがひどかった</w:t>
            </w:r>
          </w:p>
        </w:tc>
        <w:tc>
          <w:tcPr>
            <w:tcW w:w="1519" w:type="dxa"/>
            <w:tcBorders>
              <w:top w:val="single" w:sz="4" w:space="0" w:color="auto"/>
              <w:left w:val="single" w:sz="4" w:space="0" w:color="auto"/>
              <w:bottom w:val="single" w:sz="4" w:space="0" w:color="auto"/>
              <w:right w:val="single" w:sz="4" w:space="0" w:color="auto"/>
            </w:tcBorders>
          </w:tcPr>
          <w:p w:rsidR="00184686" w:rsidRPr="002E756B" w:rsidRDefault="00184686">
            <w:pPr>
              <w:jc w:val="right"/>
              <w:rPr>
                <w:rFonts w:asciiTheme="majorEastAsia" w:eastAsiaTheme="majorEastAsia" w:hAnsiTheme="majorEastAsia"/>
                <w:sz w:val="20"/>
                <w:szCs w:val="20"/>
              </w:rPr>
            </w:pPr>
          </w:p>
        </w:tc>
      </w:tr>
      <w:tr w:rsidR="002E756B" w:rsidRPr="002E756B" w:rsidTr="00184686">
        <w:tc>
          <w:tcPr>
            <w:tcW w:w="6560"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ウ．口臭がひどかった</w:t>
            </w:r>
          </w:p>
        </w:tc>
        <w:tc>
          <w:tcPr>
            <w:tcW w:w="1519" w:type="dxa"/>
            <w:tcBorders>
              <w:top w:val="single" w:sz="4" w:space="0" w:color="auto"/>
              <w:left w:val="single" w:sz="4" w:space="0" w:color="auto"/>
              <w:bottom w:val="single" w:sz="4" w:space="0" w:color="auto"/>
              <w:right w:val="single" w:sz="4" w:space="0" w:color="auto"/>
            </w:tcBorders>
          </w:tcPr>
          <w:p w:rsidR="00184686" w:rsidRPr="002E756B" w:rsidRDefault="00184686">
            <w:pPr>
              <w:jc w:val="right"/>
              <w:rPr>
                <w:rFonts w:asciiTheme="majorEastAsia" w:eastAsiaTheme="majorEastAsia" w:hAnsiTheme="majorEastAsia"/>
                <w:sz w:val="20"/>
                <w:szCs w:val="20"/>
              </w:rPr>
            </w:pPr>
          </w:p>
        </w:tc>
      </w:tr>
      <w:tr w:rsidR="002E756B" w:rsidRPr="002E756B" w:rsidTr="00184686">
        <w:tc>
          <w:tcPr>
            <w:tcW w:w="6560"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エ．入所者に対する歯磨きの方法がわからなかった</w:t>
            </w:r>
          </w:p>
        </w:tc>
        <w:tc>
          <w:tcPr>
            <w:tcW w:w="1519" w:type="dxa"/>
            <w:tcBorders>
              <w:top w:val="single" w:sz="4" w:space="0" w:color="auto"/>
              <w:left w:val="single" w:sz="4" w:space="0" w:color="auto"/>
              <w:bottom w:val="single" w:sz="4" w:space="0" w:color="auto"/>
              <w:right w:val="single" w:sz="4" w:space="0" w:color="auto"/>
            </w:tcBorders>
          </w:tcPr>
          <w:p w:rsidR="00184686" w:rsidRPr="002E756B" w:rsidRDefault="00184686">
            <w:pPr>
              <w:jc w:val="right"/>
              <w:rPr>
                <w:rFonts w:asciiTheme="majorEastAsia" w:eastAsiaTheme="majorEastAsia" w:hAnsiTheme="majorEastAsia"/>
                <w:sz w:val="20"/>
                <w:szCs w:val="20"/>
              </w:rPr>
            </w:pPr>
          </w:p>
        </w:tc>
      </w:tr>
      <w:tr w:rsidR="002E756B" w:rsidRPr="002E756B" w:rsidTr="00184686">
        <w:tc>
          <w:tcPr>
            <w:tcW w:w="6560"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オ．入れ歯（義歯）は持っているがはめていない</w:t>
            </w:r>
          </w:p>
        </w:tc>
        <w:tc>
          <w:tcPr>
            <w:tcW w:w="1519" w:type="dxa"/>
            <w:tcBorders>
              <w:top w:val="single" w:sz="4" w:space="0" w:color="auto"/>
              <w:left w:val="single" w:sz="4" w:space="0" w:color="auto"/>
              <w:bottom w:val="single" w:sz="4" w:space="0" w:color="auto"/>
              <w:right w:val="single" w:sz="4" w:space="0" w:color="auto"/>
            </w:tcBorders>
          </w:tcPr>
          <w:p w:rsidR="00184686" w:rsidRPr="002E756B" w:rsidRDefault="00184686">
            <w:pPr>
              <w:jc w:val="right"/>
              <w:rPr>
                <w:rFonts w:asciiTheme="majorEastAsia" w:eastAsiaTheme="majorEastAsia" w:hAnsiTheme="majorEastAsia"/>
                <w:sz w:val="20"/>
                <w:szCs w:val="20"/>
              </w:rPr>
            </w:pPr>
          </w:p>
        </w:tc>
      </w:tr>
      <w:tr w:rsidR="002E756B" w:rsidRPr="002E756B" w:rsidTr="00184686">
        <w:tc>
          <w:tcPr>
            <w:tcW w:w="6560" w:type="dxa"/>
            <w:tcBorders>
              <w:top w:val="single" w:sz="4" w:space="0" w:color="auto"/>
              <w:left w:val="single" w:sz="4" w:space="0" w:color="auto"/>
              <w:bottom w:val="single" w:sz="4" w:space="0" w:color="auto"/>
              <w:right w:val="single" w:sz="4" w:space="0" w:color="auto"/>
            </w:tcBorders>
            <w:hideMark/>
          </w:tcPr>
          <w:p w:rsidR="00184686" w:rsidRPr="002E756B" w:rsidRDefault="00184686" w:rsidP="00FD1587">
            <w:pPr>
              <w:ind w:left="471" w:hangingChars="200" w:hanging="471"/>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カ．入れ歯（義歯）が必要である（入れ歯が合わないも含む）が作成していない</w:t>
            </w:r>
          </w:p>
        </w:tc>
        <w:tc>
          <w:tcPr>
            <w:tcW w:w="1519"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⑤-1</w:t>
            </w:r>
          </w:p>
        </w:tc>
      </w:tr>
      <w:tr w:rsidR="002E756B" w:rsidRPr="002E756B" w:rsidTr="00184686">
        <w:tc>
          <w:tcPr>
            <w:tcW w:w="6560" w:type="dxa"/>
            <w:tcBorders>
              <w:top w:val="single" w:sz="4" w:space="0" w:color="auto"/>
              <w:left w:val="single" w:sz="4" w:space="0" w:color="auto"/>
              <w:bottom w:val="single" w:sz="4" w:space="0" w:color="auto"/>
              <w:right w:val="single" w:sz="4" w:space="0" w:color="auto"/>
            </w:tcBorders>
            <w:hideMark/>
          </w:tcPr>
          <w:p w:rsidR="00184686" w:rsidRPr="002E756B" w:rsidRDefault="0004466C">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キ．その他</w:t>
            </w:r>
          </w:p>
        </w:tc>
        <w:tc>
          <w:tcPr>
            <w:tcW w:w="1519" w:type="dxa"/>
            <w:tcBorders>
              <w:top w:val="single" w:sz="4" w:space="0" w:color="auto"/>
              <w:left w:val="single" w:sz="4" w:space="0" w:color="auto"/>
              <w:bottom w:val="single" w:sz="4" w:space="0" w:color="auto"/>
              <w:right w:val="single" w:sz="4" w:space="0" w:color="auto"/>
            </w:tcBorders>
          </w:tcPr>
          <w:p w:rsidR="00184686" w:rsidRPr="002E756B" w:rsidRDefault="00184686">
            <w:pPr>
              <w:jc w:val="right"/>
              <w:rPr>
                <w:rFonts w:asciiTheme="majorEastAsia" w:eastAsiaTheme="majorEastAsia" w:hAnsiTheme="majorEastAsia"/>
                <w:sz w:val="20"/>
                <w:szCs w:val="20"/>
              </w:rPr>
            </w:pPr>
          </w:p>
        </w:tc>
      </w:tr>
      <w:tr w:rsidR="002E756B" w:rsidRPr="002E756B" w:rsidTr="0004466C">
        <w:trPr>
          <w:trHeight w:val="289"/>
        </w:trPr>
        <w:tc>
          <w:tcPr>
            <w:tcW w:w="6560"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ク．何もなかった</w:t>
            </w:r>
          </w:p>
        </w:tc>
        <w:tc>
          <w:tcPr>
            <w:tcW w:w="1519" w:type="dxa"/>
            <w:tcBorders>
              <w:top w:val="single" w:sz="4" w:space="0" w:color="auto"/>
              <w:left w:val="single" w:sz="4" w:space="0" w:color="auto"/>
              <w:bottom w:val="single" w:sz="4" w:space="0" w:color="auto"/>
              <w:right w:val="single" w:sz="4" w:space="0" w:color="auto"/>
            </w:tcBorders>
          </w:tcPr>
          <w:p w:rsidR="00184686" w:rsidRPr="002E756B" w:rsidRDefault="00184686">
            <w:pPr>
              <w:jc w:val="right"/>
              <w:rPr>
                <w:rFonts w:asciiTheme="majorEastAsia" w:eastAsiaTheme="majorEastAsia" w:hAnsiTheme="majorEastAsia"/>
                <w:sz w:val="20"/>
                <w:szCs w:val="20"/>
              </w:rPr>
            </w:pPr>
          </w:p>
        </w:tc>
      </w:tr>
    </w:tbl>
    <w:p w:rsidR="00184686" w:rsidRPr="002E756B" w:rsidRDefault="00184686" w:rsidP="00184686">
      <w:pPr>
        <w:pStyle w:val="a3"/>
        <w:numPr>
          <w:ilvl w:val="0"/>
          <w:numId w:val="14"/>
        </w:numPr>
        <w:ind w:leftChars="0"/>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歯科医師（歯科医院）に相談した　  ② 歯科衛生士に相談した</w:t>
      </w:r>
    </w:p>
    <w:p w:rsidR="00184686" w:rsidRPr="002E756B" w:rsidRDefault="00184686" w:rsidP="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③ 行政に相談した　　　　　　　　　  ④ </w:t>
      </w:r>
      <w:r w:rsidR="00436926" w:rsidRPr="002E756B">
        <w:rPr>
          <w:rFonts w:asciiTheme="majorEastAsia" w:eastAsiaTheme="majorEastAsia" w:hAnsiTheme="majorEastAsia" w:hint="eastAsia"/>
          <w:sz w:val="20"/>
          <w:szCs w:val="20"/>
        </w:rPr>
        <w:t>施設の職員が対応</w:t>
      </w:r>
      <w:r w:rsidRPr="002E756B">
        <w:rPr>
          <w:rFonts w:asciiTheme="majorEastAsia" w:eastAsiaTheme="majorEastAsia" w:hAnsiTheme="majorEastAsia" w:hint="eastAsia"/>
          <w:sz w:val="20"/>
          <w:szCs w:val="20"/>
        </w:rPr>
        <w:t>した</w:t>
      </w:r>
    </w:p>
    <w:p w:rsidR="00184686" w:rsidRPr="002E756B" w:rsidRDefault="00184686" w:rsidP="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⑤ 家族に状況を知らせた　　　　　 　 ⑥ 特に何もしなかった</w:t>
      </w:r>
    </w:p>
    <w:p w:rsidR="00184686" w:rsidRPr="002E756B" w:rsidRDefault="00184686" w:rsidP="00184686">
      <w:pPr>
        <w:rPr>
          <w:rFonts w:asciiTheme="majorEastAsia" w:eastAsiaTheme="majorEastAsia" w:hAnsiTheme="majorEastAsia"/>
          <w:kern w:val="0"/>
          <w:sz w:val="20"/>
          <w:szCs w:val="20"/>
        </w:rPr>
      </w:pPr>
      <w:r w:rsidRPr="002E756B">
        <w:rPr>
          <w:rFonts w:asciiTheme="majorEastAsia" w:eastAsiaTheme="majorEastAsia" w:hAnsiTheme="majorEastAsia" w:hint="eastAsia"/>
          <w:kern w:val="0"/>
          <w:sz w:val="20"/>
          <w:szCs w:val="20"/>
        </w:rPr>
        <w:t xml:space="preserve">　⑦ その他　</w:t>
      </w:r>
    </w:p>
    <w:p w:rsidR="00184686" w:rsidRPr="002E756B" w:rsidRDefault="00184686" w:rsidP="00184686">
      <w:pPr>
        <w:rPr>
          <w:rFonts w:asciiTheme="majorEastAsia" w:eastAsiaTheme="majorEastAsia" w:hAnsiTheme="majorEastAsia"/>
          <w:sz w:val="20"/>
          <w:szCs w:val="20"/>
        </w:rPr>
      </w:pPr>
    </w:p>
    <w:p w:rsidR="00184686" w:rsidRPr="002E756B" w:rsidRDefault="00184686" w:rsidP="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lastRenderedPageBreak/>
        <w:t>問７　入所者の歯磨き（口腔ケア）の時間を設けていますか。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418"/>
      </w:tblGrid>
      <w:tr w:rsidR="002E756B" w:rsidRPr="002E756B" w:rsidTr="00184686">
        <w:trPr>
          <w:trHeight w:val="158"/>
        </w:trPr>
        <w:tc>
          <w:tcPr>
            <w:tcW w:w="255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ア．設けている</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100％</w:t>
            </w:r>
          </w:p>
        </w:tc>
      </w:tr>
      <w:tr w:rsidR="002E756B" w:rsidRPr="002E756B" w:rsidTr="00184686">
        <w:trPr>
          <w:trHeight w:val="195"/>
        </w:trPr>
        <w:tc>
          <w:tcPr>
            <w:tcW w:w="255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イ．設けていない</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bl>
    <w:p w:rsidR="00184686" w:rsidRPr="002E756B" w:rsidRDefault="00184686" w:rsidP="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問７－１　上記問７で「ア．設けている」と回答した施設にお尋ねします。</w:t>
      </w:r>
    </w:p>
    <w:p w:rsidR="00184686" w:rsidRPr="002E756B" w:rsidRDefault="00184686" w:rsidP="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その場合の歯磨きは、どなたが実施していますか。（あてはまるものすべてに○）</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035"/>
        <w:gridCol w:w="910"/>
        <w:gridCol w:w="1276"/>
      </w:tblGrid>
      <w:tr w:rsidR="002E756B" w:rsidRPr="002E756B" w:rsidTr="0004466C">
        <w:trPr>
          <w:trHeight w:val="405"/>
        </w:trPr>
        <w:tc>
          <w:tcPr>
            <w:tcW w:w="6035"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ア．入所者本人のみがしている　　</w:t>
            </w:r>
          </w:p>
        </w:tc>
        <w:tc>
          <w:tcPr>
            <w:tcW w:w="910"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50.0</w:t>
            </w:r>
            <w:r w:rsidR="00184686" w:rsidRPr="002E756B">
              <w:rPr>
                <w:rFonts w:asciiTheme="majorEastAsia" w:eastAsiaTheme="majorEastAsia" w:hAnsiTheme="majorEastAsia" w:hint="eastAsia"/>
                <w:sz w:val="20"/>
                <w:szCs w:val="20"/>
              </w:rPr>
              <w:t>％</w:t>
            </w:r>
          </w:p>
        </w:tc>
      </w:tr>
      <w:tr w:rsidR="002E756B" w:rsidRPr="002E756B" w:rsidTr="0004466C">
        <w:trPr>
          <w:trHeight w:val="318"/>
        </w:trPr>
        <w:tc>
          <w:tcPr>
            <w:tcW w:w="6035"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イ．していない人に声掛けしている</w:t>
            </w:r>
          </w:p>
        </w:tc>
        <w:tc>
          <w:tcPr>
            <w:tcW w:w="910"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04466C">
        <w:trPr>
          <w:trHeight w:val="450"/>
        </w:trPr>
        <w:tc>
          <w:tcPr>
            <w:tcW w:w="6035"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ウ．入所者本人のみがした後、施設職員がしている</w:t>
            </w:r>
          </w:p>
        </w:tc>
        <w:tc>
          <w:tcPr>
            <w:tcW w:w="910"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50.0</w:t>
            </w:r>
            <w:r w:rsidR="00184686" w:rsidRPr="002E756B">
              <w:rPr>
                <w:rFonts w:asciiTheme="majorEastAsia" w:eastAsiaTheme="majorEastAsia" w:hAnsiTheme="majorEastAsia" w:hint="eastAsia"/>
                <w:sz w:val="20"/>
                <w:szCs w:val="20"/>
              </w:rPr>
              <w:t>％</w:t>
            </w:r>
          </w:p>
        </w:tc>
      </w:tr>
      <w:tr w:rsidR="002E756B" w:rsidRPr="002E756B" w:rsidTr="0004466C">
        <w:trPr>
          <w:trHeight w:val="362"/>
        </w:trPr>
        <w:tc>
          <w:tcPr>
            <w:tcW w:w="6035"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エ．自分でできない利用者には施設職員がしている</w:t>
            </w:r>
          </w:p>
        </w:tc>
        <w:tc>
          <w:tcPr>
            <w:tcW w:w="910"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50.0</w:t>
            </w:r>
            <w:r w:rsidR="00184686" w:rsidRPr="002E756B">
              <w:rPr>
                <w:rFonts w:asciiTheme="majorEastAsia" w:eastAsiaTheme="majorEastAsia" w:hAnsiTheme="majorEastAsia" w:hint="eastAsia"/>
                <w:sz w:val="20"/>
                <w:szCs w:val="20"/>
              </w:rPr>
              <w:t>％</w:t>
            </w:r>
          </w:p>
        </w:tc>
      </w:tr>
      <w:tr w:rsidR="002E756B" w:rsidRPr="002E756B" w:rsidTr="0004466C">
        <w:trPr>
          <w:trHeight w:val="399"/>
        </w:trPr>
        <w:tc>
          <w:tcPr>
            <w:tcW w:w="6035"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オ．義歯のみ職員が実施している　　　</w:t>
            </w:r>
          </w:p>
        </w:tc>
        <w:tc>
          <w:tcPr>
            <w:tcW w:w="910"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04466C">
        <w:trPr>
          <w:trHeight w:val="346"/>
        </w:trPr>
        <w:tc>
          <w:tcPr>
            <w:tcW w:w="6035"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カ．すべて職員がしている</w:t>
            </w:r>
          </w:p>
        </w:tc>
        <w:tc>
          <w:tcPr>
            <w:tcW w:w="910"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04466C">
        <w:trPr>
          <w:trHeight w:val="375"/>
        </w:trPr>
        <w:tc>
          <w:tcPr>
            <w:tcW w:w="6035" w:type="dxa"/>
            <w:tcBorders>
              <w:top w:val="single" w:sz="4" w:space="0" w:color="auto"/>
              <w:left w:val="single" w:sz="4" w:space="0" w:color="auto"/>
              <w:bottom w:val="single" w:sz="4" w:space="0" w:color="auto"/>
              <w:right w:val="single" w:sz="4" w:space="0" w:color="auto"/>
            </w:tcBorders>
            <w:hideMark/>
          </w:tcPr>
          <w:p w:rsidR="00184686" w:rsidRPr="002E756B" w:rsidRDefault="0004466C">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キ．その他</w:t>
            </w:r>
          </w:p>
        </w:tc>
        <w:tc>
          <w:tcPr>
            <w:tcW w:w="910"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bl>
    <w:p w:rsidR="00184686" w:rsidRPr="002E756B" w:rsidRDefault="00184686" w:rsidP="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問８　入所者が歯科治療を受けたことがありますか。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276"/>
      </w:tblGrid>
      <w:tr w:rsidR="002E756B" w:rsidRPr="002E756B" w:rsidTr="00184686">
        <w:trPr>
          <w:trHeight w:val="158"/>
        </w:trPr>
        <w:tc>
          <w:tcPr>
            <w:tcW w:w="255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ア．ある</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100％</w:t>
            </w:r>
          </w:p>
        </w:tc>
      </w:tr>
      <w:tr w:rsidR="002E756B" w:rsidRPr="002E756B" w:rsidTr="00184686">
        <w:trPr>
          <w:trHeight w:val="195"/>
        </w:trPr>
        <w:tc>
          <w:tcPr>
            <w:tcW w:w="255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イ．ない</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bl>
    <w:p w:rsidR="00184686" w:rsidRPr="002E756B" w:rsidRDefault="00184686" w:rsidP="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問８―１　上記問８で「ア．ある」と回答した施設にお尋ねします。</w:t>
      </w:r>
    </w:p>
    <w:p w:rsidR="00184686" w:rsidRPr="002E756B" w:rsidRDefault="00184686" w:rsidP="00184686">
      <w:pPr>
        <w:ind w:leftChars="113" w:left="278"/>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それはどこですか。（あてはまるものすべてに○）</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85"/>
        <w:gridCol w:w="992"/>
        <w:gridCol w:w="1418"/>
      </w:tblGrid>
      <w:tr w:rsidR="002E756B" w:rsidRPr="002E756B" w:rsidTr="00184686">
        <w:trPr>
          <w:trHeight w:val="158"/>
        </w:trPr>
        <w:tc>
          <w:tcPr>
            <w:tcW w:w="3685"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ア．本人のかかりつけ歯科医</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184686"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100.0</w:t>
            </w:r>
            <w:r w:rsidR="00184686" w:rsidRPr="002E756B">
              <w:rPr>
                <w:rFonts w:asciiTheme="majorEastAsia" w:eastAsiaTheme="majorEastAsia" w:hAnsiTheme="majorEastAsia" w:hint="eastAsia"/>
                <w:sz w:val="20"/>
                <w:szCs w:val="20"/>
              </w:rPr>
              <w:t>％</w:t>
            </w:r>
          </w:p>
        </w:tc>
      </w:tr>
      <w:tr w:rsidR="002E756B" w:rsidRPr="002E756B" w:rsidTr="00184686">
        <w:trPr>
          <w:trHeight w:val="240"/>
        </w:trPr>
        <w:tc>
          <w:tcPr>
            <w:tcW w:w="3685"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イ．障がい者専門歯科医院</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113"/>
        </w:trPr>
        <w:tc>
          <w:tcPr>
            <w:tcW w:w="3685"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ウ．施設歯科医</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184686"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50.0</w:t>
            </w:r>
            <w:r w:rsidR="00184686" w:rsidRPr="002E756B">
              <w:rPr>
                <w:rFonts w:asciiTheme="majorEastAsia" w:eastAsiaTheme="majorEastAsia" w:hAnsiTheme="majorEastAsia" w:hint="eastAsia"/>
                <w:sz w:val="20"/>
                <w:szCs w:val="20"/>
              </w:rPr>
              <w:t>％</w:t>
            </w:r>
          </w:p>
        </w:tc>
      </w:tr>
    </w:tbl>
    <w:p w:rsidR="00184686" w:rsidRPr="002E756B" w:rsidRDefault="00184686" w:rsidP="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問９　どんな時に歯科医院を受診していますか。（あてはまるものすべてに○）</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70"/>
        <w:gridCol w:w="992"/>
        <w:gridCol w:w="1276"/>
      </w:tblGrid>
      <w:tr w:rsidR="002E756B" w:rsidRPr="002E756B" w:rsidTr="00184686">
        <w:trPr>
          <w:trHeight w:val="375"/>
        </w:trPr>
        <w:tc>
          <w:tcPr>
            <w:tcW w:w="5670"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ア．痛みを訴えたとき　　　</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100.0</w:t>
            </w:r>
            <w:r w:rsidR="00184686" w:rsidRPr="002E756B">
              <w:rPr>
                <w:rFonts w:asciiTheme="majorEastAsia" w:eastAsiaTheme="majorEastAsia" w:hAnsiTheme="majorEastAsia" w:hint="eastAsia"/>
                <w:sz w:val="20"/>
                <w:szCs w:val="20"/>
              </w:rPr>
              <w:t>％</w:t>
            </w:r>
          </w:p>
        </w:tc>
      </w:tr>
      <w:tr w:rsidR="002E756B" w:rsidRPr="002E756B" w:rsidTr="00184686">
        <w:trPr>
          <w:trHeight w:val="360"/>
        </w:trPr>
        <w:tc>
          <w:tcPr>
            <w:tcW w:w="5670"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イ．食事を嫌がるようになったとき</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378"/>
        </w:trPr>
        <w:tc>
          <w:tcPr>
            <w:tcW w:w="5670"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ウ．口の中を気にするようなそぶりが見えたとき</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50.0</w:t>
            </w:r>
            <w:r w:rsidR="00184686" w:rsidRPr="002E756B">
              <w:rPr>
                <w:rFonts w:asciiTheme="majorEastAsia" w:eastAsiaTheme="majorEastAsia" w:hAnsiTheme="majorEastAsia" w:hint="eastAsia"/>
                <w:sz w:val="20"/>
                <w:szCs w:val="20"/>
              </w:rPr>
              <w:t>％</w:t>
            </w:r>
          </w:p>
        </w:tc>
      </w:tr>
      <w:tr w:rsidR="002E756B" w:rsidRPr="002E756B" w:rsidTr="00184686">
        <w:trPr>
          <w:trHeight w:val="340"/>
        </w:trPr>
        <w:tc>
          <w:tcPr>
            <w:tcW w:w="5670" w:type="dxa"/>
            <w:tcBorders>
              <w:top w:val="single" w:sz="4" w:space="0" w:color="auto"/>
              <w:left w:val="single" w:sz="4" w:space="0" w:color="auto"/>
              <w:bottom w:val="single" w:sz="4" w:space="0" w:color="auto"/>
              <w:right w:val="single" w:sz="4" w:space="0" w:color="auto"/>
            </w:tcBorders>
            <w:hideMark/>
          </w:tcPr>
          <w:p w:rsidR="00184686" w:rsidRPr="002E756B" w:rsidRDefault="00FD1587">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エ．詰めた</w:t>
            </w:r>
            <w:r w:rsidR="00184686" w:rsidRPr="002E756B">
              <w:rPr>
                <w:rFonts w:asciiTheme="majorEastAsia" w:eastAsiaTheme="majorEastAsia" w:hAnsiTheme="majorEastAsia" w:hint="eastAsia"/>
                <w:sz w:val="20"/>
                <w:szCs w:val="20"/>
              </w:rPr>
              <w:t>ものやかぶせてあるものが外れたとき</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50.0</w:t>
            </w:r>
            <w:r w:rsidR="00184686" w:rsidRPr="002E756B">
              <w:rPr>
                <w:rFonts w:asciiTheme="majorEastAsia" w:eastAsiaTheme="majorEastAsia" w:hAnsiTheme="majorEastAsia" w:hint="eastAsia"/>
                <w:sz w:val="20"/>
                <w:szCs w:val="20"/>
              </w:rPr>
              <w:t>％</w:t>
            </w:r>
          </w:p>
        </w:tc>
      </w:tr>
      <w:tr w:rsidR="002E756B" w:rsidRPr="002E756B" w:rsidTr="00184686">
        <w:trPr>
          <w:trHeight w:val="360"/>
        </w:trPr>
        <w:tc>
          <w:tcPr>
            <w:tcW w:w="5670"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オ．予防を目的として定期的に受診している</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330"/>
        </w:trPr>
        <w:tc>
          <w:tcPr>
            <w:tcW w:w="5670"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カ．義歯が破損したとき　　</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330"/>
        </w:trPr>
        <w:tc>
          <w:tcPr>
            <w:tcW w:w="5670"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キ．入れ歯（義歯）の調整が必要になったとき</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420"/>
        </w:trPr>
        <w:tc>
          <w:tcPr>
            <w:tcW w:w="5670" w:type="dxa"/>
            <w:tcBorders>
              <w:top w:val="single" w:sz="4" w:space="0" w:color="auto"/>
              <w:left w:val="single" w:sz="4" w:space="0" w:color="auto"/>
              <w:bottom w:val="single" w:sz="4" w:space="0" w:color="auto"/>
              <w:right w:val="single" w:sz="4" w:space="0" w:color="auto"/>
            </w:tcBorders>
            <w:hideMark/>
          </w:tcPr>
          <w:p w:rsidR="00184686" w:rsidRPr="002E756B" w:rsidRDefault="0004466C">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ク．その他</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bl>
    <w:p w:rsidR="00184686" w:rsidRPr="002E756B" w:rsidRDefault="00184686" w:rsidP="00184686">
      <w:pPr>
        <w:ind w:left="236" w:hangingChars="100" w:hanging="236"/>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問９－１　上記問９で「ア．痛みを訴えたとき」に回答した施設にお尋ねします。そのときは、どのような方法で受診していますか。（あてはまるものすべてに○）</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70"/>
        <w:gridCol w:w="992"/>
        <w:gridCol w:w="1276"/>
      </w:tblGrid>
      <w:tr w:rsidR="002E756B" w:rsidRPr="002E756B" w:rsidTr="00184686">
        <w:trPr>
          <w:trHeight w:val="360"/>
        </w:trPr>
        <w:tc>
          <w:tcPr>
            <w:tcW w:w="5670"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ア．複数名いても１人ずつ連れて行く　</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50.0</w:t>
            </w:r>
            <w:r w:rsidR="00184686" w:rsidRPr="002E756B">
              <w:rPr>
                <w:rFonts w:asciiTheme="majorEastAsia" w:eastAsiaTheme="majorEastAsia" w:hAnsiTheme="majorEastAsia" w:hint="eastAsia"/>
                <w:sz w:val="20"/>
                <w:szCs w:val="20"/>
              </w:rPr>
              <w:t>％</w:t>
            </w:r>
          </w:p>
        </w:tc>
      </w:tr>
      <w:tr w:rsidR="002E756B" w:rsidRPr="002E756B" w:rsidTr="00184686">
        <w:trPr>
          <w:trHeight w:val="270"/>
        </w:trPr>
        <w:tc>
          <w:tcPr>
            <w:tcW w:w="5670"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イ．複数名の場合は一緒に連れて行く</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345"/>
        </w:trPr>
        <w:tc>
          <w:tcPr>
            <w:tcW w:w="5670"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ウ．施設への往診を依頼する　　</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375"/>
        </w:trPr>
        <w:tc>
          <w:tcPr>
            <w:tcW w:w="5670"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lastRenderedPageBreak/>
              <w:t>エ．自分でかかりつけ歯科医院に行く</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50.0</w:t>
            </w:r>
            <w:r w:rsidR="00184686" w:rsidRPr="002E756B">
              <w:rPr>
                <w:rFonts w:asciiTheme="majorEastAsia" w:eastAsiaTheme="majorEastAsia" w:hAnsiTheme="majorEastAsia" w:hint="eastAsia"/>
                <w:sz w:val="20"/>
                <w:szCs w:val="20"/>
              </w:rPr>
              <w:t>％</w:t>
            </w:r>
          </w:p>
        </w:tc>
      </w:tr>
      <w:tr w:rsidR="002E756B" w:rsidRPr="002E756B" w:rsidTr="00184686">
        <w:trPr>
          <w:trHeight w:val="330"/>
        </w:trPr>
        <w:tc>
          <w:tcPr>
            <w:tcW w:w="5670"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オ．家族に連れて行ってもらう</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50.0</w:t>
            </w:r>
            <w:r w:rsidR="00184686" w:rsidRPr="002E756B">
              <w:rPr>
                <w:rFonts w:asciiTheme="majorEastAsia" w:eastAsiaTheme="majorEastAsia" w:hAnsiTheme="majorEastAsia" w:hint="eastAsia"/>
                <w:sz w:val="20"/>
                <w:szCs w:val="20"/>
              </w:rPr>
              <w:t>％</w:t>
            </w:r>
          </w:p>
        </w:tc>
      </w:tr>
      <w:tr w:rsidR="002E756B" w:rsidRPr="002E756B" w:rsidTr="00184686">
        <w:trPr>
          <w:trHeight w:val="379"/>
        </w:trPr>
        <w:tc>
          <w:tcPr>
            <w:tcW w:w="5670" w:type="dxa"/>
            <w:tcBorders>
              <w:top w:val="single" w:sz="4" w:space="0" w:color="auto"/>
              <w:left w:val="single" w:sz="4" w:space="0" w:color="auto"/>
              <w:bottom w:val="single" w:sz="4" w:space="0" w:color="auto"/>
              <w:right w:val="single" w:sz="4" w:space="0" w:color="auto"/>
            </w:tcBorders>
            <w:hideMark/>
          </w:tcPr>
          <w:p w:rsidR="00184686" w:rsidRPr="002E756B" w:rsidRDefault="0004466C">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カ．その他</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bl>
    <w:p w:rsidR="00184686" w:rsidRPr="002E756B" w:rsidRDefault="00184686" w:rsidP="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問１０　歯科治療が必要になったとき、どのようなことを考えますか。</w:t>
      </w:r>
    </w:p>
    <w:p w:rsidR="00184686" w:rsidRPr="002E756B" w:rsidRDefault="00184686" w:rsidP="00184686">
      <w:pPr>
        <w:ind w:firstLineChars="100" w:firstLine="236"/>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（あてはまるものすべてに○）</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541"/>
        <w:gridCol w:w="758"/>
        <w:gridCol w:w="1064"/>
      </w:tblGrid>
      <w:tr w:rsidR="002E756B" w:rsidRPr="002E756B" w:rsidTr="00184686">
        <w:trPr>
          <w:trHeight w:val="346"/>
        </w:trPr>
        <w:tc>
          <w:tcPr>
            <w:tcW w:w="654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ア．嫌がらずに治療ができるだろうか </w:t>
            </w:r>
          </w:p>
        </w:tc>
        <w:tc>
          <w:tcPr>
            <w:tcW w:w="758"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064" w:type="dxa"/>
            <w:tcBorders>
              <w:top w:val="single" w:sz="4" w:space="0" w:color="auto"/>
              <w:left w:val="single" w:sz="4" w:space="0" w:color="auto"/>
              <w:bottom w:val="single" w:sz="4" w:space="0" w:color="auto"/>
              <w:right w:val="single" w:sz="4" w:space="0" w:color="auto"/>
            </w:tcBorders>
            <w:hideMark/>
          </w:tcPr>
          <w:p w:rsidR="00184686"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50.0</w:t>
            </w:r>
            <w:r w:rsidR="00184686" w:rsidRPr="002E756B">
              <w:rPr>
                <w:rFonts w:asciiTheme="majorEastAsia" w:eastAsiaTheme="majorEastAsia" w:hAnsiTheme="majorEastAsia" w:hint="eastAsia"/>
                <w:sz w:val="20"/>
                <w:szCs w:val="20"/>
              </w:rPr>
              <w:t>％</w:t>
            </w:r>
          </w:p>
        </w:tc>
      </w:tr>
      <w:tr w:rsidR="002E756B" w:rsidRPr="002E756B" w:rsidTr="00184686">
        <w:trPr>
          <w:trHeight w:val="375"/>
        </w:trPr>
        <w:tc>
          <w:tcPr>
            <w:tcW w:w="654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イ．治療をしてくれる医者がいるだろうか</w:t>
            </w:r>
          </w:p>
        </w:tc>
        <w:tc>
          <w:tcPr>
            <w:tcW w:w="758"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064"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315"/>
        </w:trPr>
        <w:tc>
          <w:tcPr>
            <w:tcW w:w="654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ウ．どのくらい期間がかかるだろうか</w:t>
            </w:r>
          </w:p>
        </w:tc>
        <w:tc>
          <w:tcPr>
            <w:tcW w:w="758"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064" w:type="dxa"/>
            <w:tcBorders>
              <w:top w:val="single" w:sz="4" w:space="0" w:color="auto"/>
              <w:left w:val="single" w:sz="4" w:space="0" w:color="auto"/>
              <w:bottom w:val="single" w:sz="4" w:space="0" w:color="auto"/>
              <w:right w:val="single" w:sz="4" w:space="0" w:color="auto"/>
            </w:tcBorders>
            <w:hideMark/>
          </w:tcPr>
          <w:p w:rsidR="00184686"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50.0</w:t>
            </w:r>
            <w:r w:rsidR="00184686" w:rsidRPr="002E756B">
              <w:rPr>
                <w:rFonts w:asciiTheme="majorEastAsia" w:eastAsiaTheme="majorEastAsia" w:hAnsiTheme="majorEastAsia" w:hint="eastAsia"/>
                <w:sz w:val="20"/>
                <w:szCs w:val="20"/>
              </w:rPr>
              <w:t>％</w:t>
            </w:r>
          </w:p>
        </w:tc>
      </w:tr>
      <w:tr w:rsidR="002E756B" w:rsidRPr="002E756B" w:rsidTr="00184686">
        <w:trPr>
          <w:trHeight w:val="330"/>
        </w:trPr>
        <w:tc>
          <w:tcPr>
            <w:tcW w:w="654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エ．どのくらい費用がかかるだろうか</w:t>
            </w:r>
          </w:p>
        </w:tc>
        <w:tc>
          <w:tcPr>
            <w:tcW w:w="758"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064" w:type="dxa"/>
            <w:tcBorders>
              <w:top w:val="single" w:sz="4" w:space="0" w:color="auto"/>
              <w:left w:val="single" w:sz="4" w:space="0" w:color="auto"/>
              <w:bottom w:val="single" w:sz="4" w:space="0" w:color="auto"/>
              <w:right w:val="single" w:sz="4" w:space="0" w:color="auto"/>
            </w:tcBorders>
            <w:hideMark/>
          </w:tcPr>
          <w:p w:rsidR="00184686"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50.0</w:t>
            </w:r>
            <w:r w:rsidR="00184686" w:rsidRPr="002E756B">
              <w:rPr>
                <w:rFonts w:asciiTheme="majorEastAsia" w:eastAsiaTheme="majorEastAsia" w:hAnsiTheme="majorEastAsia" w:hint="eastAsia"/>
                <w:sz w:val="20"/>
                <w:szCs w:val="20"/>
              </w:rPr>
              <w:t>％</w:t>
            </w:r>
          </w:p>
        </w:tc>
      </w:tr>
      <w:tr w:rsidR="002E756B" w:rsidRPr="002E756B" w:rsidTr="00184686">
        <w:trPr>
          <w:trHeight w:val="300"/>
        </w:trPr>
        <w:tc>
          <w:tcPr>
            <w:tcW w:w="654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オ．通院の介助者が必要だろうか</w:t>
            </w:r>
          </w:p>
        </w:tc>
        <w:tc>
          <w:tcPr>
            <w:tcW w:w="758"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064"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405"/>
        </w:trPr>
        <w:tc>
          <w:tcPr>
            <w:tcW w:w="654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カ．歯科治療によって治療中の病気に影響がないだろうか</w:t>
            </w:r>
          </w:p>
        </w:tc>
        <w:tc>
          <w:tcPr>
            <w:tcW w:w="758"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064" w:type="dxa"/>
            <w:tcBorders>
              <w:top w:val="single" w:sz="4" w:space="0" w:color="auto"/>
              <w:left w:val="single" w:sz="4" w:space="0" w:color="auto"/>
              <w:bottom w:val="single" w:sz="4" w:space="0" w:color="auto"/>
              <w:right w:val="single" w:sz="4" w:space="0" w:color="auto"/>
            </w:tcBorders>
            <w:hideMark/>
          </w:tcPr>
          <w:p w:rsidR="00184686"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50.0</w:t>
            </w:r>
            <w:r w:rsidR="00184686" w:rsidRPr="002E756B">
              <w:rPr>
                <w:rFonts w:asciiTheme="majorEastAsia" w:eastAsiaTheme="majorEastAsia" w:hAnsiTheme="majorEastAsia" w:hint="eastAsia"/>
                <w:sz w:val="20"/>
                <w:szCs w:val="20"/>
              </w:rPr>
              <w:t>％</w:t>
            </w:r>
          </w:p>
        </w:tc>
      </w:tr>
      <w:tr w:rsidR="002E756B" w:rsidRPr="002E756B" w:rsidTr="00184686">
        <w:trPr>
          <w:trHeight w:val="360"/>
        </w:trPr>
        <w:tc>
          <w:tcPr>
            <w:tcW w:w="654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キ．主治医に歯科治療のことを報告・相談した方がよいか</w:t>
            </w:r>
          </w:p>
        </w:tc>
        <w:tc>
          <w:tcPr>
            <w:tcW w:w="758"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064"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296"/>
        </w:trPr>
        <w:tc>
          <w:tcPr>
            <w:tcW w:w="6541" w:type="dxa"/>
            <w:tcBorders>
              <w:top w:val="single" w:sz="4" w:space="0" w:color="auto"/>
              <w:left w:val="single" w:sz="4" w:space="0" w:color="auto"/>
              <w:bottom w:val="single" w:sz="4" w:space="0" w:color="auto"/>
              <w:right w:val="single" w:sz="4" w:space="0" w:color="auto"/>
            </w:tcBorders>
            <w:hideMark/>
          </w:tcPr>
          <w:p w:rsidR="00184686" w:rsidRPr="002E756B" w:rsidRDefault="0004466C">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ク．その他</w:t>
            </w:r>
          </w:p>
        </w:tc>
        <w:tc>
          <w:tcPr>
            <w:tcW w:w="758"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064"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bl>
    <w:p w:rsidR="00184686" w:rsidRPr="002E756B" w:rsidRDefault="00184686" w:rsidP="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問１１　歯科医療機関を選ぶときは、どのような基準で選んでいますか。</w:t>
      </w:r>
    </w:p>
    <w:p w:rsidR="00184686" w:rsidRPr="002E756B" w:rsidRDefault="00184686" w:rsidP="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（あてはまるものすべてに○）</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870"/>
        <w:gridCol w:w="1031"/>
        <w:gridCol w:w="1462"/>
      </w:tblGrid>
      <w:tr w:rsidR="002E756B" w:rsidRPr="002E756B" w:rsidTr="00184686">
        <w:trPr>
          <w:trHeight w:val="405"/>
        </w:trPr>
        <w:tc>
          <w:tcPr>
            <w:tcW w:w="5870"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ア．歯科医師やスタッフの対応が良い　</w:t>
            </w:r>
          </w:p>
        </w:tc>
        <w:tc>
          <w:tcPr>
            <w:tcW w:w="1031"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6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330"/>
        </w:trPr>
        <w:tc>
          <w:tcPr>
            <w:tcW w:w="5870" w:type="dxa"/>
            <w:tcBorders>
              <w:top w:val="single" w:sz="4" w:space="0" w:color="auto"/>
              <w:left w:val="single" w:sz="4" w:space="0" w:color="auto"/>
              <w:bottom w:val="single" w:sz="4" w:space="0" w:color="auto"/>
              <w:right w:val="single" w:sz="4" w:space="0" w:color="auto"/>
            </w:tcBorders>
            <w:hideMark/>
          </w:tcPr>
          <w:p w:rsidR="00184686" w:rsidRPr="002E756B" w:rsidRDefault="00FD1587">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イ．障がい者（児</w:t>
            </w:r>
            <w:r w:rsidR="00184686" w:rsidRPr="002E756B">
              <w:rPr>
                <w:rFonts w:asciiTheme="majorEastAsia" w:eastAsiaTheme="majorEastAsia" w:hAnsiTheme="majorEastAsia" w:hint="eastAsia"/>
                <w:sz w:val="20"/>
                <w:szCs w:val="20"/>
              </w:rPr>
              <w:t>）や疾病に対して理解がある</w:t>
            </w:r>
          </w:p>
        </w:tc>
        <w:tc>
          <w:tcPr>
            <w:tcW w:w="1031"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6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330"/>
        </w:trPr>
        <w:tc>
          <w:tcPr>
            <w:tcW w:w="5870"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ウ．施設から近い</w:t>
            </w:r>
          </w:p>
        </w:tc>
        <w:tc>
          <w:tcPr>
            <w:tcW w:w="1031"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46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w:t>
            </w:r>
            <w:r w:rsidR="003101FA" w:rsidRPr="002E756B">
              <w:rPr>
                <w:rFonts w:asciiTheme="majorEastAsia" w:eastAsiaTheme="majorEastAsia" w:hAnsiTheme="majorEastAsia" w:hint="eastAsia"/>
                <w:sz w:val="20"/>
                <w:szCs w:val="20"/>
              </w:rPr>
              <w:t>.0</w:t>
            </w:r>
            <w:r w:rsidRPr="002E756B">
              <w:rPr>
                <w:rFonts w:asciiTheme="majorEastAsia" w:eastAsiaTheme="majorEastAsia" w:hAnsiTheme="majorEastAsia" w:hint="eastAsia"/>
                <w:sz w:val="20"/>
                <w:szCs w:val="20"/>
              </w:rPr>
              <w:t>％</w:t>
            </w:r>
          </w:p>
        </w:tc>
      </w:tr>
      <w:tr w:rsidR="002E756B" w:rsidRPr="002E756B" w:rsidTr="00184686">
        <w:trPr>
          <w:trHeight w:val="345"/>
        </w:trPr>
        <w:tc>
          <w:tcPr>
            <w:tcW w:w="5870"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エ．駐車場が広い</w:t>
            </w:r>
          </w:p>
        </w:tc>
        <w:tc>
          <w:tcPr>
            <w:tcW w:w="1031"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6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360"/>
        </w:trPr>
        <w:tc>
          <w:tcPr>
            <w:tcW w:w="5870"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オ．診療所にスロープなどがある</w:t>
            </w:r>
          </w:p>
        </w:tc>
        <w:tc>
          <w:tcPr>
            <w:tcW w:w="1031"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6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405"/>
        </w:trPr>
        <w:tc>
          <w:tcPr>
            <w:tcW w:w="5870"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カ．専門的な治療が受けられる</w:t>
            </w:r>
          </w:p>
        </w:tc>
        <w:tc>
          <w:tcPr>
            <w:tcW w:w="1031"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6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407"/>
        </w:trPr>
        <w:tc>
          <w:tcPr>
            <w:tcW w:w="5870"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キ．交通の便が良い</w:t>
            </w:r>
          </w:p>
        </w:tc>
        <w:tc>
          <w:tcPr>
            <w:tcW w:w="1031"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6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354"/>
        </w:trPr>
        <w:tc>
          <w:tcPr>
            <w:tcW w:w="5870"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ク．予約制で待たなくてよい</w:t>
            </w:r>
          </w:p>
        </w:tc>
        <w:tc>
          <w:tcPr>
            <w:tcW w:w="1031"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6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375"/>
        </w:trPr>
        <w:tc>
          <w:tcPr>
            <w:tcW w:w="5870"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ケ．施設で決まっている</w:t>
            </w:r>
          </w:p>
        </w:tc>
        <w:tc>
          <w:tcPr>
            <w:tcW w:w="1031"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46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w:t>
            </w:r>
            <w:r w:rsidR="003101FA" w:rsidRPr="002E756B">
              <w:rPr>
                <w:rFonts w:asciiTheme="majorEastAsia" w:eastAsiaTheme="majorEastAsia" w:hAnsiTheme="majorEastAsia" w:hint="eastAsia"/>
                <w:sz w:val="20"/>
                <w:szCs w:val="20"/>
              </w:rPr>
              <w:t>.0</w:t>
            </w:r>
            <w:r w:rsidRPr="002E756B">
              <w:rPr>
                <w:rFonts w:asciiTheme="majorEastAsia" w:eastAsiaTheme="majorEastAsia" w:hAnsiTheme="majorEastAsia" w:hint="eastAsia"/>
                <w:sz w:val="20"/>
                <w:szCs w:val="20"/>
              </w:rPr>
              <w:t>％</w:t>
            </w:r>
          </w:p>
        </w:tc>
      </w:tr>
      <w:tr w:rsidR="002E756B" w:rsidRPr="002E756B" w:rsidTr="00184686">
        <w:trPr>
          <w:trHeight w:val="346"/>
        </w:trPr>
        <w:tc>
          <w:tcPr>
            <w:tcW w:w="5870" w:type="dxa"/>
            <w:tcBorders>
              <w:top w:val="single" w:sz="4" w:space="0" w:color="auto"/>
              <w:left w:val="single" w:sz="4" w:space="0" w:color="auto"/>
              <w:bottom w:val="single" w:sz="4" w:space="0" w:color="auto"/>
              <w:right w:val="single" w:sz="4" w:space="0" w:color="auto"/>
            </w:tcBorders>
            <w:hideMark/>
          </w:tcPr>
          <w:p w:rsidR="00184686" w:rsidRPr="002E756B" w:rsidRDefault="0004466C">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コ．その他</w:t>
            </w:r>
          </w:p>
        </w:tc>
        <w:tc>
          <w:tcPr>
            <w:tcW w:w="1031"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6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bl>
    <w:p w:rsidR="00184686" w:rsidRPr="002E756B" w:rsidRDefault="00184686" w:rsidP="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問１２　受診したとき困ったことがありましたか。（あてはまるものすべてに○）</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765"/>
        <w:gridCol w:w="1087"/>
        <w:gridCol w:w="1511"/>
      </w:tblGrid>
      <w:tr w:rsidR="002E756B" w:rsidRPr="002E756B" w:rsidTr="00184686">
        <w:trPr>
          <w:trHeight w:val="348"/>
        </w:trPr>
        <w:tc>
          <w:tcPr>
            <w:tcW w:w="5765"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lef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ア．診療を断られた</w:t>
            </w:r>
          </w:p>
        </w:tc>
        <w:tc>
          <w:tcPr>
            <w:tcW w:w="1087"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511"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390"/>
        </w:trPr>
        <w:tc>
          <w:tcPr>
            <w:tcW w:w="5765"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lef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イ．嫌がっているのに無理に治療を続けられた</w:t>
            </w:r>
          </w:p>
        </w:tc>
        <w:tc>
          <w:tcPr>
            <w:tcW w:w="1087"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511"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347"/>
        </w:trPr>
        <w:tc>
          <w:tcPr>
            <w:tcW w:w="5765"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lef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ウ．嫌がって治療ができなかった</w:t>
            </w:r>
          </w:p>
        </w:tc>
        <w:tc>
          <w:tcPr>
            <w:tcW w:w="1087"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511"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315"/>
        </w:trPr>
        <w:tc>
          <w:tcPr>
            <w:tcW w:w="5765"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lef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エ．待ち時間が長い</w:t>
            </w:r>
          </w:p>
        </w:tc>
        <w:tc>
          <w:tcPr>
            <w:tcW w:w="1087"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511"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300"/>
        </w:trPr>
        <w:tc>
          <w:tcPr>
            <w:tcW w:w="5765"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lef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オ．歯科医院に車いすが入りにくい</w:t>
            </w:r>
          </w:p>
        </w:tc>
        <w:tc>
          <w:tcPr>
            <w:tcW w:w="1087"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511"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04466C">
        <w:trPr>
          <w:trHeight w:val="356"/>
        </w:trPr>
        <w:tc>
          <w:tcPr>
            <w:tcW w:w="5765" w:type="dxa"/>
            <w:tcBorders>
              <w:top w:val="single" w:sz="4" w:space="0" w:color="auto"/>
              <w:left w:val="single" w:sz="4" w:space="0" w:color="auto"/>
              <w:bottom w:val="single" w:sz="4" w:space="0" w:color="auto"/>
              <w:right w:val="single" w:sz="4" w:space="0" w:color="auto"/>
            </w:tcBorders>
            <w:hideMark/>
          </w:tcPr>
          <w:p w:rsidR="00184686" w:rsidRPr="002E756B" w:rsidRDefault="0004466C">
            <w:pPr>
              <w:jc w:val="lef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カ．その他</w:t>
            </w:r>
          </w:p>
        </w:tc>
        <w:tc>
          <w:tcPr>
            <w:tcW w:w="1087" w:type="dxa"/>
            <w:tcBorders>
              <w:top w:val="single" w:sz="4" w:space="0" w:color="auto"/>
              <w:left w:val="single" w:sz="4" w:space="0" w:color="auto"/>
              <w:bottom w:val="single" w:sz="4" w:space="0" w:color="auto"/>
              <w:right w:val="single" w:sz="4" w:space="0" w:color="auto"/>
            </w:tcBorders>
            <w:hideMark/>
          </w:tcPr>
          <w:p w:rsidR="00184686" w:rsidRPr="002E756B" w:rsidRDefault="002C44BD">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511" w:type="dxa"/>
            <w:tcBorders>
              <w:top w:val="single" w:sz="4" w:space="0" w:color="auto"/>
              <w:left w:val="single" w:sz="4" w:space="0" w:color="auto"/>
              <w:bottom w:val="single" w:sz="4" w:space="0" w:color="auto"/>
              <w:right w:val="single" w:sz="4" w:space="0" w:color="auto"/>
            </w:tcBorders>
            <w:hideMark/>
          </w:tcPr>
          <w:p w:rsidR="0004466C" w:rsidRPr="002E756B" w:rsidRDefault="00184686" w:rsidP="0004466C">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405"/>
        </w:trPr>
        <w:tc>
          <w:tcPr>
            <w:tcW w:w="5765" w:type="dxa"/>
            <w:tcBorders>
              <w:top w:val="single" w:sz="4" w:space="0" w:color="auto"/>
              <w:left w:val="single" w:sz="4" w:space="0" w:color="auto"/>
              <w:bottom w:val="single" w:sz="4" w:space="0" w:color="auto"/>
              <w:right w:val="single" w:sz="4" w:space="0" w:color="auto"/>
            </w:tcBorders>
          </w:tcPr>
          <w:p w:rsidR="0004466C" w:rsidRPr="002E756B" w:rsidRDefault="0004466C" w:rsidP="0004466C">
            <w:pPr>
              <w:jc w:val="lef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なし</w:t>
            </w:r>
          </w:p>
        </w:tc>
        <w:tc>
          <w:tcPr>
            <w:tcW w:w="1087" w:type="dxa"/>
            <w:tcBorders>
              <w:top w:val="single" w:sz="4" w:space="0" w:color="auto"/>
              <w:left w:val="single" w:sz="4" w:space="0" w:color="auto"/>
              <w:bottom w:val="single" w:sz="4" w:space="0" w:color="auto"/>
              <w:right w:val="single" w:sz="4" w:space="0" w:color="auto"/>
            </w:tcBorders>
          </w:tcPr>
          <w:p w:rsidR="0004466C" w:rsidRPr="002E756B" w:rsidRDefault="0004466C" w:rsidP="0004466C">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511" w:type="dxa"/>
            <w:tcBorders>
              <w:top w:val="single" w:sz="4" w:space="0" w:color="auto"/>
              <w:left w:val="single" w:sz="4" w:space="0" w:color="auto"/>
              <w:bottom w:val="single" w:sz="4" w:space="0" w:color="auto"/>
              <w:right w:val="single" w:sz="4" w:space="0" w:color="auto"/>
            </w:tcBorders>
          </w:tcPr>
          <w:p w:rsidR="0004466C" w:rsidRPr="002E756B" w:rsidRDefault="0004466C" w:rsidP="0004466C">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100</w:t>
            </w:r>
            <w:r w:rsidR="003101FA" w:rsidRPr="002E756B">
              <w:rPr>
                <w:rFonts w:asciiTheme="majorEastAsia" w:eastAsiaTheme="majorEastAsia" w:hAnsiTheme="majorEastAsia" w:hint="eastAsia"/>
                <w:sz w:val="20"/>
                <w:szCs w:val="20"/>
              </w:rPr>
              <w:t>.0</w:t>
            </w:r>
            <w:r w:rsidRPr="002E756B">
              <w:rPr>
                <w:rFonts w:asciiTheme="majorEastAsia" w:eastAsiaTheme="majorEastAsia" w:hAnsiTheme="majorEastAsia" w:hint="eastAsia"/>
                <w:sz w:val="20"/>
                <w:szCs w:val="20"/>
              </w:rPr>
              <w:t>％</w:t>
            </w:r>
          </w:p>
        </w:tc>
      </w:tr>
    </w:tbl>
    <w:p w:rsidR="00184686" w:rsidRPr="002E756B" w:rsidRDefault="00184686" w:rsidP="00184686">
      <w:pPr>
        <w:rPr>
          <w:rFonts w:asciiTheme="majorEastAsia" w:eastAsiaTheme="majorEastAsia" w:hAnsiTheme="majorEastAsia"/>
          <w:sz w:val="20"/>
          <w:szCs w:val="20"/>
        </w:rPr>
      </w:pPr>
    </w:p>
    <w:p w:rsidR="00184686" w:rsidRPr="002E756B" w:rsidRDefault="00184686" w:rsidP="00A00DD9">
      <w:pPr>
        <w:ind w:left="236" w:hangingChars="100" w:hanging="236"/>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lastRenderedPageBreak/>
        <w:t>問１２－１　上記問１２で「ウ．嫌がって治療ができなかった」に回答した施設にお尋ねします。その場合の対象者は次のどれに該当しますか。</w:t>
      </w:r>
    </w:p>
    <w:p w:rsidR="00184686" w:rsidRPr="002E756B" w:rsidRDefault="00184686" w:rsidP="00184686">
      <w:pPr>
        <w:ind w:left="236" w:hangingChars="100" w:hanging="236"/>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（あてはまるものすべてに○）</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418"/>
      </w:tblGrid>
      <w:tr w:rsidR="002E756B" w:rsidRPr="002E756B" w:rsidTr="00184686">
        <w:trPr>
          <w:trHeight w:val="158"/>
        </w:trPr>
        <w:tc>
          <w:tcPr>
            <w:tcW w:w="255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ア．身体</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w:t>
            </w:r>
          </w:p>
        </w:tc>
      </w:tr>
      <w:tr w:rsidR="002E756B" w:rsidRPr="002E756B" w:rsidTr="00184686">
        <w:trPr>
          <w:trHeight w:val="165"/>
        </w:trPr>
        <w:tc>
          <w:tcPr>
            <w:tcW w:w="255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イ．知的</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w:t>
            </w:r>
          </w:p>
        </w:tc>
      </w:tr>
      <w:tr w:rsidR="002E756B" w:rsidRPr="002E756B" w:rsidTr="00184686">
        <w:trPr>
          <w:trHeight w:val="128"/>
        </w:trPr>
        <w:tc>
          <w:tcPr>
            <w:tcW w:w="255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ウ．精神</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w:t>
            </w:r>
          </w:p>
        </w:tc>
      </w:tr>
    </w:tbl>
    <w:p w:rsidR="00184686" w:rsidRPr="002E756B" w:rsidRDefault="00184686" w:rsidP="00184686">
      <w:pPr>
        <w:ind w:left="236" w:hangingChars="100" w:hanging="236"/>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問１３　入所者の歯は平均何本ありますか。直観的で結構です。（親知らずは含みません。さし歯は自身の歯として数えます。）（ひとつだけ○）</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418"/>
      </w:tblGrid>
      <w:tr w:rsidR="002E756B" w:rsidRPr="002E756B" w:rsidTr="00184686">
        <w:trPr>
          <w:trHeight w:val="158"/>
        </w:trPr>
        <w:tc>
          <w:tcPr>
            <w:tcW w:w="255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ア．２８本</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w:t>
            </w:r>
            <w:r w:rsidR="003101FA" w:rsidRPr="002E756B">
              <w:rPr>
                <w:rFonts w:asciiTheme="majorEastAsia" w:eastAsiaTheme="majorEastAsia" w:hAnsiTheme="majorEastAsia" w:hint="eastAsia"/>
                <w:sz w:val="20"/>
                <w:szCs w:val="20"/>
              </w:rPr>
              <w:t>.0</w:t>
            </w:r>
            <w:r w:rsidRPr="002E756B">
              <w:rPr>
                <w:rFonts w:asciiTheme="majorEastAsia" w:eastAsiaTheme="majorEastAsia" w:hAnsiTheme="majorEastAsia" w:hint="eastAsia"/>
                <w:sz w:val="20"/>
                <w:szCs w:val="20"/>
              </w:rPr>
              <w:t>％</w:t>
            </w:r>
          </w:p>
        </w:tc>
      </w:tr>
      <w:tr w:rsidR="002E756B" w:rsidRPr="002E756B" w:rsidTr="00184686">
        <w:trPr>
          <w:trHeight w:val="165"/>
        </w:trPr>
        <w:tc>
          <w:tcPr>
            <w:tcW w:w="255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イ．２７～２４本</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128"/>
        </w:trPr>
        <w:tc>
          <w:tcPr>
            <w:tcW w:w="255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ウ．２３～２０本</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225"/>
        </w:trPr>
        <w:tc>
          <w:tcPr>
            <w:tcW w:w="255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エ．１９～１０本</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w:t>
            </w:r>
            <w:r w:rsidR="003101FA" w:rsidRPr="002E756B">
              <w:rPr>
                <w:rFonts w:asciiTheme="majorEastAsia" w:eastAsiaTheme="majorEastAsia" w:hAnsiTheme="majorEastAsia" w:hint="eastAsia"/>
                <w:sz w:val="20"/>
                <w:szCs w:val="20"/>
              </w:rPr>
              <w:t>.0</w:t>
            </w:r>
            <w:r w:rsidRPr="002E756B">
              <w:rPr>
                <w:rFonts w:asciiTheme="majorEastAsia" w:eastAsiaTheme="majorEastAsia" w:hAnsiTheme="majorEastAsia" w:hint="eastAsia"/>
                <w:sz w:val="20"/>
                <w:szCs w:val="20"/>
              </w:rPr>
              <w:t>％</w:t>
            </w:r>
          </w:p>
        </w:tc>
      </w:tr>
      <w:tr w:rsidR="002E756B" w:rsidRPr="002E756B" w:rsidTr="00184686">
        <w:trPr>
          <w:trHeight w:val="240"/>
        </w:trPr>
        <w:tc>
          <w:tcPr>
            <w:tcW w:w="255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オ．９～１本</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184686">
        <w:trPr>
          <w:trHeight w:val="113"/>
        </w:trPr>
        <w:tc>
          <w:tcPr>
            <w:tcW w:w="2551"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カ．０本</w:t>
            </w:r>
          </w:p>
        </w:tc>
        <w:tc>
          <w:tcPr>
            <w:tcW w:w="992"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bl>
    <w:p w:rsidR="00184686" w:rsidRPr="002E756B" w:rsidRDefault="00184686" w:rsidP="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問１４　次の中で知っていることはありますか。（あてはまるものすべてに○）</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16"/>
        <w:gridCol w:w="871"/>
        <w:gridCol w:w="1276"/>
      </w:tblGrid>
      <w:tr w:rsidR="002E756B" w:rsidRPr="002E756B" w:rsidTr="00184686">
        <w:trPr>
          <w:trHeight w:val="300"/>
        </w:trPr>
        <w:tc>
          <w:tcPr>
            <w:tcW w:w="6216"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ア．むし歯は細菌が原因でおきる</w:t>
            </w:r>
          </w:p>
        </w:tc>
        <w:tc>
          <w:tcPr>
            <w:tcW w:w="871"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100.0</w:t>
            </w:r>
            <w:r w:rsidR="00184686" w:rsidRPr="002E756B">
              <w:rPr>
                <w:rFonts w:asciiTheme="majorEastAsia" w:eastAsiaTheme="majorEastAsia" w:hAnsiTheme="majorEastAsia" w:hint="eastAsia"/>
                <w:sz w:val="20"/>
                <w:szCs w:val="20"/>
              </w:rPr>
              <w:t>％</w:t>
            </w:r>
          </w:p>
        </w:tc>
      </w:tr>
      <w:tr w:rsidR="002E756B" w:rsidRPr="002E756B" w:rsidTr="00184686">
        <w:trPr>
          <w:trHeight w:val="390"/>
        </w:trPr>
        <w:tc>
          <w:tcPr>
            <w:tcW w:w="6216"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イ．フッ化物（フッ素）は、むし歯予防に効果がある</w:t>
            </w:r>
          </w:p>
        </w:tc>
        <w:tc>
          <w:tcPr>
            <w:tcW w:w="871"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100.0</w:t>
            </w:r>
            <w:r w:rsidR="00184686" w:rsidRPr="002E756B">
              <w:rPr>
                <w:rFonts w:asciiTheme="majorEastAsia" w:eastAsiaTheme="majorEastAsia" w:hAnsiTheme="majorEastAsia" w:hint="eastAsia"/>
                <w:sz w:val="20"/>
                <w:szCs w:val="20"/>
              </w:rPr>
              <w:t>％</w:t>
            </w:r>
          </w:p>
        </w:tc>
      </w:tr>
      <w:tr w:rsidR="002E756B" w:rsidRPr="002E756B" w:rsidTr="00184686">
        <w:trPr>
          <w:trHeight w:val="390"/>
        </w:trPr>
        <w:tc>
          <w:tcPr>
            <w:tcW w:w="6216"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ウ．タバコを吸うと歯周病になりやすい</w:t>
            </w:r>
          </w:p>
        </w:tc>
        <w:tc>
          <w:tcPr>
            <w:tcW w:w="871"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50.0</w:t>
            </w:r>
            <w:r w:rsidR="00184686" w:rsidRPr="002E756B">
              <w:rPr>
                <w:rFonts w:asciiTheme="majorEastAsia" w:eastAsiaTheme="majorEastAsia" w:hAnsiTheme="majorEastAsia" w:hint="eastAsia"/>
                <w:sz w:val="20"/>
                <w:szCs w:val="20"/>
              </w:rPr>
              <w:t>％</w:t>
            </w:r>
          </w:p>
        </w:tc>
      </w:tr>
      <w:tr w:rsidR="002E756B" w:rsidRPr="002E756B" w:rsidTr="00184686">
        <w:trPr>
          <w:trHeight w:val="273"/>
        </w:trPr>
        <w:tc>
          <w:tcPr>
            <w:tcW w:w="6216"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エ．むし歯や歯周病は、全身の病気と関係がある</w:t>
            </w:r>
          </w:p>
        </w:tc>
        <w:tc>
          <w:tcPr>
            <w:tcW w:w="871" w:type="dxa"/>
            <w:tcBorders>
              <w:top w:val="single" w:sz="4" w:space="0" w:color="auto"/>
              <w:left w:val="single" w:sz="4" w:space="0" w:color="auto"/>
              <w:bottom w:val="single" w:sz="4" w:space="0" w:color="auto"/>
              <w:right w:val="single" w:sz="4" w:space="0" w:color="auto"/>
            </w:tcBorders>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184686"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100.0</w:t>
            </w:r>
            <w:r w:rsidR="00184686" w:rsidRPr="002E756B">
              <w:rPr>
                <w:rFonts w:asciiTheme="majorEastAsia" w:eastAsiaTheme="majorEastAsia" w:hAnsiTheme="majorEastAsia" w:hint="eastAsia"/>
                <w:sz w:val="20"/>
                <w:szCs w:val="20"/>
              </w:rPr>
              <w:t>％</w:t>
            </w:r>
          </w:p>
        </w:tc>
      </w:tr>
      <w:tr w:rsidR="002E756B" w:rsidRPr="002E756B" w:rsidTr="00184686">
        <w:trPr>
          <w:trHeight w:val="705"/>
        </w:trPr>
        <w:tc>
          <w:tcPr>
            <w:tcW w:w="6216"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オ．８０２０（ハチマルニイマル）運動</w:t>
            </w:r>
          </w:p>
          <w:p w:rsidR="00184686" w:rsidRPr="002E756B" w:rsidRDefault="00184686" w:rsidP="00A00DD9">
            <w:pPr>
              <w:ind w:firstLineChars="100" w:firstLine="236"/>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（８０歳まで自分の歯を２０本以上残そうという運動）</w:t>
            </w:r>
          </w:p>
        </w:tc>
        <w:tc>
          <w:tcPr>
            <w:tcW w:w="871" w:type="dxa"/>
            <w:tcBorders>
              <w:top w:val="single" w:sz="4" w:space="0" w:color="auto"/>
              <w:left w:val="single" w:sz="4" w:space="0" w:color="auto"/>
              <w:bottom w:val="single" w:sz="4" w:space="0" w:color="auto"/>
              <w:right w:val="single" w:sz="4" w:space="0" w:color="auto"/>
            </w:tcBorders>
            <w:vAlign w:val="center"/>
            <w:hideMark/>
          </w:tcPr>
          <w:p w:rsidR="00184686" w:rsidRPr="002E756B" w:rsidRDefault="00184686">
            <w:pPr>
              <w:widowControl/>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686"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100.0</w:t>
            </w:r>
            <w:r w:rsidR="00184686" w:rsidRPr="002E756B">
              <w:rPr>
                <w:rFonts w:asciiTheme="majorEastAsia" w:eastAsiaTheme="majorEastAsia" w:hAnsiTheme="majorEastAsia" w:hint="eastAsia"/>
                <w:sz w:val="20"/>
                <w:szCs w:val="20"/>
              </w:rPr>
              <w:t>％</w:t>
            </w:r>
          </w:p>
        </w:tc>
      </w:tr>
      <w:tr w:rsidR="002E756B" w:rsidRPr="002E756B" w:rsidTr="00184686">
        <w:trPr>
          <w:trHeight w:val="645"/>
        </w:trPr>
        <w:tc>
          <w:tcPr>
            <w:tcW w:w="6216" w:type="dxa"/>
            <w:tcBorders>
              <w:top w:val="single" w:sz="4" w:space="0" w:color="auto"/>
              <w:left w:val="single" w:sz="4" w:space="0" w:color="auto"/>
              <w:bottom w:val="single" w:sz="4" w:space="0" w:color="auto"/>
              <w:right w:val="single" w:sz="4" w:space="0" w:color="auto"/>
            </w:tcBorders>
            <w:hideMark/>
          </w:tcPr>
          <w:p w:rsidR="00184686" w:rsidRPr="002E756B" w:rsidRDefault="00184686" w:rsidP="00184686">
            <w:pPr>
              <w:ind w:left="471" w:hangingChars="200" w:hanging="471"/>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カ．口腔ケアを行うことで健康寿命（人の手を借りずに</w:t>
            </w:r>
          </w:p>
          <w:p w:rsidR="00184686" w:rsidRPr="002E756B" w:rsidRDefault="00184686" w:rsidP="00A00DD9">
            <w:pPr>
              <w:ind w:leftChars="191" w:left="469"/>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日常生活を送ることができる期間）を伸ばすことができる</w:t>
            </w:r>
          </w:p>
        </w:tc>
        <w:tc>
          <w:tcPr>
            <w:tcW w:w="871" w:type="dxa"/>
            <w:tcBorders>
              <w:top w:val="single" w:sz="4" w:space="0" w:color="auto"/>
              <w:left w:val="single" w:sz="4" w:space="0" w:color="auto"/>
              <w:bottom w:val="single" w:sz="4" w:space="0" w:color="auto"/>
              <w:right w:val="single" w:sz="4" w:space="0" w:color="auto"/>
            </w:tcBorders>
            <w:vAlign w:val="center"/>
            <w:hideMark/>
          </w:tcPr>
          <w:p w:rsidR="00184686" w:rsidRPr="002E756B" w:rsidRDefault="00184686">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686"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100.0</w:t>
            </w:r>
            <w:r w:rsidR="00184686" w:rsidRPr="002E756B">
              <w:rPr>
                <w:rFonts w:asciiTheme="majorEastAsia" w:eastAsiaTheme="majorEastAsia" w:hAnsiTheme="majorEastAsia" w:hint="eastAsia"/>
                <w:sz w:val="20"/>
                <w:szCs w:val="20"/>
              </w:rPr>
              <w:t>％</w:t>
            </w:r>
          </w:p>
        </w:tc>
      </w:tr>
      <w:tr w:rsidR="002E756B" w:rsidRPr="002E756B" w:rsidTr="002C44BD">
        <w:trPr>
          <w:trHeight w:val="281"/>
        </w:trPr>
        <w:tc>
          <w:tcPr>
            <w:tcW w:w="6216" w:type="dxa"/>
            <w:tcBorders>
              <w:top w:val="single" w:sz="4" w:space="0" w:color="auto"/>
              <w:left w:val="single" w:sz="4" w:space="0" w:color="auto"/>
              <w:bottom w:val="single" w:sz="4" w:space="0" w:color="auto"/>
              <w:right w:val="single" w:sz="4" w:space="0" w:color="auto"/>
            </w:tcBorders>
            <w:hideMark/>
          </w:tcPr>
          <w:p w:rsidR="00184686" w:rsidRPr="002E756B" w:rsidRDefault="00184686">
            <w:pPr>
              <w:rPr>
                <w:rFonts w:asciiTheme="majorEastAsia" w:eastAsiaTheme="majorEastAsia" w:hAnsiTheme="majorEastAsia"/>
                <w:kern w:val="0"/>
                <w:sz w:val="20"/>
                <w:szCs w:val="20"/>
              </w:rPr>
            </w:pPr>
            <w:r w:rsidRPr="002E756B">
              <w:rPr>
                <w:rFonts w:asciiTheme="majorEastAsia" w:eastAsiaTheme="majorEastAsia" w:hAnsiTheme="majorEastAsia" w:hint="eastAsia"/>
                <w:kern w:val="0"/>
                <w:sz w:val="20"/>
                <w:szCs w:val="20"/>
              </w:rPr>
              <w:t>キ．歯や口腔の機能が維持されると、認知症や寝たきりの</w:t>
            </w:r>
          </w:p>
          <w:p w:rsidR="00184686" w:rsidRPr="002E756B" w:rsidRDefault="00184686" w:rsidP="00A00DD9">
            <w:pPr>
              <w:ind w:firstLineChars="200" w:firstLine="471"/>
              <w:rPr>
                <w:rFonts w:asciiTheme="majorEastAsia" w:eastAsiaTheme="majorEastAsia" w:hAnsiTheme="majorEastAsia"/>
                <w:kern w:val="0"/>
                <w:sz w:val="20"/>
                <w:szCs w:val="20"/>
              </w:rPr>
            </w:pPr>
            <w:r w:rsidRPr="002E756B">
              <w:rPr>
                <w:rFonts w:asciiTheme="majorEastAsia" w:eastAsiaTheme="majorEastAsia" w:hAnsiTheme="majorEastAsia" w:hint="eastAsia"/>
                <w:kern w:val="0"/>
                <w:sz w:val="20"/>
                <w:szCs w:val="20"/>
              </w:rPr>
              <w:t>予防につながる</w:t>
            </w:r>
          </w:p>
        </w:tc>
        <w:tc>
          <w:tcPr>
            <w:tcW w:w="871" w:type="dxa"/>
            <w:tcBorders>
              <w:top w:val="single" w:sz="4" w:space="0" w:color="auto"/>
              <w:left w:val="single" w:sz="4" w:space="0" w:color="auto"/>
              <w:bottom w:val="single" w:sz="4" w:space="0" w:color="auto"/>
              <w:right w:val="single" w:sz="4" w:space="0" w:color="auto"/>
            </w:tcBorders>
            <w:vAlign w:val="center"/>
            <w:hideMark/>
          </w:tcPr>
          <w:p w:rsidR="00184686" w:rsidRPr="002E756B" w:rsidRDefault="00184686" w:rsidP="002C44BD">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4686" w:rsidRPr="002E756B" w:rsidRDefault="003101FA" w:rsidP="002C44BD">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50.0</w:t>
            </w:r>
            <w:r w:rsidR="00184686" w:rsidRPr="002E756B">
              <w:rPr>
                <w:rFonts w:asciiTheme="majorEastAsia" w:eastAsiaTheme="majorEastAsia" w:hAnsiTheme="majorEastAsia" w:hint="eastAsia"/>
                <w:sz w:val="20"/>
                <w:szCs w:val="20"/>
              </w:rPr>
              <w:t>％</w:t>
            </w:r>
          </w:p>
        </w:tc>
      </w:tr>
    </w:tbl>
    <w:p w:rsidR="00184686" w:rsidRPr="002E756B" w:rsidRDefault="00184686" w:rsidP="00184686">
      <w:pPr>
        <w:rPr>
          <w:rFonts w:asciiTheme="majorEastAsia" w:eastAsiaTheme="majorEastAsia" w:hAnsiTheme="majorEastAsia"/>
          <w:sz w:val="20"/>
          <w:szCs w:val="20"/>
        </w:rPr>
      </w:pPr>
    </w:p>
    <w:p w:rsidR="00187E8F" w:rsidRPr="002E756B" w:rsidRDefault="00187E8F" w:rsidP="004E7925">
      <w:pPr>
        <w:tabs>
          <w:tab w:val="left" w:pos="2214"/>
        </w:tabs>
        <w:rPr>
          <w:rFonts w:asciiTheme="majorEastAsia" w:eastAsiaTheme="majorEastAsia" w:hAnsiTheme="majorEastAsia"/>
          <w:sz w:val="20"/>
          <w:szCs w:val="20"/>
        </w:rPr>
      </w:pPr>
    </w:p>
    <w:p w:rsidR="005F1196" w:rsidRPr="002E756B" w:rsidRDefault="005F1196" w:rsidP="004E7925">
      <w:pPr>
        <w:tabs>
          <w:tab w:val="left" w:pos="2214"/>
        </w:tabs>
        <w:rPr>
          <w:rFonts w:asciiTheme="majorEastAsia" w:eastAsiaTheme="majorEastAsia" w:hAnsiTheme="majorEastAsia"/>
          <w:sz w:val="20"/>
          <w:szCs w:val="20"/>
        </w:rPr>
      </w:pPr>
    </w:p>
    <w:p w:rsidR="00184686" w:rsidRPr="002E756B" w:rsidRDefault="00184686" w:rsidP="004E7925">
      <w:pPr>
        <w:tabs>
          <w:tab w:val="left" w:pos="2214"/>
        </w:tabs>
        <w:rPr>
          <w:rFonts w:asciiTheme="majorEastAsia" w:eastAsiaTheme="majorEastAsia" w:hAnsiTheme="majorEastAsia"/>
          <w:sz w:val="20"/>
          <w:szCs w:val="20"/>
        </w:rPr>
      </w:pPr>
    </w:p>
    <w:p w:rsidR="00184686" w:rsidRPr="002E756B" w:rsidRDefault="00184686" w:rsidP="004E7925">
      <w:pPr>
        <w:tabs>
          <w:tab w:val="left" w:pos="2214"/>
        </w:tabs>
        <w:rPr>
          <w:rFonts w:asciiTheme="majorEastAsia" w:eastAsiaTheme="majorEastAsia" w:hAnsiTheme="majorEastAsia"/>
          <w:sz w:val="20"/>
          <w:szCs w:val="20"/>
        </w:rPr>
      </w:pPr>
    </w:p>
    <w:p w:rsidR="00184686" w:rsidRPr="002E756B" w:rsidRDefault="00184686" w:rsidP="004E7925">
      <w:pPr>
        <w:tabs>
          <w:tab w:val="left" w:pos="2214"/>
        </w:tabs>
        <w:rPr>
          <w:rFonts w:asciiTheme="majorEastAsia" w:eastAsiaTheme="majorEastAsia" w:hAnsiTheme="majorEastAsia"/>
          <w:sz w:val="20"/>
          <w:szCs w:val="20"/>
        </w:rPr>
      </w:pPr>
    </w:p>
    <w:p w:rsidR="00184686" w:rsidRPr="002E756B" w:rsidRDefault="00184686" w:rsidP="004E7925">
      <w:pPr>
        <w:tabs>
          <w:tab w:val="left" w:pos="2214"/>
        </w:tabs>
        <w:rPr>
          <w:rFonts w:asciiTheme="majorEastAsia" w:eastAsiaTheme="majorEastAsia" w:hAnsiTheme="majorEastAsia"/>
          <w:sz w:val="20"/>
          <w:szCs w:val="20"/>
        </w:rPr>
      </w:pPr>
    </w:p>
    <w:p w:rsidR="00184686" w:rsidRPr="002E756B" w:rsidRDefault="00184686" w:rsidP="004E7925">
      <w:pPr>
        <w:tabs>
          <w:tab w:val="left" w:pos="2214"/>
        </w:tabs>
        <w:rPr>
          <w:rFonts w:asciiTheme="majorEastAsia" w:eastAsiaTheme="majorEastAsia" w:hAnsiTheme="majorEastAsia"/>
          <w:sz w:val="20"/>
          <w:szCs w:val="20"/>
        </w:rPr>
      </w:pPr>
    </w:p>
    <w:p w:rsidR="00184686" w:rsidRPr="002E756B" w:rsidRDefault="00184686" w:rsidP="004E7925">
      <w:pPr>
        <w:tabs>
          <w:tab w:val="left" w:pos="2214"/>
        </w:tabs>
        <w:rPr>
          <w:rFonts w:asciiTheme="majorEastAsia" w:eastAsiaTheme="majorEastAsia" w:hAnsiTheme="majorEastAsia"/>
          <w:sz w:val="20"/>
          <w:szCs w:val="20"/>
        </w:rPr>
      </w:pPr>
    </w:p>
    <w:p w:rsidR="00184686" w:rsidRPr="002E756B" w:rsidRDefault="005D5D6B" w:rsidP="00184686">
      <w:pPr>
        <w:tabs>
          <w:tab w:val="left" w:pos="2214"/>
        </w:tabs>
        <w:rPr>
          <w:rFonts w:asciiTheme="majorEastAsia" w:eastAsiaTheme="majorEastAsia" w:hAnsiTheme="majorEastAsia"/>
          <w:b/>
          <w:sz w:val="24"/>
          <w:szCs w:val="24"/>
        </w:rPr>
      </w:pPr>
      <w:r w:rsidRPr="002E756B">
        <w:rPr>
          <w:rFonts w:asciiTheme="majorEastAsia" w:eastAsiaTheme="majorEastAsia" w:hAnsiTheme="majorEastAsia" w:hint="eastAsia"/>
          <w:b/>
          <w:sz w:val="24"/>
          <w:szCs w:val="24"/>
        </w:rPr>
        <w:lastRenderedPageBreak/>
        <w:t>（４</w:t>
      </w:r>
      <w:r w:rsidR="00184686" w:rsidRPr="002E756B">
        <w:rPr>
          <w:rFonts w:asciiTheme="majorEastAsia" w:eastAsiaTheme="majorEastAsia" w:hAnsiTheme="majorEastAsia" w:hint="eastAsia"/>
          <w:b/>
          <w:sz w:val="24"/>
          <w:szCs w:val="24"/>
        </w:rPr>
        <w:t>）障がい者（児）施設（通所）</w:t>
      </w:r>
    </w:p>
    <w:p w:rsidR="00D621AA" w:rsidRPr="002E756B" w:rsidRDefault="00D621AA" w:rsidP="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問１</w:t>
      </w:r>
      <w:r w:rsidRPr="002E756B">
        <w:rPr>
          <w:rFonts w:asciiTheme="majorEastAsia" w:eastAsiaTheme="majorEastAsia" w:hAnsiTheme="majorEastAsia" w:hint="eastAsia"/>
          <w:noProof/>
          <w:sz w:val="20"/>
          <w:szCs w:val="20"/>
        </w:rPr>
        <w:t xml:space="preserve">　貴施設の通所者についてお尋ねします。</w:t>
      </w:r>
    </w:p>
    <w:p w:rsidR="00D621AA" w:rsidRPr="002E756B" w:rsidRDefault="00D621AA" w:rsidP="00D621AA">
      <w:pPr>
        <w:pStyle w:val="a3"/>
        <w:numPr>
          <w:ilvl w:val="0"/>
          <w:numId w:val="15"/>
        </w:numPr>
        <w:ind w:leftChars="0"/>
        <w:rPr>
          <w:rFonts w:asciiTheme="majorEastAsia" w:eastAsiaTheme="majorEastAsia" w:hAnsiTheme="majorEastAsia"/>
          <w:sz w:val="20"/>
          <w:szCs w:val="20"/>
        </w:rPr>
      </w:pPr>
      <w:r w:rsidRPr="002E756B">
        <w:rPr>
          <w:rFonts w:asciiTheme="majorEastAsia" w:eastAsiaTheme="majorEastAsia" w:hAnsiTheme="majorEastAsia" w:hint="eastAsia"/>
          <w:noProof/>
          <w:sz w:val="20"/>
          <w:szCs w:val="20"/>
        </w:rPr>
        <w:t>通所者</w:t>
      </w:r>
      <w:r w:rsidRPr="002E756B">
        <w:rPr>
          <w:rFonts w:asciiTheme="majorEastAsia" w:eastAsiaTheme="majorEastAsia" w:hAnsiTheme="majorEastAsia" w:hint="eastAsia"/>
          <w:sz w:val="20"/>
          <w:szCs w:val="20"/>
        </w:rPr>
        <w:t>の性別人数</w:t>
      </w:r>
    </w:p>
    <w:tbl>
      <w:tblPr>
        <w:tblW w:w="680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1134"/>
        <w:gridCol w:w="1134"/>
        <w:gridCol w:w="1134"/>
        <w:gridCol w:w="1134"/>
        <w:gridCol w:w="1134"/>
      </w:tblGrid>
      <w:tr w:rsidR="002E756B" w:rsidRPr="002E756B" w:rsidTr="002C44BD">
        <w:trPr>
          <w:trHeight w:val="225"/>
        </w:trPr>
        <w:tc>
          <w:tcPr>
            <w:tcW w:w="1134"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男性</w:t>
            </w:r>
          </w:p>
        </w:tc>
        <w:tc>
          <w:tcPr>
            <w:tcW w:w="1134"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女性</w:t>
            </w:r>
          </w:p>
        </w:tc>
        <w:tc>
          <w:tcPr>
            <w:tcW w:w="1134" w:type="dxa"/>
            <w:tcBorders>
              <w:top w:val="single" w:sz="4" w:space="0" w:color="auto"/>
              <w:left w:val="single" w:sz="4" w:space="0" w:color="auto"/>
              <w:bottom w:val="single" w:sz="4" w:space="0" w:color="auto"/>
              <w:right w:val="double" w:sz="4" w:space="0" w:color="auto"/>
            </w:tcBorders>
            <w:hideMark/>
          </w:tcPr>
          <w:p w:rsidR="00D621AA" w:rsidRPr="002E756B" w:rsidRDefault="00D621AA">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計</w:t>
            </w:r>
          </w:p>
        </w:tc>
        <w:tc>
          <w:tcPr>
            <w:tcW w:w="1134" w:type="dxa"/>
            <w:tcBorders>
              <w:top w:val="single" w:sz="4" w:space="0" w:color="auto"/>
              <w:left w:val="double" w:sz="4" w:space="0" w:color="auto"/>
              <w:bottom w:val="single" w:sz="4" w:space="0" w:color="auto"/>
              <w:right w:val="single" w:sz="4" w:space="0" w:color="auto"/>
            </w:tcBorders>
            <w:hideMark/>
          </w:tcPr>
          <w:p w:rsidR="00D621AA" w:rsidRPr="002E756B" w:rsidRDefault="00D621AA">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男性</w:t>
            </w:r>
          </w:p>
        </w:tc>
        <w:tc>
          <w:tcPr>
            <w:tcW w:w="1134"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女性</w:t>
            </w:r>
          </w:p>
        </w:tc>
        <w:tc>
          <w:tcPr>
            <w:tcW w:w="1134"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計</w:t>
            </w:r>
          </w:p>
        </w:tc>
      </w:tr>
      <w:tr w:rsidR="002E756B" w:rsidRPr="002E756B" w:rsidTr="002C44BD">
        <w:trPr>
          <w:trHeight w:val="158"/>
        </w:trPr>
        <w:tc>
          <w:tcPr>
            <w:tcW w:w="1134"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16</w:t>
            </w:r>
          </w:p>
        </w:tc>
        <w:tc>
          <w:tcPr>
            <w:tcW w:w="1134"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11</w:t>
            </w:r>
          </w:p>
        </w:tc>
        <w:tc>
          <w:tcPr>
            <w:tcW w:w="1134" w:type="dxa"/>
            <w:tcBorders>
              <w:top w:val="single" w:sz="4" w:space="0" w:color="auto"/>
              <w:left w:val="single" w:sz="4" w:space="0" w:color="auto"/>
              <w:bottom w:val="single" w:sz="4" w:space="0" w:color="auto"/>
              <w:right w:val="doub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27</w:t>
            </w:r>
          </w:p>
        </w:tc>
        <w:tc>
          <w:tcPr>
            <w:tcW w:w="1134" w:type="dxa"/>
            <w:tcBorders>
              <w:top w:val="single" w:sz="4" w:space="0" w:color="auto"/>
              <w:left w:val="doub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8</w:t>
            </w:r>
          </w:p>
        </w:tc>
      </w:tr>
      <w:tr w:rsidR="002E756B" w:rsidRPr="002E756B" w:rsidTr="002C44BD">
        <w:trPr>
          <w:trHeight w:val="195"/>
        </w:trPr>
        <w:tc>
          <w:tcPr>
            <w:tcW w:w="1134"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35</w:t>
            </w:r>
          </w:p>
        </w:tc>
        <w:tc>
          <w:tcPr>
            <w:tcW w:w="1134" w:type="dxa"/>
            <w:tcBorders>
              <w:top w:val="single" w:sz="4" w:space="0" w:color="auto"/>
              <w:left w:val="single" w:sz="4" w:space="0" w:color="auto"/>
              <w:bottom w:val="single" w:sz="4" w:space="0" w:color="auto"/>
              <w:right w:val="doub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135</w:t>
            </w:r>
          </w:p>
        </w:tc>
        <w:tc>
          <w:tcPr>
            <w:tcW w:w="1134" w:type="dxa"/>
            <w:tcBorders>
              <w:top w:val="single" w:sz="4" w:space="0" w:color="auto"/>
              <w:left w:val="doub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42</w:t>
            </w:r>
          </w:p>
        </w:tc>
        <w:tc>
          <w:tcPr>
            <w:tcW w:w="1134"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22</w:t>
            </w:r>
          </w:p>
        </w:tc>
        <w:tc>
          <w:tcPr>
            <w:tcW w:w="1134"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64</w:t>
            </w:r>
          </w:p>
        </w:tc>
      </w:tr>
      <w:tr w:rsidR="002E756B" w:rsidRPr="002E756B" w:rsidTr="002C44BD">
        <w:trPr>
          <w:trHeight w:val="225"/>
        </w:trPr>
        <w:tc>
          <w:tcPr>
            <w:tcW w:w="1134"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14</w:t>
            </w:r>
          </w:p>
        </w:tc>
        <w:tc>
          <w:tcPr>
            <w:tcW w:w="1134"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w:t>
            </w:r>
          </w:p>
        </w:tc>
        <w:tc>
          <w:tcPr>
            <w:tcW w:w="1134" w:type="dxa"/>
            <w:tcBorders>
              <w:top w:val="single" w:sz="4" w:space="0" w:color="auto"/>
              <w:left w:val="single" w:sz="4" w:space="0" w:color="auto"/>
              <w:bottom w:val="single" w:sz="4" w:space="0" w:color="auto"/>
              <w:right w:val="doub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24</w:t>
            </w:r>
          </w:p>
        </w:tc>
        <w:tc>
          <w:tcPr>
            <w:tcW w:w="1134" w:type="dxa"/>
            <w:tcBorders>
              <w:top w:val="single" w:sz="4" w:space="0" w:color="auto"/>
              <w:left w:val="doub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25</w:t>
            </w:r>
          </w:p>
        </w:tc>
        <w:tc>
          <w:tcPr>
            <w:tcW w:w="1134"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20</w:t>
            </w:r>
          </w:p>
        </w:tc>
        <w:tc>
          <w:tcPr>
            <w:tcW w:w="1134"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45</w:t>
            </w:r>
          </w:p>
        </w:tc>
      </w:tr>
      <w:tr w:rsidR="002E756B" w:rsidRPr="002E756B" w:rsidTr="002C44BD">
        <w:trPr>
          <w:trHeight w:val="210"/>
        </w:trPr>
        <w:tc>
          <w:tcPr>
            <w:tcW w:w="1134"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w:t>
            </w:r>
          </w:p>
        </w:tc>
        <w:tc>
          <w:tcPr>
            <w:tcW w:w="1134" w:type="dxa"/>
            <w:tcBorders>
              <w:top w:val="single" w:sz="4" w:space="0" w:color="auto"/>
              <w:left w:val="single" w:sz="4" w:space="0" w:color="auto"/>
              <w:bottom w:val="single" w:sz="4" w:space="0" w:color="auto"/>
              <w:right w:val="doub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w:t>
            </w:r>
          </w:p>
        </w:tc>
        <w:tc>
          <w:tcPr>
            <w:tcW w:w="1134" w:type="dxa"/>
            <w:tcBorders>
              <w:top w:val="single" w:sz="4" w:space="0" w:color="auto"/>
              <w:left w:val="double" w:sz="4" w:space="0" w:color="auto"/>
              <w:bottom w:val="single" w:sz="4" w:space="0" w:color="auto"/>
              <w:right w:val="single" w:sz="4" w:space="0" w:color="auto"/>
            </w:tcBorders>
          </w:tcPr>
          <w:p w:rsidR="00D621AA" w:rsidRPr="002E756B" w:rsidRDefault="00D621AA">
            <w:pPr>
              <w:ind w:left="-66"/>
              <w:jc w:val="right"/>
              <w:rPr>
                <w:rFonts w:asciiTheme="majorEastAsia" w:eastAsiaTheme="majorEastAsia" w:hAnsiTheme="maj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D621AA" w:rsidRPr="002E756B" w:rsidRDefault="00D621AA">
            <w:pPr>
              <w:ind w:left="-66"/>
              <w:jc w:val="right"/>
              <w:rPr>
                <w:rFonts w:asciiTheme="majorEastAsia" w:eastAsiaTheme="majorEastAsia" w:hAnsiTheme="maj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D621AA" w:rsidRPr="002E756B" w:rsidRDefault="00D621AA">
            <w:pPr>
              <w:ind w:left="-66"/>
              <w:jc w:val="right"/>
              <w:rPr>
                <w:rFonts w:asciiTheme="majorEastAsia" w:eastAsiaTheme="majorEastAsia" w:hAnsiTheme="majorEastAsia"/>
                <w:sz w:val="20"/>
                <w:szCs w:val="20"/>
              </w:rPr>
            </w:pPr>
          </w:p>
        </w:tc>
      </w:tr>
    </w:tbl>
    <w:p w:rsidR="00D621AA" w:rsidRPr="002E756B" w:rsidRDefault="00D621AA" w:rsidP="00D621AA">
      <w:pPr>
        <w:ind w:firstLineChars="100" w:firstLine="236"/>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②</w:t>
      </w:r>
      <w:r w:rsidRPr="002E756B">
        <w:rPr>
          <w:rFonts w:asciiTheme="majorEastAsia" w:eastAsiaTheme="majorEastAsia" w:hAnsiTheme="majorEastAsia" w:hint="eastAsia"/>
          <w:noProof/>
          <w:sz w:val="20"/>
          <w:szCs w:val="20"/>
        </w:rPr>
        <w:t>通所者</w:t>
      </w:r>
      <w:r w:rsidRPr="002E756B">
        <w:rPr>
          <w:rFonts w:asciiTheme="majorEastAsia" w:eastAsiaTheme="majorEastAsia" w:hAnsiTheme="majorEastAsia" w:hint="eastAsia"/>
          <w:sz w:val="20"/>
          <w:szCs w:val="20"/>
        </w:rPr>
        <w:t>の年代別人数</w:t>
      </w:r>
    </w:p>
    <w:tbl>
      <w:tblPr>
        <w:tblW w:w="694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5"/>
        <w:gridCol w:w="1418"/>
        <w:gridCol w:w="1559"/>
        <w:gridCol w:w="1276"/>
        <w:gridCol w:w="1417"/>
      </w:tblGrid>
      <w:tr w:rsidR="002E756B" w:rsidRPr="002E756B" w:rsidTr="00D621AA">
        <w:trPr>
          <w:trHeight w:val="225"/>
        </w:trPr>
        <w:tc>
          <w:tcPr>
            <w:tcW w:w="1275"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18歳未満</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18歳～39歳</w:t>
            </w:r>
          </w:p>
        </w:tc>
        <w:tc>
          <w:tcPr>
            <w:tcW w:w="1559"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40歳～64歳</w:t>
            </w:r>
          </w:p>
        </w:tc>
        <w:tc>
          <w:tcPr>
            <w:tcW w:w="1276"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65歳以上</w:t>
            </w:r>
          </w:p>
        </w:tc>
        <w:tc>
          <w:tcPr>
            <w:tcW w:w="1417"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cente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計</w:t>
            </w:r>
          </w:p>
        </w:tc>
      </w:tr>
      <w:tr w:rsidR="002E756B" w:rsidRPr="002E756B" w:rsidTr="00D621AA">
        <w:trPr>
          <w:trHeight w:val="158"/>
        </w:trPr>
        <w:tc>
          <w:tcPr>
            <w:tcW w:w="1275"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22</w:t>
            </w:r>
          </w:p>
        </w:tc>
        <w:tc>
          <w:tcPr>
            <w:tcW w:w="1559"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27</w:t>
            </w:r>
          </w:p>
        </w:tc>
      </w:tr>
      <w:tr w:rsidR="002E756B" w:rsidRPr="002E756B" w:rsidTr="00D621AA">
        <w:trPr>
          <w:trHeight w:val="195"/>
        </w:trPr>
        <w:tc>
          <w:tcPr>
            <w:tcW w:w="1275"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135</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559"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135</w:t>
            </w:r>
          </w:p>
        </w:tc>
      </w:tr>
      <w:tr w:rsidR="002E756B" w:rsidRPr="002E756B" w:rsidTr="00D621AA">
        <w:trPr>
          <w:trHeight w:val="195"/>
        </w:trPr>
        <w:tc>
          <w:tcPr>
            <w:tcW w:w="1275"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7</w:t>
            </w:r>
          </w:p>
        </w:tc>
        <w:tc>
          <w:tcPr>
            <w:tcW w:w="1559"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17</w:t>
            </w:r>
          </w:p>
        </w:tc>
        <w:tc>
          <w:tcPr>
            <w:tcW w:w="1276"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24</w:t>
            </w:r>
          </w:p>
        </w:tc>
      </w:tr>
      <w:tr w:rsidR="002E756B" w:rsidRPr="002E756B" w:rsidTr="00D621AA">
        <w:trPr>
          <w:trHeight w:val="195"/>
        </w:trPr>
        <w:tc>
          <w:tcPr>
            <w:tcW w:w="1275"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7</w:t>
            </w:r>
          </w:p>
        </w:tc>
        <w:tc>
          <w:tcPr>
            <w:tcW w:w="1559"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w:t>
            </w:r>
          </w:p>
        </w:tc>
      </w:tr>
      <w:tr w:rsidR="002E756B" w:rsidRPr="002E756B" w:rsidTr="00D621AA">
        <w:trPr>
          <w:trHeight w:val="195"/>
        </w:trPr>
        <w:tc>
          <w:tcPr>
            <w:tcW w:w="1275"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w:t>
            </w:r>
          </w:p>
        </w:tc>
        <w:tc>
          <w:tcPr>
            <w:tcW w:w="1276"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8</w:t>
            </w:r>
          </w:p>
        </w:tc>
      </w:tr>
      <w:tr w:rsidR="002E756B" w:rsidRPr="002E756B" w:rsidTr="00D621AA">
        <w:trPr>
          <w:trHeight w:val="195"/>
        </w:trPr>
        <w:tc>
          <w:tcPr>
            <w:tcW w:w="1275"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44</w:t>
            </w:r>
          </w:p>
        </w:tc>
        <w:tc>
          <w:tcPr>
            <w:tcW w:w="1559"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19</w:t>
            </w:r>
          </w:p>
        </w:tc>
        <w:tc>
          <w:tcPr>
            <w:tcW w:w="1276"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64</w:t>
            </w:r>
          </w:p>
        </w:tc>
      </w:tr>
      <w:tr w:rsidR="002E756B" w:rsidRPr="002E756B" w:rsidTr="00D621AA">
        <w:trPr>
          <w:trHeight w:val="195"/>
        </w:trPr>
        <w:tc>
          <w:tcPr>
            <w:tcW w:w="1275"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3101F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15</w:t>
            </w:r>
          </w:p>
        </w:tc>
        <w:tc>
          <w:tcPr>
            <w:tcW w:w="1559"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25</w:t>
            </w:r>
          </w:p>
        </w:tc>
        <w:tc>
          <w:tcPr>
            <w:tcW w:w="1276" w:type="dxa"/>
            <w:tcBorders>
              <w:top w:val="single" w:sz="4" w:space="0" w:color="auto"/>
              <w:left w:val="single" w:sz="4" w:space="0" w:color="auto"/>
              <w:bottom w:val="single" w:sz="4" w:space="0" w:color="auto"/>
              <w:right w:val="single" w:sz="4" w:space="0" w:color="auto"/>
            </w:tcBorders>
            <w:hideMark/>
          </w:tcPr>
          <w:p w:rsidR="00D621AA" w:rsidRPr="002E756B" w:rsidRDefault="00D621A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D621AA" w:rsidRPr="002E756B" w:rsidRDefault="003101FA">
            <w:pPr>
              <w:ind w:left="-66"/>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45</w:t>
            </w:r>
          </w:p>
        </w:tc>
      </w:tr>
    </w:tbl>
    <w:p w:rsidR="00D621AA" w:rsidRPr="002E756B" w:rsidRDefault="00D621AA" w:rsidP="00D621AA">
      <w:pPr>
        <w:ind w:firstLineChars="100" w:firstLine="236"/>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③ 主たる対象者（あてはまるものすべてに○）</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418"/>
      </w:tblGrid>
      <w:tr w:rsidR="002E756B" w:rsidRPr="002E756B" w:rsidTr="00D621AA">
        <w:trPr>
          <w:trHeight w:val="158"/>
        </w:trPr>
        <w:tc>
          <w:tcPr>
            <w:tcW w:w="2551"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ア．身体障がい者</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57.1</w:t>
            </w:r>
            <w:r w:rsidR="00D621AA" w:rsidRPr="002E756B">
              <w:rPr>
                <w:rFonts w:asciiTheme="majorEastAsia" w:eastAsiaTheme="majorEastAsia" w:hAnsiTheme="majorEastAsia" w:hint="eastAsia"/>
                <w:sz w:val="20"/>
                <w:szCs w:val="20"/>
              </w:rPr>
              <w:t>％</w:t>
            </w:r>
          </w:p>
        </w:tc>
      </w:tr>
      <w:tr w:rsidR="002E756B" w:rsidRPr="002E756B" w:rsidTr="00D621AA">
        <w:trPr>
          <w:trHeight w:val="225"/>
        </w:trPr>
        <w:tc>
          <w:tcPr>
            <w:tcW w:w="2551"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イ．知的障がい者</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7</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100.0</w:t>
            </w:r>
            <w:r w:rsidR="00D621AA" w:rsidRPr="002E756B">
              <w:rPr>
                <w:rFonts w:asciiTheme="majorEastAsia" w:eastAsiaTheme="majorEastAsia" w:hAnsiTheme="majorEastAsia" w:hint="eastAsia"/>
                <w:sz w:val="20"/>
                <w:szCs w:val="20"/>
              </w:rPr>
              <w:t>％</w:t>
            </w:r>
          </w:p>
        </w:tc>
      </w:tr>
      <w:tr w:rsidR="002E756B" w:rsidRPr="002E756B" w:rsidTr="00D621AA">
        <w:trPr>
          <w:trHeight w:val="128"/>
        </w:trPr>
        <w:tc>
          <w:tcPr>
            <w:tcW w:w="2551"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ウ．精神障がい者</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57.1</w:t>
            </w:r>
            <w:r w:rsidR="00D621AA" w:rsidRPr="002E756B">
              <w:rPr>
                <w:rFonts w:asciiTheme="majorEastAsia" w:eastAsiaTheme="majorEastAsia" w:hAnsiTheme="majorEastAsia" w:hint="eastAsia"/>
                <w:sz w:val="20"/>
                <w:szCs w:val="20"/>
              </w:rPr>
              <w:t>％</w:t>
            </w:r>
          </w:p>
        </w:tc>
      </w:tr>
    </w:tbl>
    <w:p w:rsidR="00D621AA" w:rsidRPr="002E756B" w:rsidRDefault="00D621AA" w:rsidP="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問２　貴施設では、通所者に口腔ケアを実施していますか。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418"/>
      </w:tblGrid>
      <w:tr w:rsidR="002E756B" w:rsidRPr="002E756B" w:rsidTr="00D621AA">
        <w:trPr>
          <w:trHeight w:val="158"/>
        </w:trPr>
        <w:tc>
          <w:tcPr>
            <w:tcW w:w="2551"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ア．している</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42.9％</w:t>
            </w:r>
          </w:p>
        </w:tc>
      </w:tr>
      <w:tr w:rsidR="002E756B" w:rsidRPr="002E756B" w:rsidTr="00D621AA">
        <w:trPr>
          <w:trHeight w:val="195"/>
        </w:trPr>
        <w:tc>
          <w:tcPr>
            <w:tcW w:w="2551"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イ．していない</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57.1％</w:t>
            </w:r>
          </w:p>
        </w:tc>
      </w:tr>
    </w:tbl>
    <w:p w:rsidR="00D621AA" w:rsidRPr="002E756B" w:rsidRDefault="00D621AA" w:rsidP="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問２－１　上記問２で「ア．している」と回答した施設にお尋ねします。</w:t>
      </w:r>
    </w:p>
    <w:p w:rsidR="00D621AA" w:rsidRPr="002E756B" w:rsidRDefault="00D621AA" w:rsidP="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その場合、口腔ケアはどのような職種の方がされていますか。（重複回答可）</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18"/>
        <w:gridCol w:w="851"/>
        <w:gridCol w:w="992"/>
      </w:tblGrid>
      <w:tr w:rsidR="002E756B" w:rsidRPr="002E756B" w:rsidTr="00D621AA">
        <w:trPr>
          <w:trHeight w:val="158"/>
        </w:trPr>
        <w:tc>
          <w:tcPr>
            <w:tcW w:w="3118"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ア．看護師</w:t>
            </w:r>
          </w:p>
        </w:tc>
        <w:tc>
          <w:tcPr>
            <w:tcW w:w="851"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33.3</w:t>
            </w:r>
            <w:r w:rsidR="00D621AA" w:rsidRPr="002E756B">
              <w:rPr>
                <w:rFonts w:asciiTheme="majorEastAsia" w:eastAsiaTheme="majorEastAsia" w:hAnsiTheme="majorEastAsia" w:hint="eastAsia"/>
                <w:sz w:val="20"/>
                <w:szCs w:val="20"/>
              </w:rPr>
              <w:t>％</w:t>
            </w:r>
          </w:p>
        </w:tc>
      </w:tr>
      <w:tr w:rsidR="002E756B" w:rsidRPr="002E756B" w:rsidTr="00D621AA">
        <w:trPr>
          <w:trHeight w:val="210"/>
        </w:trPr>
        <w:tc>
          <w:tcPr>
            <w:tcW w:w="3118"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イ．看護職</w:t>
            </w:r>
          </w:p>
        </w:tc>
        <w:tc>
          <w:tcPr>
            <w:tcW w:w="851"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D621AA">
        <w:trPr>
          <w:trHeight w:val="195"/>
        </w:trPr>
        <w:tc>
          <w:tcPr>
            <w:tcW w:w="3118"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ウ．歯科衛生士</w:t>
            </w:r>
          </w:p>
        </w:tc>
        <w:tc>
          <w:tcPr>
            <w:tcW w:w="851"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D621AA">
        <w:trPr>
          <w:trHeight w:val="240"/>
        </w:trPr>
        <w:tc>
          <w:tcPr>
            <w:tcW w:w="3118"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エ．言語聴覚士</w:t>
            </w:r>
          </w:p>
        </w:tc>
        <w:tc>
          <w:tcPr>
            <w:tcW w:w="851"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D621AA">
        <w:trPr>
          <w:trHeight w:val="240"/>
        </w:trPr>
        <w:tc>
          <w:tcPr>
            <w:tcW w:w="3118"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オ．介護福祉士</w:t>
            </w:r>
          </w:p>
        </w:tc>
        <w:tc>
          <w:tcPr>
            <w:tcW w:w="851"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D621AA">
        <w:trPr>
          <w:trHeight w:val="113"/>
        </w:trPr>
        <w:tc>
          <w:tcPr>
            <w:tcW w:w="3118"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カ．介護職員</w:t>
            </w:r>
          </w:p>
        </w:tc>
        <w:tc>
          <w:tcPr>
            <w:tcW w:w="851"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33.3</w:t>
            </w:r>
            <w:r w:rsidR="00D621AA" w:rsidRPr="002E756B">
              <w:rPr>
                <w:rFonts w:asciiTheme="majorEastAsia" w:eastAsiaTheme="majorEastAsia" w:hAnsiTheme="majorEastAsia" w:hint="eastAsia"/>
                <w:sz w:val="20"/>
                <w:szCs w:val="20"/>
              </w:rPr>
              <w:t>％</w:t>
            </w:r>
          </w:p>
        </w:tc>
      </w:tr>
      <w:tr w:rsidR="002E756B" w:rsidRPr="002E756B" w:rsidTr="00D621AA">
        <w:trPr>
          <w:trHeight w:val="113"/>
        </w:trPr>
        <w:tc>
          <w:tcPr>
            <w:tcW w:w="3118"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キ．その他（支援員）</w:t>
            </w:r>
          </w:p>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（精神保健福祉士）</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621AA"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66.7</w:t>
            </w:r>
            <w:r w:rsidR="00D621AA" w:rsidRPr="002E756B">
              <w:rPr>
                <w:rFonts w:asciiTheme="majorEastAsia" w:eastAsiaTheme="majorEastAsia" w:hAnsiTheme="majorEastAsia" w:hint="eastAsia"/>
                <w:sz w:val="20"/>
                <w:szCs w:val="20"/>
              </w:rPr>
              <w:t>％</w:t>
            </w:r>
          </w:p>
        </w:tc>
      </w:tr>
    </w:tbl>
    <w:p w:rsidR="00D621AA" w:rsidRPr="002E756B" w:rsidRDefault="00D621AA" w:rsidP="00D621AA">
      <w:pPr>
        <w:rPr>
          <w:rFonts w:asciiTheme="majorEastAsia" w:eastAsiaTheme="majorEastAsia" w:hAnsiTheme="majorEastAsia"/>
          <w:sz w:val="20"/>
          <w:szCs w:val="20"/>
        </w:rPr>
      </w:pPr>
    </w:p>
    <w:p w:rsidR="00D621AA" w:rsidRPr="002E756B" w:rsidRDefault="00D621AA" w:rsidP="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lastRenderedPageBreak/>
        <w:t>問３　貴施設には、職員として歯科専門職（歯科医師、歯科衛生士）はいますか。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418"/>
      </w:tblGrid>
      <w:tr w:rsidR="002E756B" w:rsidRPr="002E756B" w:rsidTr="00D621AA">
        <w:trPr>
          <w:trHeight w:val="158"/>
        </w:trPr>
        <w:tc>
          <w:tcPr>
            <w:tcW w:w="2551"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ア．いる</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D621AA">
        <w:trPr>
          <w:trHeight w:val="225"/>
        </w:trPr>
        <w:tc>
          <w:tcPr>
            <w:tcW w:w="2551"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イ．主体施設にいる</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D621AA">
        <w:trPr>
          <w:trHeight w:val="128"/>
        </w:trPr>
        <w:tc>
          <w:tcPr>
            <w:tcW w:w="2551"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ウ．いない</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7</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100</w:t>
            </w:r>
            <w:r w:rsidR="003101FA" w:rsidRPr="002E756B">
              <w:rPr>
                <w:rFonts w:asciiTheme="majorEastAsia" w:eastAsiaTheme="majorEastAsia" w:hAnsiTheme="majorEastAsia" w:hint="eastAsia"/>
                <w:sz w:val="20"/>
                <w:szCs w:val="20"/>
              </w:rPr>
              <w:t>.0</w:t>
            </w:r>
            <w:r w:rsidRPr="002E756B">
              <w:rPr>
                <w:rFonts w:asciiTheme="majorEastAsia" w:eastAsiaTheme="majorEastAsia" w:hAnsiTheme="majorEastAsia" w:hint="eastAsia"/>
                <w:sz w:val="20"/>
                <w:szCs w:val="20"/>
              </w:rPr>
              <w:t>％</w:t>
            </w:r>
          </w:p>
        </w:tc>
      </w:tr>
    </w:tbl>
    <w:p w:rsidR="00D621AA" w:rsidRPr="002E756B" w:rsidRDefault="00D621AA" w:rsidP="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問３－１　上記問３で「ア．いる」と回答した施設にお尋ねします。</w:t>
      </w:r>
    </w:p>
    <w:p w:rsidR="00D621AA" w:rsidRPr="002E756B" w:rsidRDefault="00D621AA" w:rsidP="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歯科専門職員は常勤ですか、非常勤ですか。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418"/>
      </w:tblGrid>
      <w:tr w:rsidR="002E756B" w:rsidRPr="002E756B" w:rsidTr="00D621AA">
        <w:trPr>
          <w:trHeight w:val="158"/>
        </w:trPr>
        <w:tc>
          <w:tcPr>
            <w:tcW w:w="2551"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ア．常勤</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w:t>
            </w:r>
          </w:p>
        </w:tc>
      </w:tr>
      <w:tr w:rsidR="002E756B" w:rsidRPr="002E756B" w:rsidTr="00D621AA">
        <w:trPr>
          <w:trHeight w:val="195"/>
        </w:trPr>
        <w:tc>
          <w:tcPr>
            <w:tcW w:w="2551"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イ．非常勤</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w:t>
            </w:r>
          </w:p>
        </w:tc>
      </w:tr>
    </w:tbl>
    <w:p w:rsidR="00D621AA" w:rsidRPr="002E756B" w:rsidRDefault="00D621AA" w:rsidP="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問３－２　上記問３で「ウ．いない」と回答した施設にお尋ねします。</w:t>
      </w:r>
    </w:p>
    <w:p w:rsidR="00D621AA" w:rsidRPr="002E756B" w:rsidRDefault="00D621AA" w:rsidP="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外部の歯科専門職に通所者の口腔ケアを依頼していますか。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418"/>
      </w:tblGrid>
      <w:tr w:rsidR="002E756B" w:rsidRPr="002E756B" w:rsidTr="00D621AA">
        <w:trPr>
          <w:trHeight w:val="158"/>
        </w:trPr>
        <w:tc>
          <w:tcPr>
            <w:tcW w:w="2551"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ア．している</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D621AA">
        <w:trPr>
          <w:trHeight w:val="195"/>
        </w:trPr>
        <w:tc>
          <w:tcPr>
            <w:tcW w:w="2551"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イ．していない</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7</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100</w:t>
            </w:r>
            <w:r w:rsidR="003101FA" w:rsidRPr="002E756B">
              <w:rPr>
                <w:rFonts w:asciiTheme="majorEastAsia" w:eastAsiaTheme="majorEastAsia" w:hAnsiTheme="majorEastAsia" w:hint="eastAsia"/>
                <w:sz w:val="20"/>
                <w:szCs w:val="20"/>
              </w:rPr>
              <w:t>.0</w:t>
            </w:r>
            <w:r w:rsidRPr="002E756B">
              <w:rPr>
                <w:rFonts w:asciiTheme="majorEastAsia" w:eastAsiaTheme="majorEastAsia" w:hAnsiTheme="majorEastAsia" w:hint="eastAsia"/>
                <w:sz w:val="20"/>
                <w:szCs w:val="20"/>
              </w:rPr>
              <w:t>％</w:t>
            </w:r>
          </w:p>
        </w:tc>
      </w:tr>
    </w:tbl>
    <w:p w:rsidR="00D621AA" w:rsidRPr="002E756B" w:rsidRDefault="00D621AA" w:rsidP="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問３－３　問３－２で「ア．している」と回答した施設にお尋ねします。</w:t>
      </w:r>
    </w:p>
    <w:p w:rsidR="00D621AA" w:rsidRPr="002E756B" w:rsidRDefault="00D621AA" w:rsidP="00D621AA">
      <w:pPr>
        <w:rPr>
          <w:rFonts w:asciiTheme="majorEastAsia" w:eastAsiaTheme="majorEastAsia" w:hAnsiTheme="majorEastAsia"/>
          <w:kern w:val="0"/>
          <w:sz w:val="20"/>
          <w:szCs w:val="20"/>
        </w:rPr>
      </w:pPr>
      <w:r w:rsidRPr="002E756B">
        <w:rPr>
          <w:rFonts w:asciiTheme="majorEastAsia" w:eastAsiaTheme="majorEastAsia" w:hAnsiTheme="majorEastAsia" w:hint="eastAsia"/>
          <w:sz w:val="20"/>
          <w:szCs w:val="20"/>
        </w:rPr>
        <w:t xml:space="preserve">　</w:t>
      </w:r>
      <w:r w:rsidRPr="002E756B">
        <w:rPr>
          <w:rFonts w:asciiTheme="majorEastAsia" w:eastAsiaTheme="majorEastAsia" w:hAnsiTheme="majorEastAsia" w:hint="eastAsia"/>
          <w:kern w:val="0"/>
          <w:sz w:val="20"/>
          <w:szCs w:val="20"/>
        </w:rPr>
        <w:t>口腔ケアを依頼している場合、定期的ですか、不定期ですか。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418"/>
      </w:tblGrid>
      <w:tr w:rsidR="002E756B" w:rsidRPr="002E756B" w:rsidTr="00D621AA">
        <w:trPr>
          <w:trHeight w:val="158"/>
        </w:trPr>
        <w:tc>
          <w:tcPr>
            <w:tcW w:w="2551"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ア．定期的</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w:t>
            </w:r>
          </w:p>
        </w:tc>
      </w:tr>
      <w:tr w:rsidR="002E756B" w:rsidRPr="002E756B" w:rsidTr="00D621AA">
        <w:trPr>
          <w:trHeight w:val="195"/>
        </w:trPr>
        <w:tc>
          <w:tcPr>
            <w:tcW w:w="2551"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イ．不定期</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w:t>
            </w:r>
          </w:p>
        </w:tc>
      </w:tr>
    </w:tbl>
    <w:p w:rsidR="00D621AA" w:rsidRPr="002E756B" w:rsidRDefault="00D621AA" w:rsidP="00D621AA">
      <w:pPr>
        <w:ind w:left="236" w:hangingChars="100" w:hanging="236"/>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問４　貴施設の職員が通所者の口の清掃方法について、歯科医師や歯科衛生士から指導を受けたことがありますか。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418"/>
      </w:tblGrid>
      <w:tr w:rsidR="002E756B" w:rsidRPr="002E756B" w:rsidTr="00D621AA">
        <w:trPr>
          <w:trHeight w:val="158"/>
        </w:trPr>
        <w:tc>
          <w:tcPr>
            <w:tcW w:w="2551"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ア．ある</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14.3％</w:t>
            </w:r>
          </w:p>
        </w:tc>
      </w:tr>
      <w:tr w:rsidR="002E756B" w:rsidRPr="002E756B" w:rsidTr="00D621AA">
        <w:trPr>
          <w:trHeight w:val="195"/>
        </w:trPr>
        <w:tc>
          <w:tcPr>
            <w:tcW w:w="2551"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イ．ない</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85.7％</w:t>
            </w:r>
          </w:p>
        </w:tc>
      </w:tr>
    </w:tbl>
    <w:p w:rsidR="00D621AA" w:rsidRPr="002E756B" w:rsidRDefault="00D621AA" w:rsidP="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問４－１　上記問４で「イ．ない」と回答した施設にお尋ねします。</w:t>
      </w:r>
    </w:p>
    <w:p w:rsidR="00D621AA" w:rsidRPr="002E756B" w:rsidRDefault="00D621AA" w:rsidP="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施設職員が清掃方法について、指導を受ける必要はあると思いますか。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418"/>
      </w:tblGrid>
      <w:tr w:rsidR="002E756B" w:rsidRPr="002E756B" w:rsidTr="00D621AA">
        <w:trPr>
          <w:trHeight w:val="158"/>
        </w:trPr>
        <w:tc>
          <w:tcPr>
            <w:tcW w:w="2551"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ア．思う</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83.3％</w:t>
            </w:r>
          </w:p>
        </w:tc>
      </w:tr>
      <w:tr w:rsidR="002E756B" w:rsidRPr="002E756B" w:rsidTr="00D621AA">
        <w:trPr>
          <w:trHeight w:val="195"/>
        </w:trPr>
        <w:tc>
          <w:tcPr>
            <w:tcW w:w="2551"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イ．思わない</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16.7％</w:t>
            </w:r>
          </w:p>
        </w:tc>
      </w:tr>
    </w:tbl>
    <w:p w:rsidR="00D621AA" w:rsidRPr="002E756B" w:rsidRDefault="00D621AA" w:rsidP="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問５　貴施設では、歯及び口腔に関する対応マニュアルはありますか。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418"/>
      </w:tblGrid>
      <w:tr w:rsidR="002E756B" w:rsidRPr="002E756B" w:rsidTr="00D621AA">
        <w:trPr>
          <w:trHeight w:val="158"/>
        </w:trPr>
        <w:tc>
          <w:tcPr>
            <w:tcW w:w="2551"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ア．ある</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14.3％</w:t>
            </w:r>
          </w:p>
        </w:tc>
      </w:tr>
      <w:tr w:rsidR="002E756B" w:rsidRPr="002E756B" w:rsidTr="00D621AA">
        <w:trPr>
          <w:trHeight w:val="195"/>
        </w:trPr>
        <w:tc>
          <w:tcPr>
            <w:tcW w:w="2551"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イ．ない</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85.7％</w:t>
            </w:r>
          </w:p>
        </w:tc>
      </w:tr>
    </w:tbl>
    <w:p w:rsidR="00D621AA" w:rsidRPr="002E756B" w:rsidRDefault="00D621AA" w:rsidP="00D621AA">
      <w:pPr>
        <w:ind w:left="236" w:hangingChars="100" w:hanging="236"/>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問６　この１年間で通所者の歯や口に関して、実際にどのようなことがありましたか。アからクのあてはまるものすべてに○をつけてください。</w:t>
      </w:r>
    </w:p>
    <w:p w:rsidR="00D621AA" w:rsidRPr="002E756B" w:rsidRDefault="00D621AA" w:rsidP="00D621AA">
      <w:pPr>
        <w:ind w:left="236" w:hangingChars="100" w:hanging="236"/>
        <w:rPr>
          <w:rFonts w:asciiTheme="majorEastAsia" w:eastAsiaTheme="majorEastAsia" w:hAnsiTheme="majorEastAsia"/>
          <w:kern w:val="0"/>
          <w:sz w:val="20"/>
          <w:szCs w:val="20"/>
        </w:rPr>
      </w:pPr>
      <w:r w:rsidRPr="002E756B">
        <w:rPr>
          <w:rFonts w:asciiTheme="majorEastAsia" w:eastAsiaTheme="majorEastAsia" w:hAnsiTheme="majorEastAsia" w:hint="eastAsia"/>
          <w:kern w:val="0"/>
          <w:sz w:val="20"/>
          <w:szCs w:val="20"/>
        </w:rPr>
        <w:t xml:space="preserve">　　また、その場合、どのような対応をされましたか。下記の①～⑦であてはまるものの数字を右欄に記入してください。</w:t>
      </w:r>
    </w:p>
    <w:tbl>
      <w:tblPr>
        <w:tblStyle w:val="a6"/>
        <w:tblW w:w="0" w:type="auto"/>
        <w:tblInd w:w="534" w:type="dxa"/>
        <w:tblLook w:val="04A0" w:firstRow="1" w:lastRow="0" w:firstColumn="1" w:lastColumn="0" w:noHBand="0" w:noVBand="1"/>
      </w:tblPr>
      <w:tblGrid>
        <w:gridCol w:w="6560"/>
        <w:gridCol w:w="1966"/>
      </w:tblGrid>
      <w:tr w:rsidR="002E756B" w:rsidRPr="002E756B" w:rsidTr="00D621AA">
        <w:tc>
          <w:tcPr>
            <w:tcW w:w="6560"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ア．歯や歯ぐきが痛くてご飯を食べることができなかった</w:t>
            </w:r>
          </w:p>
        </w:tc>
        <w:tc>
          <w:tcPr>
            <w:tcW w:w="1966"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①-1、⑤-1</w:t>
            </w:r>
          </w:p>
        </w:tc>
      </w:tr>
      <w:tr w:rsidR="002E756B" w:rsidRPr="002E756B" w:rsidTr="00D621AA">
        <w:tc>
          <w:tcPr>
            <w:tcW w:w="6560"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イ．口の中の汚れがひどかった</w:t>
            </w:r>
          </w:p>
        </w:tc>
        <w:tc>
          <w:tcPr>
            <w:tcW w:w="1966"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①-1、④-2、⑤-2、⑦-1</w:t>
            </w:r>
          </w:p>
        </w:tc>
      </w:tr>
      <w:tr w:rsidR="002E756B" w:rsidRPr="002E756B" w:rsidTr="00D621AA">
        <w:tc>
          <w:tcPr>
            <w:tcW w:w="6560"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ウ．口臭がひどかった</w:t>
            </w:r>
          </w:p>
        </w:tc>
        <w:tc>
          <w:tcPr>
            <w:tcW w:w="1966"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①-1、④-3、⑤</w:t>
            </w:r>
            <w:r w:rsidRPr="002E756B">
              <w:rPr>
                <w:rFonts w:asciiTheme="majorEastAsia" w:eastAsiaTheme="majorEastAsia" w:hAnsiTheme="majorEastAsia" w:hint="eastAsia"/>
                <w:sz w:val="20"/>
                <w:szCs w:val="20"/>
              </w:rPr>
              <w:lastRenderedPageBreak/>
              <w:t>-2</w:t>
            </w:r>
          </w:p>
        </w:tc>
      </w:tr>
      <w:tr w:rsidR="002E756B" w:rsidRPr="002E756B" w:rsidTr="00D621AA">
        <w:tc>
          <w:tcPr>
            <w:tcW w:w="6560"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lastRenderedPageBreak/>
              <w:t>エ．通所者に対する歯磨きの方法がわからなかった</w:t>
            </w:r>
          </w:p>
        </w:tc>
        <w:tc>
          <w:tcPr>
            <w:tcW w:w="1966"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①-1、④-3、⑤-1</w:t>
            </w:r>
          </w:p>
        </w:tc>
      </w:tr>
      <w:tr w:rsidR="002E756B" w:rsidRPr="002E756B" w:rsidTr="00D621AA">
        <w:tc>
          <w:tcPr>
            <w:tcW w:w="6560"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オ．入れ歯（義歯）は持っているがはめていない</w:t>
            </w:r>
          </w:p>
        </w:tc>
        <w:tc>
          <w:tcPr>
            <w:tcW w:w="1966"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④-1、⑦-1</w:t>
            </w:r>
          </w:p>
        </w:tc>
      </w:tr>
      <w:tr w:rsidR="002E756B" w:rsidRPr="002E756B" w:rsidTr="00D621AA">
        <w:tc>
          <w:tcPr>
            <w:tcW w:w="6560" w:type="dxa"/>
            <w:tcBorders>
              <w:top w:val="single" w:sz="4" w:space="0" w:color="auto"/>
              <w:left w:val="single" w:sz="4" w:space="0" w:color="auto"/>
              <w:bottom w:val="single" w:sz="4" w:space="0" w:color="auto"/>
              <w:right w:val="single" w:sz="4" w:space="0" w:color="auto"/>
            </w:tcBorders>
            <w:hideMark/>
          </w:tcPr>
          <w:p w:rsidR="00D621AA" w:rsidRPr="002E756B" w:rsidRDefault="00D621AA" w:rsidP="00A00DD9">
            <w:pPr>
              <w:ind w:left="471" w:hangingChars="200" w:hanging="471"/>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カ．入れ歯（義歯）が必要である（入れ歯が合わないも含む）が作成していない</w:t>
            </w:r>
          </w:p>
        </w:tc>
        <w:tc>
          <w:tcPr>
            <w:tcW w:w="1966"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③-1、④-1、⑤-1</w:t>
            </w:r>
          </w:p>
        </w:tc>
      </w:tr>
      <w:tr w:rsidR="002E756B" w:rsidRPr="002E756B" w:rsidTr="00D621AA">
        <w:tc>
          <w:tcPr>
            <w:tcW w:w="6560"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キ．その他（　　　　　　　　　　　　　　　　　　）</w:t>
            </w:r>
          </w:p>
        </w:tc>
        <w:tc>
          <w:tcPr>
            <w:tcW w:w="1966" w:type="dxa"/>
            <w:tcBorders>
              <w:top w:val="single" w:sz="4" w:space="0" w:color="auto"/>
              <w:left w:val="single" w:sz="4" w:space="0" w:color="auto"/>
              <w:bottom w:val="single" w:sz="4" w:space="0" w:color="auto"/>
              <w:right w:val="single" w:sz="4" w:space="0" w:color="auto"/>
            </w:tcBorders>
          </w:tcPr>
          <w:p w:rsidR="00D621AA" w:rsidRPr="002E756B" w:rsidRDefault="00D621AA">
            <w:pPr>
              <w:jc w:val="right"/>
              <w:rPr>
                <w:rFonts w:asciiTheme="majorEastAsia" w:eastAsiaTheme="majorEastAsia" w:hAnsiTheme="majorEastAsia"/>
                <w:sz w:val="20"/>
                <w:szCs w:val="20"/>
              </w:rPr>
            </w:pPr>
          </w:p>
        </w:tc>
      </w:tr>
      <w:tr w:rsidR="002E756B" w:rsidRPr="002E756B" w:rsidTr="00D621AA">
        <w:tc>
          <w:tcPr>
            <w:tcW w:w="6560"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ク．何もなかった</w:t>
            </w:r>
          </w:p>
        </w:tc>
        <w:tc>
          <w:tcPr>
            <w:tcW w:w="1966"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r>
    </w:tbl>
    <w:p w:rsidR="00D621AA" w:rsidRPr="002E756B" w:rsidRDefault="003101FA" w:rsidP="003101FA">
      <w:pPr>
        <w:ind w:firstLineChars="100" w:firstLine="236"/>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① </w:t>
      </w:r>
      <w:r w:rsidR="00D621AA" w:rsidRPr="002E756B">
        <w:rPr>
          <w:rFonts w:asciiTheme="majorEastAsia" w:eastAsiaTheme="majorEastAsia" w:hAnsiTheme="majorEastAsia" w:hint="eastAsia"/>
          <w:sz w:val="20"/>
          <w:szCs w:val="20"/>
        </w:rPr>
        <w:t>歯科医師（歯科医院）に相談した　  ② 歯科衛生士に相談した</w:t>
      </w:r>
    </w:p>
    <w:p w:rsidR="00D621AA" w:rsidRPr="002E756B" w:rsidRDefault="003101FA" w:rsidP="003101FA">
      <w:pPr>
        <w:ind w:firstLineChars="100" w:firstLine="236"/>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③ </w:t>
      </w:r>
      <w:r w:rsidR="00D621AA" w:rsidRPr="002E756B">
        <w:rPr>
          <w:rFonts w:asciiTheme="majorEastAsia" w:eastAsiaTheme="majorEastAsia" w:hAnsiTheme="majorEastAsia" w:hint="eastAsia"/>
          <w:sz w:val="20"/>
          <w:szCs w:val="20"/>
        </w:rPr>
        <w:t>行政に相談した　　　　　 　　　　 ④ 施設の職員が対応した</w:t>
      </w:r>
    </w:p>
    <w:p w:rsidR="00D621AA" w:rsidRPr="002E756B" w:rsidRDefault="00D621AA" w:rsidP="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⑤ 家族に状況を知らせた　　　　　 　 ⑥ 特に何もしなかった</w:t>
      </w:r>
    </w:p>
    <w:p w:rsidR="00D621AA" w:rsidRPr="002E756B" w:rsidRDefault="00D621AA" w:rsidP="00D621AA">
      <w:pPr>
        <w:rPr>
          <w:rFonts w:asciiTheme="majorEastAsia" w:eastAsiaTheme="majorEastAsia" w:hAnsiTheme="majorEastAsia"/>
          <w:kern w:val="0"/>
          <w:sz w:val="20"/>
          <w:szCs w:val="20"/>
        </w:rPr>
      </w:pPr>
      <w:r w:rsidRPr="002E756B">
        <w:rPr>
          <w:rFonts w:asciiTheme="majorEastAsia" w:eastAsiaTheme="majorEastAsia" w:hAnsiTheme="majorEastAsia" w:hint="eastAsia"/>
          <w:sz w:val="20"/>
          <w:szCs w:val="20"/>
        </w:rPr>
        <w:t xml:space="preserve">　⑦ その他　</w:t>
      </w:r>
      <w:r w:rsidRPr="002E756B">
        <w:rPr>
          <w:rFonts w:asciiTheme="majorEastAsia" w:eastAsiaTheme="majorEastAsia" w:hAnsiTheme="majorEastAsia" w:hint="eastAsia"/>
          <w:kern w:val="0"/>
          <w:sz w:val="20"/>
          <w:szCs w:val="20"/>
          <w:u w:val="single"/>
        </w:rPr>
        <w:t xml:space="preserve">　　</w:t>
      </w:r>
      <w:r w:rsidRPr="002E756B">
        <w:rPr>
          <w:rFonts w:asciiTheme="majorEastAsia" w:eastAsiaTheme="majorEastAsia" w:hAnsiTheme="majorEastAsia" w:hint="eastAsia"/>
          <w:kern w:val="0"/>
          <w:sz w:val="20"/>
          <w:szCs w:val="20"/>
        </w:rPr>
        <w:t xml:space="preserve">　　</w:t>
      </w:r>
      <w:r w:rsidRPr="002E756B">
        <w:rPr>
          <w:rFonts w:asciiTheme="majorEastAsia" w:eastAsiaTheme="majorEastAsia" w:hAnsiTheme="majorEastAsia" w:hint="eastAsia"/>
          <w:kern w:val="0"/>
          <w:sz w:val="20"/>
          <w:szCs w:val="20"/>
          <w:u w:val="single"/>
        </w:rPr>
        <w:t xml:space="preserve">　（　　　　　　　　　　　　　　　　　　　）</w:t>
      </w:r>
    </w:p>
    <w:p w:rsidR="00D621AA" w:rsidRPr="002E756B" w:rsidRDefault="00D621AA" w:rsidP="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問７　通所者の方の歯磨き（口腔ケア）の時間を設けていますか。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418"/>
      </w:tblGrid>
      <w:tr w:rsidR="002E756B" w:rsidRPr="002E756B" w:rsidTr="00D621AA">
        <w:trPr>
          <w:trHeight w:val="158"/>
        </w:trPr>
        <w:tc>
          <w:tcPr>
            <w:tcW w:w="2551"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ア．設けている</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28.6％</w:t>
            </w:r>
          </w:p>
        </w:tc>
      </w:tr>
      <w:tr w:rsidR="002E756B" w:rsidRPr="002E756B" w:rsidTr="00D621AA">
        <w:trPr>
          <w:trHeight w:val="195"/>
        </w:trPr>
        <w:tc>
          <w:tcPr>
            <w:tcW w:w="2551"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イ．設けていない</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71.4％</w:t>
            </w:r>
          </w:p>
        </w:tc>
      </w:tr>
    </w:tbl>
    <w:p w:rsidR="00D621AA" w:rsidRPr="002E756B" w:rsidRDefault="00D621AA" w:rsidP="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問７－１　上記問７で「ア．設けている」と回答した施設にお尋ねします。</w:t>
      </w:r>
    </w:p>
    <w:p w:rsidR="00D621AA" w:rsidRPr="002E756B" w:rsidRDefault="00D621AA" w:rsidP="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その場合の歯磨きは、どなたが実施していますか。（あてはまるものすべてに○）</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035"/>
        <w:gridCol w:w="910"/>
        <w:gridCol w:w="1276"/>
      </w:tblGrid>
      <w:tr w:rsidR="002E756B" w:rsidRPr="002E756B" w:rsidTr="00D621AA">
        <w:trPr>
          <w:trHeight w:val="405"/>
        </w:trPr>
        <w:tc>
          <w:tcPr>
            <w:tcW w:w="6035" w:type="dxa"/>
            <w:tcBorders>
              <w:top w:val="single" w:sz="4" w:space="0" w:color="auto"/>
              <w:left w:val="single" w:sz="4" w:space="0" w:color="auto"/>
              <w:bottom w:val="single" w:sz="4" w:space="0" w:color="auto"/>
              <w:right w:val="single" w:sz="4" w:space="0" w:color="auto"/>
            </w:tcBorders>
            <w:hideMark/>
          </w:tcPr>
          <w:p w:rsidR="00D621AA" w:rsidRPr="002E756B" w:rsidRDefault="00452987">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ア．通</w:t>
            </w:r>
            <w:r w:rsidR="00D621AA" w:rsidRPr="002E756B">
              <w:rPr>
                <w:rFonts w:asciiTheme="majorEastAsia" w:eastAsiaTheme="majorEastAsia" w:hAnsiTheme="majorEastAsia" w:hint="eastAsia"/>
                <w:sz w:val="20"/>
                <w:szCs w:val="20"/>
              </w:rPr>
              <w:t xml:space="preserve">所者本人のみがしている　　</w:t>
            </w:r>
          </w:p>
        </w:tc>
        <w:tc>
          <w:tcPr>
            <w:tcW w:w="910"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D621AA"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100.0</w:t>
            </w:r>
            <w:r w:rsidR="00D621AA" w:rsidRPr="002E756B">
              <w:rPr>
                <w:rFonts w:asciiTheme="majorEastAsia" w:eastAsiaTheme="majorEastAsia" w:hAnsiTheme="majorEastAsia" w:hint="eastAsia"/>
                <w:sz w:val="20"/>
                <w:szCs w:val="20"/>
              </w:rPr>
              <w:t>％</w:t>
            </w:r>
          </w:p>
        </w:tc>
      </w:tr>
      <w:tr w:rsidR="002E756B" w:rsidRPr="002E756B" w:rsidTr="00D621AA">
        <w:trPr>
          <w:trHeight w:val="318"/>
        </w:trPr>
        <w:tc>
          <w:tcPr>
            <w:tcW w:w="6035"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イ．していない人に声掛けしている</w:t>
            </w:r>
          </w:p>
        </w:tc>
        <w:tc>
          <w:tcPr>
            <w:tcW w:w="910"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D621AA"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100.0</w:t>
            </w:r>
            <w:r w:rsidR="00D621AA" w:rsidRPr="002E756B">
              <w:rPr>
                <w:rFonts w:asciiTheme="majorEastAsia" w:eastAsiaTheme="majorEastAsia" w:hAnsiTheme="majorEastAsia" w:hint="eastAsia"/>
                <w:sz w:val="20"/>
                <w:szCs w:val="20"/>
              </w:rPr>
              <w:t>％</w:t>
            </w:r>
          </w:p>
        </w:tc>
      </w:tr>
      <w:tr w:rsidR="002E756B" w:rsidRPr="002E756B" w:rsidTr="00D621AA">
        <w:trPr>
          <w:trHeight w:val="450"/>
        </w:trPr>
        <w:tc>
          <w:tcPr>
            <w:tcW w:w="6035" w:type="dxa"/>
            <w:tcBorders>
              <w:top w:val="single" w:sz="4" w:space="0" w:color="auto"/>
              <w:left w:val="single" w:sz="4" w:space="0" w:color="auto"/>
              <w:bottom w:val="single" w:sz="4" w:space="0" w:color="auto"/>
              <w:right w:val="single" w:sz="4" w:space="0" w:color="auto"/>
            </w:tcBorders>
            <w:hideMark/>
          </w:tcPr>
          <w:p w:rsidR="00D621AA" w:rsidRPr="002E756B" w:rsidRDefault="00452987">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ウ．通</w:t>
            </w:r>
            <w:r w:rsidR="00D621AA" w:rsidRPr="002E756B">
              <w:rPr>
                <w:rFonts w:asciiTheme="majorEastAsia" w:eastAsiaTheme="majorEastAsia" w:hAnsiTheme="majorEastAsia" w:hint="eastAsia"/>
                <w:sz w:val="20"/>
                <w:szCs w:val="20"/>
              </w:rPr>
              <w:t>所者本人のみがした後、施設職員がしている</w:t>
            </w:r>
          </w:p>
        </w:tc>
        <w:tc>
          <w:tcPr>
            <w:tcW w:w="910"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D621AA"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50.0</w:t>
            </w:r>
            <w:r w:rsidR="00D621AA" w:rsidRPr="002E756B">
              <w:rPr>
                <w:rFonts w:asciiTheme="majorEastAsia" w:eastAsiaTheme="majorEastAsia" w:hAnsiTheme="majorEastAsia" w:hint="eastAsia"/>
                <w:sz w:val="20"/>
                <w:szCs w:val="20"/>
              </w:rPr>
              <w:t>％</w:t>
            </w:r>
          </w:p>
        </w:tc>
      </w:tr>
      <w:tr w:rsidR="002E756B" w:rsidRPr="002E756B" w:rsidTr="00D621AA">
        <w:trPr>
          <w:trHeight w:val="362"/>
        </w:trPr>
        <w:tc>
          <w:tcPr>
            <w:tcW w:w="6035"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エ．自分でできない利用者には施設職員がしている</w:t>
            </w:r>
          </w:p>
        </w:tc>
        <w:tc>
          <w:tcPr>
            <w:tcW w:w="910"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D621AA"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50.0</w:t>
            </w:r>
            <w:r w:rsidR="00D621AA" w:rsidRPr="002E756B">
              <w:rPr>
                <w:rFonts w:asciiTheme="majorEastAsia" w:eastAsiaTheme="majorEastAsia" w:hAnsiTheme="majorEastAsia" w:hint="eastAsia"/>
                <w:sz w:val="20"/>
                <w:szCs w:val="20"/>
              </w:rPr>
              <w:t>％</w:t>
            </w:r>
          </w:p>
        </w:tc>
      </w:tr>
      <w:tr w:rsidR="002E756B" w:rsidRPr="002E756B" w:rsidTr="00D621AA">
        <w:trPr>
          <w:trHeight w:val="399"/>
        </w:trPr>
        <w:tc>
          <w:tcPr>
            <w:tcW w:w="6035"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オ．義歯のみ職員が実施している　　　</w:t>
            </w:r>
          </w:p>
        </w:tc>
        <w:tc>
          <w:tcPr>
            <w:tcW w:w="910"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D621AA"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50.0</w:t>
            </w:r>
            <w:r w:rsidR="00D621AA" w:rsidRPr="002E756B">
              <w:rPr>
                <w:rFonts w:asciiTheme="majorEastAsia" w:eastAsiaTheme="majorEastAsia" w:hAnsiTheme="majorEastAsia" w:hint="eastAsia"/>
                <w:sz w:val="20"/>
                <w:szCs w:val="20"/>
              </w:rPr>
              <w:t>％</w:t>
            </w:r>
          </w:p>
        </w:tc>
      </w:tr>
      <w:tr w:rsidR="002E756B" w:rsidRPr="002E756B" w:rsidTr="00D621AA">
        <w:trPr>
          <w:trHeight w:val="346"/>
        </w:trPr>
        <w:tc>
          <w:tcPr>
            <w:tcW w:w="6035"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カ．すべて職員がしている</w:t>
            </w:r>
          </w:p>
        </w:tc>
        <w:tc>
          <w:tcPr>
            <w:tcW w:w="910"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D621AA"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50.0</w:t>
            </w:r>
            <w:r w:rsidR="00D621AA" w:rsidRPr="002E756B">
              <w:rPr>
                <w:rFonts w:asciiTheme="majorEastAsia" w:eastAsiaTheme="majorEastAsia" w:hAnsiTheme="majorEastAsia" w:hint="eastAsia"/>
                <w:sz w:val="20"/>
                <w:szCs w:val="20"/>
              </w:rPr>
              <w:t>％</w:t>
            </w:r>
          </w:p>
        </w:tc>
      </w:tr>
      <w:tr w:rsidR="002E756B" w:rsidRPr="002E756B" w:rsidTr="00D621AA">
        <w:trPr>
          <w:trHeight w:val="375"/>
        </w:trPr>
        <w:tc>
          <w:tcPr>
            <w:tcW w:w="6035" w:type="dxa"/>
            <w:tcBorders>
              <w:top w:val="single" w:sz="4" w:space="0" w:color="auto"/>
              <w:left w:val="single" w:sz="4" w:space="0" w:color="auto"/>
              <w:bottom w:val="single" w:sz="4" w:space="0" w:color="auto"/>
              <w:right w:val="single" w:sz="4" w:space="0" w:color="auto"/>
            </w:tcBorders>
            <w:hideMark/>
          </w:tcPr>
          <w:p w:rsidR="00D621AA" w:rsidRPr="002E756B" w:rsidRDefault="002C44BD">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キ．その他</w:t>
            </w:r>
          </w:p>
        </w:tc>
        <w:tc>
          <w:tcPr>
            <w:tcW w:w="910"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bl>
    <w:p w:rsidR="00D621AA" w:rsidRPr="002E756B" w:rsidRDefault="00D621AA" w:rsidP="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問８　通所者の歯は平均何本ありますか。直観的で結構です。</w:t>
      </w:r>
    </w:p>
    <w:p w:rsidR="00D621AA" w:rsidRPr="002E756B" w:rsidRDefault="00D621AA" w:rsidP="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 xml:space="preserve">　（親知らずは含みません。さし歯は自身の歯として数えます。）（ひとつだけ○）</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1"/>
        <w:gridCol w:w="992"/>
        <w:gridCol w:w="1418"/>
      </w:tblGrid>
      <w:tr w:rsidR="002E756B" w:rsidRPr="002E756B" w:rsidTr="00D621AA">
        <w:trPr>
          <w:trHeight w:val="158"/>
        </w:trPr>
        <w:tc>
          <w:tcPr>
            <w:tcW w:w="2551"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ア．２８本</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D621AA">
        <w:trPr>
          <w:trHeight w:val="165"/>
        </w:trPr>
        <w:tc>
          <w:tcPr>
            <w:tcW w:w="2551"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イ．２７～２４本</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33.3％</w:t>
            </w:r>
          </w:p>
        </w:tc>
      </w:tr>
      <w:tr w:rsidR="002E756B" w:rsidRPr="002E756B" w:rsidTr="00D621AA">
        <w:trPr>
          <w:trHeight w:val="128"/>
        </w:trPr>
        <w:tc>
          <w:tcPr>
            <w:tcW w:w="2551"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ウ．２３～２０本</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66.7％</w:t>
            </w:r>
          </w:p>
        </w:tc>
      </w:tr>
      <w:tr w:rsidR="002E756B" w:rsidRPr="002E756B" w:rsidTr="00D621AA">
        <w:trPr>
          <w:trHeight w:val="225"/>
        </w:trPr>
        <w:tc>
          <w:tcPr>
            <w:tcW w:w="2551"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エ．１９～１０本</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D621AA">
        <w:trPr>
          <w:trHeight w:val="240"/>
        </w:trPr>
        <w:tc>
          <w:tcPr>
            <w:tcW w:w="2551"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オ．９～１本</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r w:rsidR="002E756B" w:rsidRPr="002E756B" w:rsidTr="00D621AA">
        <w:trPr>
          <w:trHeight w:val="113"/>
        </w:trPr>
        <w:tc>
          <w:tcPr>
            <w:tcW w:w="2551"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カ．０本</w:t>
            </w:r>
          </w:p>
        </w:tc>
        <w:tc>
          <w:tcPr>
            <w:tcW w:w="99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0％</w:t>
            </w:r>
          </w:p>
        </w:tc>
      </w:tr>
    </w:tbl>
    <w:p w:rsidR="00D621AA" w:rsidRPr="002E756B" w:rsidRDefault="00D621AA" w:rsidP="00D621AA">
      <w:pPr>
        <w:rPr>
          <w:rFonts w:asciiTheme="majorEastAsia" w:eastAsiaTheme="majorEastAsia" w:hAnsiTheme="majorEastAsia"/>
          <w:sz w:val="20"/>
          <w:szCs w:val="20"/>
        </w:rPr>
      </w:pPr>
    </w:p>
    <w:p w:rsidR="00D621AA" w:rsidRPr="002E756B" w:rsidRDefault="00D621AA" w:rsidP="00D621AA">
      <w:pPr>
        <w:rPr>
          <w:rFonts w:asciiTheme="majorEastAsia" w:eastAsiaTheme="majorEastAsia" w:hAnsiTheme="majorEastAsia"/>
          <w:sz w:val="20"/>
          <w:szCs w:val="20"/>
        </w:rPr>
      </w:pPr>
    </w:p>
    <w:p w:rsidR="00D621AA" w:rsidRPr="002E756B" w:rsidRDefault="00D621AA" w:rsidP="00D621AA">
      <w:pPr>
        <w:rPr>
          <w:rFonts w:asciiTheme="majorEastAsia" w:eastAsiaTheme="majorEastAsia" w:hAnsiTheme="majorEastAsia"/>
          <w:sz w:val="20"/>
          <w:szCs w:val="20"/>
        </w:rPr>
      </w:pPr>
    </w:p>
    <w:p w:rsidR="00D621AA" w:rsidRPr="002E756B" w:rsidRDefault="00D621AA" w:rsidP="00D621AA">
      <w:pPr>
        <w:ind w:left="236" w:hangingChars="100" w:hanging="236"/>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lastRenderedPageBreak/>
        <w:t>問９　次の中で知っていることはありますか。（あてはまるものすべてに○）</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34"/>
        <w:gridCol w:w="1002"/>
        <w:gridCol w:w="1281"/>
      </w:tblGrid>
      <w:tr w:rsidR="002E756B" w:rsidRPr="002E756B" w:rsidTr="00D621AA">
        <w:trPr>
          <w:trHeight w:val="300"/>
        </w:trPr>
        <w:tc>
          <w:tcPr>
            <w:tcW w:w="6234"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ア．むし歯は細菌が原因でおきる</w:t>
            </w:r>
          </w:p>
        </w:tc>
        <w:tc>
          <w:tcPr>
            <w:tcW w:w="100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w:t>
            </w:r>
          </w:p>
        </w:tc>
        <w:tc>
          <w:tcPr>
            <w:tcW w:w="1281" w:type="dxa"/>
            <w:tcBorders>
              <w:top w:val="single" w:sz="4" w:space="0" w:color="auto"/>
              <w:left w:val="single" w:sz="4" w:space="0" w:color="auto"/>
              <w:bottom w:val="single" w:sz="4" w:space="0" w:color="auto"/>
              <w:right w:val="single" w:sz="4" w:space="0" w:color="auto"/>
            </w:tcBorders>
            <w:hideMark/>
          </w:tcPr>
          <w:p w:rsidR="00D621AA"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85</w:t>
            </w:r>
            <w:r w:rsidR="00D621AA" w:rsidRPr="002E756B">
              <w:rPr>
                <w:rFonts w:asciiTheme="majorEastAsia" w:eastAsiaTheme="majorEastAsia" w:hAnsiTheme="majorEastAsia" w:hint="eastAsia"/>
                <w:sz w:val="20"/>
                <w:szCs w:val="20"/>
              </w:rPr>
              <w:t>.7％</w:t>
            </w:r>
          </w:p>
        </w:tc>
      </w:tr>
      <w:tr w:rsidR="002E756B" w:rsidRPr="002E756B" w:rsidTr="00D621AA">
        <w:trPr>
          <w:trHeight w:val="390"/>
        </w:trPr>
        <w:tc>
          <w:tcPr>
            <w:tcW w:w="6234"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イ．フッ化物（フッ素）は、むし歯予防に効果がある</w:t>
            </w:r>
          </w:p>
        </w:tc>
        <w:tc>
          <w:tcPr>
            <w:tcW w:w="100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w:t>
            </w:r>
          </w:p>
        </w:tc>
        <w:tc>
          <w:tcPr>
            <w:tcW w:w="1281" w:type="dxa"/>
            <w:tcBorders>
              <w:top w:val="single" w:sz="4" w:space="0" w:color="auto"/>
              <w:left w:val="single" w:sz="4" w:space="0" w:color="auto"/>
              <w:bottom w:val="single" w:sz="4" w:space="0" w:color="auto"/>
              <w:right w:val="single" w:sz="4" w:space="0" w:color="auto"/>
            </w:tcBorders>
            <w:hideMark/>
          </w:tcPr>
          <w:p w:rsidR="00D621AA"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85</w:t>
            </w:r>
            <w:r w:rsidR="00D621AA" w:rsidRPr="002E756B">
              <w:rPr>
                <w:rFonts w:asciiTheme="majorEastAsia" w:eastAsiaTheme="majorEastAsia" w:hAnsiTheme="majorEastAsia" w:hint="eastAsia"/>
                <w:sz w:val="20"/>
                <w:szCs w:val="20"/>
              </w:rPr>
              <w:t>.7％</w:t>
            </w:r>
          </w:p>
        </w:tc>
      </w:tr>
      <w:tr w:rsidR="002E756B" w:rsidRPr="002E756B" w:rsidTr="00D621AA">
        <w:trPr>
          <w:trHeight w:val="390"/>
        </w:trPr>
        <w:tc>
          <w:tcPr>
            <w:tcW w:w="6234"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ウ．タバコを吸うと歯周病になりやすい</w:t>
            </w:r>
          </w:p>
        </w:tc>
        <w:tc>
          <w:tcPr>
            <w:tcW w:w="100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3</w:t>
            </w:r>
          </w:p>
        </w:tc>
        <w:tc>
          <w:tcPr>
            <w:tcW w:w="1281" w:type="dxa"/>
            <w:tcBorders>
              <w:top w:val="single" w:sz="4" w:space="0" w:color="auto"/>
              <w:left w:val="single" w:sz="4" w:space="0" w:color="auto"/>
              <w:bottom w:val="single" w:sz="4" w:space="0" w:color="auto"/>
              <w:right w:val="single" w:sz="4" w:space="0" w:color="auto"/>
            </w:tcBorders>
            <w:hideMark/>
          </w:tcPr>
          <w:p w:rsidR="00D621AA"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42.9</w:t>
            </w:r>
            <w:r w:rsidR="00D621AA" w:rsidRPr="002E756B">
              <w:rPr>
                <w:rFonts w:asciiTheme="majorEastAsia" w:eastAsiaTheme="majorEastAsia" w:hAnsiTheme="majorEastAsia" w:hint="eastAsia"/>
                <w:sz w:val="20"/>
                <w:szCs w:val="20"/>
              </w:rPr>
              <w:t>％</w:t>
            </w:r>
          </w:p>
        </w:tc>
      </w:tr>
      <w:tr w:rsidR="002E756B" w:rsidRPr="002E756B" w:rsidTr="00D621AA">
        <w:trPr>
          <w:trHeight w:val="273"/>
        </w:trPr>
        <w:tc>
          <w:tcPr>
            <w:tcW w:w="6234"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エ．むし歯や歯周病は、全身の病気と関係がある</w:t>
            </w:r>
          </w:p>
        </w:tc>
        <w:tc>
          <w:tcPr>
            <w:tcW w:w="1002" w:type="dxa"/>
            <w:tcBorders>
              <w:top w:val="single" w:sz="4" w:space="0" w:color="auto"/>
              <w:left w:val="single" w:sz="4" w:space="0" w:color="auto"/>
              <w:bottom w:val="single" w:sz="4" w:space="0" w:color="auto"/>
              <w:right w:val="single" w:sz="4" w:space="0" w:color="auto"/>
            </w:tcBorders>
            <w:hideMark/>
          </w:tcPr>
          <w:p w:rsidR="00D621AA" w:rsidRPr="002E756B" w:rsidRDefault="00D621A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w:t>
            </w:r>
          </w:p>
        </w:tc>
        <w:tc>
          <w:tcPr>
            <w:tcW w:w="1281" w:type="dxa"/>
            <w:tcBorders>
              <w:top w:val="single" w:sz="4" w:space="0" w:color="auto"/>
              <w:left w:val="single" w:sz="4" w:space="0" w:color="auto"/>
              <w:bottom w:val="single" w:sz="4" w:space="0" w:color="auto"/>
              <w:right w:val="single" w:sz="4" w:space="0" w:color="auto"/>
            </w:tcBorders>
            <w:hideMark/>
          </w:tcPr>
          <w:p w:rsidR="00D621AA" w:rsidRPr="002E756B" w:rsidRDefault="003101FA">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85</w:t>
            </w:r>
            <w:r w:rsidR="00D621AA" w:rsidRPr="002E756B">
              <w:rPr>
                <w:rFonts w:asciiTheme="majorEastAsia" w:eastAsiaTheme="majorEastAsia" w:hAnsiTheme="majorEastAsia" w:hint="eastAsia"/>
                <w:sz w:val="20"/>
                <w:szCs w:val="20"/>
              </w:rPr>
              <w:t>.7％</w:t>
            </w:r>
          </w:p>
        </w:tc>
      </w:tr>
      <w:tr w:rsidR="002E756B" w:rsidRPr="002E756B" w:rsidTr="002C44BD">
        <w:trPr>
          <w:trHeight w:val="705"/>
        </w:trPr>
        <w:tc>
          <w:tcPr>
            <w:tcW w:w="6234"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オ．８０２０（ハチマルニイマル）運動</w:t>
            </w:r>
          </w:p>
          <w:p w:rsidR="00D621AA" w:rsidRPr="002E756B" w:rsidRDefault="00D621AA" w:rsidP="00A00DD9">
            <w:pPr>
              <w:ind w:firstLineChars="100" w:firstLine="236"/>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（８０歳まで自分の歯を２０本以上残そうという運動）</w:t>
            </w:r>
          </w:p>
        </w:tc>
        <w:tc>
          <w:tcPr>
            <w:tcW w:w="1002" w:type="dxa"/>
            <w:tcBorders>
              <w:top w:val="single" w:sz="4" w:space="0" w:color="auto"/>
              <w:left w:val="single" w:sz="4" w:space="0" w:color="auto"/>
              <w:bottom w:val="single" w:sz="4" w:space="0" w:color="auto"/>
              <w:right w:val="single" w:sz="4" w:space="0" w:color="auto"/>
            </w:tcBorders>
            <w:vAlign w:val="center"/>
            <w:hideMark/>
          </w:tcPr>
          <w:p w:rsidR="00D621AA" w:rsidRPr="002E756B" w:rsidRDefault="00D621AA" w:rsidP="002C44BD">
            <w:pPr>
              <w:widowControl/>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6</w:t>
            </w:r>
          </w:p>
        </w:tc>
        <w:tc>
          <w:tcPr>
            <w:tcW w:w="1281" w:type="dxa"/>
            <w:tcBorders>
              <w:top w:val="single" w:sz="4" w:space="0" w:color="auto"/>
              <w:left w:val="single" w:sz="4" w:space="0" w:color="auto"/>
              <w:bottom w:val="single" w:sz="4" w:space="0" w:color="auto"/>
              <w:right w:val="single" w:sz="4" w:space="0" w:color="auto"/>
            </w:tcBorders>
            <w:vAlign w:val="center"/>
            <w:hideMark/>
          </w:tcPr>
          <w:p w:rsidR="00D621AA" w:rsidRPr="002E756B" w:rsidRDefault="003101FA" w:rsidP="002C44BD">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85</w:t>
            </w:r>
            <w:r w:rsidR="00D621AA" w:rsidRPr="002E756B">
              <w:rPr>
                <w:rFonts w:asciiTheme="majorEastAsia" w:eastAsiaTheme="majorEastAsia" w:hAnsiTheme="majorEastAsia" w:hint="eastAsia"/>
                <w:sz w:val="20"/>
                <w:szCs w:val="20"/>
              </w:rPr>
              <w:t>.7％</w:t>
            </w:r>
          </w:p>
        </w:tc>
      </w:tr>
      <w:tr w:rsidR="002E756B" w:rsidRPr="002E756B" w:rsidTr="002C44BD">
        <w:trPr>
          <w:trHeight w:val="645"/>
        </w:trPr>
        <w:tc>
          <w:tcPr>
            <w:tcW w:w="6234" w:type="dxa"/>
            <w:tcBorders>
              <w:top w:val="single" w:sz="4" w:space="0" w:color="auto"/>
              <w:left w:val="single" w:sz="4" w:space="0" w:color="auto"/>
              <w:bottom w:val="single" w:sz="4" w:space="0" w:color="auto"/>
              <w:right w:val="single" w:sz="4" w:space="0" w:color="auto"/>
            </w:tcBorders>
            <w:hideMark/>
          </w:tcPr>
          <w:p w:rsidR="00D621AA" w:rsidRPr="002E756B" w:rsidRDefault="00D621AA" w:rsidP="00D621AA">
            <w:pPr>
              <w:ind w:left="471" w:hangingChars="200" w:hanging="471"/>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カ．口腔ケアを行うことで健康寿命（人の手を借りずに</w:t>
            </w:r>
          </w:p>
          <w:p w:rsidR="00D621AA" w:rsidRPr="002E756B" w:rsidRDefault="00D621AA" w:rsidP="00A00DD9">
            <w:pPr>
              <w:ind w:leftChars="191" w:left="469"/>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日常生活を送ることができる期間）を伸ばすことができる</w:t>
            </w:r>
          </w:p>
        </w:tc>
        <w:tc>
          <w:tcPr>
            <w:tcW w:w="1002" w:type="dxa"/>
            <w:tcBorders>
              <w:top w:val="single" w:sz="4" w:space="0" w:color="auto"/>
              <w:left w:val="single" w:sz="4" w:space="0" w:color="auto"/>
              <w:bottom w:val="single" w:sz="4" w:space="0" w:color="auto"/>
              <w:right w:val="single" w:sz="4" w:space="0" w:color="auto"/>
            </w:tcBorders>
            <w:vAlign w:val="center"/>
            <w:hideMark/>
          </w:tcPr>
          <w:p w:rsidR="00D621AA" w:rsidRPr="002E756B" w:rsidRDefault="00D621AA" w:rsidP="002C44BD">
            <w:pPr>
              <w:widowControl/>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w:t>
            </w:r>
          </w:p>
        </w:tc>
        <w:tc>
          <w:tcPr>
            <w:tcW w:w="1281" w:type="dxa"/>
            <w:tcBorders>
              <w:top w:val="single" w:sz="4" w:space="0" w:color="auto"/>
              <w:left w:val="single" w:sz="4" w:space="0" w:color="auto"/>
              <w:bottom w:val="single" w:sz="4" w:space="0" w:color="auto"/>
              <w:right w:val="single" w:sz="4" w:space="0" w:color="auto"/>
            </w:tcBorders>
            <w:vAlign w:val="center"/>
            <w:hideMark/>
          </w:tcPr>
          <w:p w:rsidR="00D621AA" w:rsidRPr="002E756B" w:rsidRDefault="003101FA" w:rsidP="002C44BD">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71.4</w:t>
            </w:r>
            <w:r w:rsidR="00D621AA" w:rsidRPr="002E756B">
              <w:rPr>
                <w:rFonts w:asciiTheme="majorEastAsia" w:eastAsiaTheme="majorEastAsia" w:hAnsiTheme="majorEastAsia" w:hint="eastAsia"/>
                <w:sz w:val="20"/>
                <w:szCs w:val="20"/>
              </w:rPr>
              <w:t>％</w:t>
            </w:r>
          </w:p>
        </w:tc>
      </w:tr>
      <w:tr w:rsidR="002E756B" w:rsidRPr="002E756B" w:rsidTr="002C44BD">
        <w:trPr>
          <w:trHeight w:val="281"/>
        </w:trPr>
        <w:tc>
          <w:tcPr>
            <w:tcW w:w="6234" w:type="dxa"/>
            <w:tcBorders>
              <w:top w:val="single" w:sz="4" w:space="0" w:color="auto"/>
              <w:left w:val="single" w:sz="4" w:space="0" w:color="auto"/>
              <w:bottom w:val="single" w:sz="4" w:space="0" w:color="auto"/>
              <w:right w:val="single" w:sz="4" w:space="0" w:color="auto"/>
            </w:tcBorders>
            <w:hideMark/>
          </w:tcPr>
          <w:p w:rsidR="00D621AA" w:rsidRPr="002E756B" w:rsidRDefault="00D621AA">
            <w:pPr>
              <w:rPr>
                <w:rFonts w:asciiTheme="majorEastAsia" w:eastAsiaTheme="majorEastAsia" w:hAnsiTheme="majorEastAsia"/>
                <w:kern w:val="0"/>
                <w:sz w:val="20"/>
                <w:szCs w:val="20"/>
              </w:rPr>
            </w:pPr>
            <w:r w:rsidRPr="002E756B">
              <w:rPr>
                <w:rFonts w:asciiTheme="majorEastAsia" w:eastAsiaTheme="majorEastAsia" w:hAnsiTheme="majorEastAsia" w:hint="eastAsia"/>
                <w:kern w:val="0"/>
                <w:sz w:val="20"/>
                <w:szCs w:val="20"/>
              </w:rPr>
              <w:t>キ．歯や口腔の機能が維持されると、認知症や寝たきりの</w:t>
            </w:r>
          </w:p>
          <w:p w:rsidR="00D621AA" w:rsidRPr="002E756B" w:rsidRDefault="00D621AA" w:rsidP="00A00DD9">
            <w:pPr>
              <w:ind w:firstLineChars="200" w:firstLine="471"/>
              <w:rPr>
                <w:rFonts w:asciiTheme="majorEastAsia" w:eastAsiaTheme="majorEastAsia" w:hAnsiTheme="majorEastAsia"/>
                <w:kern w:val="0"/>
                <w:sz w:val="20"/>
                <w:szCs w:val="20"/>
              </w:rPr>
            </w:pPr>
            <w:r w:rsidRPr="002E756B">
              <w:rPr>
                <w:rFonts w:asciiTheme="majorEastAsia" w:eastAsiaTheme="majorEastAsia" w:hAnsiTheme="majorEastAsia" w:hint="eastAsia"/>
                <w:kern w:val="0"/>
                <w:sz w:val="20"/>
                <w:szCs w:val="20"/>
              </w:rPr>
              <w:t>予防につながる</w:t>
            </w:r>
          </w:p>
        </w:tc>
        <w:tc>
          <w:tcPr>
            <w:tcW w:w="1002" w:type="dxa"/>
            <w:tcBorders>
              <w:top w:val="single" w:sz="4" w:space="0" w:color="auto"/>
              <w:left w:val="single" w:sz="4" w:space="0" w:color="auto"/>
              <w:bottom w:val="single" w:sz="4" w:space="0" w:color="auto"/>
              <w:right w:val="single" w:sz="4" w:space="0" w:color="auto"/>
            </w:tcBorders>
            <w:vAlign w:val="center"/>
            <w:hideMark/>
          </w:tcPr>
          <w:p w:rsidR="00D621AA" w:rsidRPr="002E756B" w:rsidRDefault="00D621AA" w:rsidP="002C44BD">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4</w:t>
            </w:r>
          </w:p>
        </w:tc>
        <w:tc>
          <w:tcPr>
            <w:tcW w:w="1281" w:type="dxa"/>
            <w:tcBorders>
              <w:top w:val="single" w:sz="4" w:space="0" w:color="auto"/>
              <w:left w:val="single" w:sz="4" w:space="0" w:color="auto"/>
              <w:bottom w:val="single" w:sz="4" w:space="0" w:color="auto"/>
              <w:right w:val="single" w:sz="4" w:space="0" w:color="auto"/>
            </w:tcBorders>
            <w:vAlign w:val="center"/>
            <w:hideMark/>
          </w:tcPr>
          <w:p w:rsidR="00D621AA" w:rsidRPr="002E756B" w:rsidRDefault="003101FA" w:rsidP="002C44BD">
            <w:pPr>
              <w:jc w:val="right"/>
              <w:rPr>
                <w:rFonts w:asciiTheme="majorEastAsia" w:eastAsiaTheme="majorEastAsia" w:hAnsiTheme="majorEastAsia"/>
                <w:sz w:val="20"/>
                <w:szCs w:val="20"/>
              </w:rPr>
            </w:pPr>
            <w:r w:rsidRPr="002E756B">
              <w:rPr>
                <w:rFonts w:asciiTheme="majorEastAsia" w:eastAsiaTheme="majorEastAsia" w:hAnsiTheme="majorEastAsia" w:hint="eastAsia"/>
                <w:sz w:val="20"/>
                <w:szCs w:val="20"/>
              </w:rPr>
              <w:t>57.1</w:t>
            </w:r>
            <w:r w:rsidR="00D621AA" w:rsidRPr="002E756B">
              <w:rPr>
                <w:rFonts w:asciiTheme="majorEastAsia" w:eastAsiaTheme="majorEastAsia" w:hAnsiTheme="majorEastAsia" w:hint="eastAsia"/>
                <w:sz w:val="20"/>
                <w:szCs w:val="20"/>
              </w:rPr>
              <w:t>％</w:t>
            </w:r>
          </w:p>
        </w:tc>
      </w:tr>
    </w:tbl>
    <w:p w:rsidR="00D621AA" w:rsidRPr="002E756B" w:rsidRDefault="00D621AA" w:rsidP="00D621AA">
      <w:pPr>
        <w:rPr>
          <w:rFonts w:asciiTheme="majorEastAsia" w:eastAsiaTheme="majorEastAsia" w:hAnsiTheme="majorEastAsia"/>
          <w:sz w:val="24"/>
          <w:szCs w:val="24"/>
        </w:rPr>
      </w:pPr>
    </w:p>
    <w:p w:rsidR="00184686" w:rsidRPr="002E756B" w:rsidRDefault="00184686" w:rsidP="004E7925">
      <w:pPr>
        <w:tabs>
          <w:tab w:val="left" w:pos="2214"/>
        </w:tabs>
        <w:rPr>
          <w:rFonts w:asciiTheme="majorEastAsia" w:eastAsiaTheme="majorEastAsia" w:hAnsiTheme="majorEastAsia"/>
          <w:sz w:val="20"/>
          <w:szCs w:val="20"/>
        </w:rPr>
      </w:pPr>
    </w:p>
    <w:p w:rsidR="004C686E" w:rsidRPr="002E756B" w:rsidRDefault="004C686E" w:rsidP="004E7925">
      <w:pPr>
        <w:tabs>
          <w:tab w:val="left" w:pos="2214"/>
        </w:tabs>
        <w:rPr>
          <w:rFonts w:asciiTheme="majorEastAsia" w:eastAsiaTheme="majorEastAsia" w:hAnsiTheme="majorEastAsia"/>
          <w:sz w:val="20"/>
          <w:szCs w:val="20"/>
        </w:rPr>
      </w:pPr>
    </w:p>
    <w:p w:rsidR="004C686E" w:rsidRPr="002E756B" w:rsidRDefault="004C686E" w:rsidP="004E7925">
      <w:pPr>
        <w:tabs>
          <w:tab w:val="left" w:pos="2214"/>
        </w:tabs>
        <w:rPr>
          <w:rFonts w:asciiTheme="majorEastAsia" w:eastAsiaTheme="majorEastAsia" w:hAnsiTheme="majorEastAsia"/>
          <w:sz w:val="20"/>
          <w:szCs w:val="20"/>
        </w:rPr>
      </w:pPr>
    </w:p>
    <w:p w:rsidR="004C686E" w:rsidRPr="002E756B" w:rsidRDefault="004C686E" w:rsidP="004E7925">
      <w:pPr>
        <w:tabs>
          <w:tab w:val="left" w:pos="2214"/>
        </w:tabs>
        <w:rPr>
          <w:rFonts w:asciiTheme="majorEastAsia" w:eastAsiaTheme="majorEastAsia" w:hAnsiTheme="majorEastAsia"/>
          <w:sz w:val="20"/>
          <w:szCs w:val="20"/>
        </w:rPr>
      </w:pPr>
    </w:p>
    <w:p w:rsidR="004C686E" w:rsidRPr="002E756B" w:rsidRDefault="004C686E" w:rsidP="004E7925">
      <w:pPr>
        <w:tabs>
          <w:tab w:val="left" w:pos="2214"/>
        </w:tabs>
        <w:rPr>
          <w:rFonts w:asciiTheme="majorEastAsia" w:eastAsiaTheme="majorEastAsia" w:hAnsiTheme="majorEastAsia"/>
          <w:sz w:val="20"/>
          <w:szCs w:val="20"/>
        </w:rPr>
      </w:pPr>
    </w:p>
    <w:p w:rsidR="004C686E" w:rsidRPr="002E756B" w:rsidRDefault="004C686E" w:rsidP="004E7925">
      <w:pPr>
        <w:tabs>
          <w:tab w:val="left" w:pos="2214"/>
        </w:tabs>
        <w:rPr>
          <w:rFonts w:asciiTheme="majorEastAsia" w:eastAsiaTheme="majorEastAsia" w:hAnsiTheme="majorEastAsia"/>
          <w:sz w:val="20"/>
          <w:szCs w:val="20"/>
        </w:rPr>
      </w:pPr>
    </w:p>
    <w:p w:rsidR="004C686E" w:rsidRPr="002E756B" w:rsidRDefault="004C686E" w:rsidP="004E7925">
      <w:pPr>
        <w:tabs>
          <w:tab w:val="left" w:pos="2214"/>
        </w:tabs>
        <w:rPr>
          <w:rFonts w:asciiTheme="majorEastAsia" w:eastAsiaTheme="majorEastAsia" w:hAnsiTheme="majorEastAsia"/>
          <w:sz w:val="20"/>
          <w:szCs w:val="20"/>
        </w:rPr>
      </w:pPr>
    </w:p>
    <w:p w:rsidR="004C686E" w:rsidRPr="002E756B" w:rsidRDefault="004C686E" w:rsidP="004E7925">
      <w:pPr>
        <w:tabs>
          <w:tab w:val="left" w:pos="2214"/>
        </w:tabs>
        <w:rPr>
          <w:rFonts w:asciiTheme="majorEastAsia" w:eastAsiaTheme="majorEastAsia" w:hAnsiTheme="majorEastAsia"/>
          <w:sz w:val="20"/>
          <w:szCs w:val="20"/>
        </w:rPr>
      </w:pPr>
    </w:p>
    <w:p w:rsidR="004C686E" w:rsidRPr="002E756B" w:rsidRDefault="004C686E" w:rsidP="004E7925">
      <w:pPr>
        <w:tabs>
          <w:tab w:val="left" w:pos="2214"/>
        </w:tabs>
        <w:rPr>
          <w:rFonts w:asciiTheme="majorEastAsia" w:eastAsiaTheme="majorEastAsia" w:hAnsiTheme="majorEastAsia"/>
          <w:sz w:val="20"/>
          <w:szCs w:val="20"/>
        </w:rPr>
      </w:pPr>
    </w:p>
    <w:p w:rsidR="004C686E" w:rsidRPr="002E756B" w:rsidRDefault="004C686E" w:rsidP="004E7925">
      <w:pPr>
        <w:tabs>
          <w:tab w:val="left" w:pos="2214"/>
        </w:tabs>
        <w:rPr>
          <w:rFonts w:asciiTheme="majorEastAsia" w:eastAsiaTheme="majorEastAsia" w:hAnsiTheme="majorEastAsia"/>
          <w:sz w:val="20"/>
          <w:szCs w:val="20"/>
        </w:rPr>
      </w:pPr>
    </w:p>
    <w:p w:rsidR="004C686E" w:rsidRPr="002E756B" w:rsidRDefault="004C686E" w:rsidP="004E7925">
      <w:pPr>
        <w:tabs>
          <w:tab w:val="left" w:pos="2214"/>
        </w:tabs>
        <w:rPr>
          <w:rFonts w:asciiTheme="majorEastAsia" w:eastAsiaTheme="majorEastAsia" w:hAnsiTheme="majorEastAsia"/>
          <w:sz w:val="20"/>
          <w:szCs w:val="20"/>
        </w:rPr>
      </w:pPr>
    </w:p>
    <w:p w:rsidR="004C686E" w:rsidRPr="002E756B" w:rsidRDefault="004C686E" w:rsidP="004E7925">
      <w:pPr>
        <w:tabs>
          <w:tab w:val="left" w:pos="2214"/>
        </w:tabs>
        <w:rPr>
          <w:rFonts w:asciiTheme="majorEastAsia" w:eastAsiaTheme="majorEastAsia" w:hAnsiTheme="majorEastAsia"/>
          <w:sz w:val="20"/>
          <w:szCs w:val="20"/>
        </w:rPr>
      </w:pPr>
    </w:p>
    <w:p w:rsidR="004C686E" w:rsidRPr="002E756B" w:rsidRDefault="004C686E" w:rsidP="004E7925">
      <w:pPr>
        <w:tabs>
          <w:tab w:val="left" w:pos="2214"/>
        </w:tabs>
        <w:rPr>
          <w:rFonts w:asciiTheme="majorEastAsia" w:eastAsiaTheme="majorEastAsia" w:hAnsiTheme="majorEastAsia"/>
          <w:sz w:val="20"/>
          <w:szCs w:val="20"/>
        </w:rPr>
      </w:pPr>
    </w:p>
    <w:p w:rsidR="004C686E" w:rsidRPr="002E756B" w:rsidRDefault="004C686E" w:rsidP="004E7925">
      <w:pPr>
        <w:tabs>
          <w:tab w:val="left" w:pos="2214"/>
        </w:tabs>
        <w:rPr>
          <w:rFonts w:asciiTheme="majorEastAsia" w:eastAsiaTheme="majorEastAsia" w:hAnsiTheme="majorEastAsia"/>
          <w:sz w:val="20"/>
          <w:szCs w:val="20"/>
        </w:rPr>
      </w:pPr>
    </w:p>
    <w:p w:rsidR="004C686E" w:rsidRPr="002E756B" w:rsidRDefault="004C686E" w:rsidP="004E7925">
      <w:pPr>
        <w:tabs>
          <w:tab w:val="left" w:pos="2214"/>
        </w:tabs>
        <w:rPr>
          <w:rFonts w:asciiTheme="majorEastAsia" w:eastAsiaTheme="majorEastAsia" w:hAnsiTheme="majorEastAsia"/>
          <w:sz w:val="20"/>
          <w:szCs w:val="20"/>
        </w:rPr>
      </w:pPr>
    </w:p>
    <w:p w:rsidR="004C686E" w:rsidRPr="002E756B" w:rsidRDefault="004C686E" w:rsidP="004E7925">
      <w:pPr>
        <w:tabs>
          <w:tab w:val="left" w:pos="2214"/>
        </w:tabs>
        <w:rPr>
          <w:rFonts w:asciiTheme="majorEastAsia" w:eastAsiaTheme="majorEastAsia" w:hAnsiTheme="majorEastAsia"/>
          <w:sz w:val="20"/>
          <w:szCs w:val="20"/>
        </w:rPr>
      </w:pPr>
    </w:p>
    <w:p w:rsidR="004C686E" w:rsidRPr="002E756B" w:rsidRDefault="004C686E" w:rsidP="004E7925">
      <w:pPr>
        <w:tabs>
          <w:tab w:val="left" w:pos="2214"/>
        </w:tabs>
        <w:rPr>
          <w:rFonts w:asciiTheme="majorEastAsia" w:eastAsiaTheme="majorEastAsia" w:hAnsiTheme="majorEastAsia"/>
          <w:sz w:val="20"/>
          <w:szCs w:val="20"/>
        </w:rPr>
      </w:pPr>
    </w:p>
    <w:p w:rsidR="004C686E" w:rsidRPr="002E756B" w:rsidRDefault="004C686E" w:rsidP="004E7925">
      <w:pPr>
        <w:tabs>
          <w:tab w:val="left" w:pos="2214"/>
        </w:tabs>
        <w:rPr>
          <w:rFonts w:asciiTheme="majorEastAsia" w:eastAsiaTheme="majorEastAsia" w:hAnsiTheme="majorEastAsia"/>
          <w:sz w:val="20"/>
          <w:szCs w:val="20"/>
        </w:rPr>
      </w:pPr>
    </w:p>
    <w:p w:rsidR="004C686E" w:rsidRPr="002E756B" w:rsidRDefault="004C686E" w:rsidP="004E7925">
      <w:pPr>
        <w:tabs>
          <w:tab w:val="left" w:pos="2214"/>
        </w:tabs>
        <w:rPr>
          <w:rFonts w:asciiTheme="majorEastAsia" w:eastAsiaTheme="majorEastAsia" w:hAnsiTheme="majorEastAsia"/>
          <w:sz w:val="20"/>
          <w:szCs w:val="20"/>
        </w:rPr>
      </w:pPr>
    </w:p>
    <w:p w:rsidR="004C686E" w:rsidRPr="002E756B" w:rsidRDefault="004C686E" w:rsidP="004E7925">
      <w:pPr>
        <w:tabs>
          <w:tab w:val="left" w:pos="2214"/>
        </w:tabs>
        <w:rPr>
          <w:rFonts w:asciiTheme="majorEastAsia" w:eastAsiaTheme="majorEastAsia" w:hAnsiTheme="majorEastAsia"/>
          <w:sz w:val="20"/>
          <w:szCs w:val="20"/>
        </w:rPr>
      </w:pPr>
    </w:p>
    <w:p w:rsidR="004C686E" w:rsidRPr="002E756B" w:rsidRDefault="004C686E" w:rsidP="004E7925">
      <w:pPr>
        <w:tabs>
          <w:tab w:val="left" w:pos="2214"/>
        </w:tabs>
        <w:rPr>
          <w:rFonts w:asciiTheme="majorEastAsia" w:eastAsiaTheme="majorEastAsia" w:hAnsiTheme="majorEastAsia"/>
          <w:sz w:val="20"/>
          <w:szCs w:val="20"/>
        </w:rPr>
      </w:pPr>
    </w:p>
    <w:p w:rsidR="004C686E" w:rsidRPr="002E756B" w:rsidRDefault="004C686E" w:rsidP="004E7925">
      <w:pPr>
        <w:tabs>
          <w:tab w:val="left" w:pos="2214"/>
        </w:tabs>
        <w:rPr>
          <w:rFonts w:asciiTheme="majorEastAsia" w:eastAsiaTheme="majorEastAsia" w:hAnsiTheme="majorEastAsia"/>
          <w:sz w:val="20"/>
          <w:szCs w:val="20"/>
        </w:rPr>
      </w:pPr>
    </w:p>
    <w:p w:rsidR="004C686E" w:rsidRPr="002E756B" w:rsidRDefault="004C686E" w:rsidP="004E7925">
      <w:pPr>
        <w:tabs>
          <w:tab w:val="left" w:pos="2214"/>
        </w:tabs>
        <w:rPr>
          <w:rFonts w:asciiTheme="majorEastAsia" w:eastAsiaTheme="majorEastAsia" w:hAnsiTheme="majorEastAsia"/>
          <w:b/>
          <w:sz w:val="24"/>
          <w:szCs w:val="24"/>
        </w:rPr>
      </w:pPr>
      <w:r w:rsidRPr="002E756B">
        <w:rPr>
          <w:rFonts w:asciiTheme="majorEastAsia" w:eastAsiaTheme="majorEastAsia" w:hAnsiTheme="majorEastAsia" w:hint="eastAsia"/>
          <w:b/>
          <w:sz w:val="24"/>
          <w:szCs w:val="24"/>
        </w:rPr>
        <w:lastRenderedPageBreak/>
        <w:t>３　下野市歯及び口腔の健康づくり推進条例</w:t>
      </w:r>
    </w:p>
    <w:p w:rsidR="004C686E" w:rsidRPr="002E756B" w:rsidRDefault="004C47E5" w:rsidP="000311AF">
      <w:pPr>
        <w:tabs>
          <w:tab w:val="left" w:pos="2214"/>
        </w:tabs>
        <w:jc w:val="right"/>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平成２６年３月２０</w:t>
      </w:r>
      <w:r w:rsidR="000311AF" w:rsidRPr="002E756B">
        <w:rPr>
          <w:rFonts w:asciiTheme="majorEastAsia" w:eastAsiaTheme="majorEastAsia" w:hAnsiTheme="majorEastAsia" w:hint="eastAsia"/>
          <w:sz w:val="24"/>
          <w:szCs w:val="24"/>
        </w:rPr>
        <w:t>日</w:t>
      </w:r>
    </w:p>
    <w:p w:rsidR="000311AF" w:rsidRPr="002E756B" w:rsidRDefault="004C47E5" w:rsidP="000311AF">
      <w:pPr>
        <w:tabs>
          <w:tab w:val="left" w:pos="2214"/>
        </w:tabs>
        <w:wordWrap w:val="0"/>
        <w:jc w:val="right"/>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条例第３号</w:t>
      </w:r>
    </w:p>
    <w:p w:rsidR="000311AF" w:rsidRPr="002E756B" w:rsidRDefault="000311AF" w:rsidP="004E7925">
      <w:pPr>
        <w:tabs>
          <w:tab w:val="left" w:pos="2214"/>
        </w:tabs>
        <w:rPr>
          <w:rFonts w:asciiTheme="majorEastAsia" w:eastAsiaTheme="majorEastAsia" w:hAnsiTheme="majorEastAsia"/>
          <w:sz w:val="24"/>
          <w:szCs w:val="24"/>
        </w:rPr>
      </w:pPr>
    </w:p>
    <w:p w:rsidR="000311AF" w:rsidRPr="002E756B" w:rsidRDefault="000311AF" w:rsidP="000311AF">
      <w:pPr>
        <w:ind w:firstLineChars="100" w:firstLine="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（目的）</w:t>
      </w:r>
    </w:p>
    <w:p w:rsidR="000311AF" w:rsidRPr="002E756B" w:rsidRDefault="000311AF" w:rsidP="000311AF">
      <w:pPr>
        <w:pStyle w:val="a3"/>
        <w:numPr>
          <w:ilvl w:val="0"/>
          <w:numId w:val="16"/>
        </w:numPr>
        <w:ind w:leftChars="0"/>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この条例は、歯科口腔保健の推進に関する法律（平成２３年法律</w:t>
      </w:r>
    </w:p>
    <w:p w:rsidR="000311AF" w:rsidRPr="002E756B" w:rsidRDefault="000311AF" w:rsidP="000311AF">
      <w:pPr>
        <w:ind w:firstLineChars="100" w:firstLine="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第９５号）及び栃木県民の歯及び口腔の健康づくり推進条例（平成</w:t>
      </w:r>
    </w:p>
    <w:p w:rsidR="000311AF" w:rsidRPr="002E756B" w:rsidRDefault="000311AF" w:rsidP="000311AF">
      <w:pPr>
        <w:ind w:leftChars="113" w:left="278"/>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２２年栃木県条例第５０号）の趣旨に基づき、歯及び口腔の健康づくりの推進に関し、基本理念を定め、市の責務等を明らかにするとともに、歯及び口腔の健康づくりの推進に関する施策の基本となる事項を定めることにより、市民の歯及び口腔の健康づくりの推進に関する施策を総合的かつ計画的に推進し、もって市民の生涯にわたる健康増進に寄与することを目的とする。</w:t>
      </w:r>
    </w:p>
    <w:p w:rsidR="000311AF" w:rsidRPr="002E756B" w:rsidRDefault="000311AF" w:rsidP="000311AF">
      <w:pPr>
        <w:ind w:firstLineChars="100" w:firstLine="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（基本理念）</w:t>
      </w:r>
    </w:p>
    <w:p w:rsidR="000311AF" w:rsidRPr="002E756B" w:rsidRDefault="000311AF" w:rsidP="000311AF">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第２条　歯及び口腔の健康づくりは、子どもの健やかな成長及び脳血管疾患、虚血性心疾患、糖尿病をはじめとする様々な生活習慣病の予防等に資するものであることに鑑み、次に掲げる事項を基本として行うものとする。</w:t>
      </w:r>
    </w:p>
    <w:p w:rsidR="000311AF" w:rsidRPr="002E756B" w:rsidRDefault="000311AF" w:rsidP="000311AF">
      <w:pPr>
        <w:ind w:leftChars="114" w:left="1107" w:hangingChars="300" w:hanging="827"/>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（１）　市民が、日常生活において、歯及び口腔の健康づくりに取り組むことを促進すること。</w:t>
      </w:r>
    </w:p>
    <w:p w:rsidR="000311AF" w:rsidRPr="002E756B" w:rsidRDefault="000311AF" w:rsidP="000311AF">
      <w:pPr>
        <w:ind w:leftChars="114" w:left="1107" w:hangingChars="300" w:hanging="827"/>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（２）　市民が、その発達段階、年齢階層、心身の状況等に応じて、良質かつ適切な歯及び口腔の保健医療サービスを受けることができる環境の整備を図ること。</w:t>
      </w:r>
    </w:p>
    <w:p w:rsidR="000311AF" w:rsidRPr="002E756B" w:rsidRDefault="000311AF" w:rsidP="000311AF">
      <w:pPr>
        <w:ind w:leftChars="114" w:left="1107" w:hangingChars="300" w:hanging="827"/>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（３）　保健、医療、福祉、教育その他の分野における施策相互の連携を図り、総合的かつ計画的に歯及び口腔の健康づくりを推進すること。</w:t>
      </w:r>
    </w:p>
    <w:p w:rsidR="000311AF" w:rsidRPr="002E756B" w:rsidRDefault="000311AF" w:rsidP="000311AF">
      <w:pPr>
        <w:ind w:firstLineChars="100" w:firstLine="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（市の責務）</w:t>
      </w:r>
    </w:p>
    <w:p w:rsidR="000311AF" w:rsidRPr="002E756B" w:rsidRDefault="000311AF" w:rsidP="000311AF">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第３条　市は、前条に規定する基本理念（以下「基本理念」という。）に</w:t>
      </w:r>
      <w:r w:rsidR="00D30138" w:rsidRPr="002E756B">
        <w:rPr>
          <w:rFonts w:asciiTheme="majorEastAsia" w:eastAsiaTheme="majorEastAsia" w:hAnsiTheme="majorEastAsia" w:hint="eastAsia"/>
          <w:sz w:val="24"/>
          <w:szCs w:val="24"/>
        </w:rPr>
        <w:t>のっとり</w:t>
      </w:r>
      <w:r w:rsidRPr="002E756B">
        <w:rPr>
          <w:rFonts w:asciiTheme="majorEastAsia" w:eastAsiaTheme="majorEastAsia" w:hAnsiTheme="majorEastAsia" w:hint="eastAsia"/>
          <w:sz w:val="24"/>
          <w:szCs w:val="24"/>
        </w:rPr>
        <w:t>、歯及び口腔の健康づくりの推進に関する施策を策定し、及び実施する責務を有する。</w:t>
      </w:r>
    </w:p>
    <w:p w:rsidR="000311AF" w:rsidRPr="002E756B" w:rsidRDefault="000311AF" w:rsidP="000311AF">
      <w:pPr>
        <w:ind w:firstLineChars="100" w:firstLine="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（市民の役割）</w:t>
      </w:r>
    </w:p>
    <w:p w:rsidR="000311AF" w:rsidRPr="002E756B" w:rsidRDefault="000311AF" w:rsidP="000311AF">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第４条　市民は、基本理念にのっとり、歯及び口腔の健康づくりに関し、正しい知識及び理解を深め、自らの歯及び口腔の健康づくりに積極的に取り組むよう努めるものとする。</w:t>
      </w:r>
    </w:p>
    <w:p w:rsidR="004C47E5" w:rsidRPr="002E756B" w:rsidRDefault="004C47E5" w:rsidP="000311AF">
      <w:pPr>
        <w:ind w:firstLineChars="100" w:firstLine="276"/>
        <w:rPr>
          <w:rFonts w:asciiTheme="majorEastAsia" w:eastAsiaTheme="majorEastAsia" w:hAnsiTheme="majorEastAsia"/>
          <w:sz w:val="24"/>
          <w:szCs w:val="24"/>
        </w:rPr>
      </w:pPr>
    </w:p>
    <w:p w:rsidR="000311AF" w:rsidRPr="002E756B" w:rsidRDefault="000311AF" w:rsidP="000311AF">
      <w:pPr>
        <w:ind w:firstLineChars="100" w:firstLine="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lastRenderedPageBreak/>
        <w:t>（歯科医師等の役割）</w:t>
      </w:r>
    </w:p>
    <w:p w:rsidR="000311AF" w:rsidRPr="002E756B" w:rsidRDefault="000311AF" w:rsidP="000311AF">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第５条　歯科医師、歯科衛生士、歯科技工士その他の歯科医療又は保健指導に係る業務に従事する者（以下「歯科医師等」という。）は、基本理念にのっとり、市が実施する歯及び口腔の健康づくりの推進に関する施策に協力するとともに、保健、医療、福祉、教育その他関連施策に関する業務を行う関係機関及び民間団体並びに当該業務に従事する者との連携を図ることにより、良質かつ適切な歯科保健医療サービスを提供するよう努めるものとする。</w:t>
      </w:r>
    </w:p>
    <w:p w:rsidR="000311AF" w:rsidRPr="002E756B" w:rsidRDefault="000311AF" w:rsidP="000311AF">
      <w:pPr>
        <w:ind w:firstLineChars="100" w:firstLine="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（保健、医療、福祉、教育等に関する業務を行う関係機関等の役割）</w:t>
      </w:r>
    </w:p>
    <w:p w:rsidR="000311AF" w:rsidRPr="002E756B" w:rsidRDefault="000311AF" w:rsidP="000311AF">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第６条　保健、医療、福祉、教育等に関する業務を行う関係機関及び当該業務に従事する者（歯科医師等を除く。）は、市民がその発達段階、年齢階層、心身の状況等に応じて、歯科診療等を受けることのできる環境の整備を図る上で、その果たすべき役割の重要性に鑑み、基本理念にのっとり、歯及び口腔の健康づくりに関し、相互に連携を図りながら協力するよう努めるものとする。</w:t>
      </w:r>
    </w:p>
    <w:p w:rsidR="000311AF" w:rsidRPr="002E756B" w:rsidRDefault="000311AF" w:rsidP="000311AF">
      <w:pPr>
        <w:ind w:firstLineChars="100" w:firstLine="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（事業者の役割）</w:t>
      </w:r>
    </w:p>
    <w:p w:rsidR="000311AF" w:rsidRPr="002E756B" w:rsidRDefault="000311AF" w:rsidP="000311AF">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第７条　事業者は、基本理念にのっとり、当該事業所において雇用する従業員の歯科検診を受ける機会の確保を図ること、その他当該従業員の歯及び口腔の健康づくりの取組の支援に努めるものとする。</w:t>
      </w:r>
    </w:p>
    <w:p w:rsidR="000311AF" w:rsidRPr="002E756B" w:rsidRDefault="000311AF" w:rsidP="000311AF">
      <w:pPr>
        <w:ind w:firstLineChars="100" w:firstLine="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（基本計画）</w:t>
      </w:r>
    </w:p>
    <w:p w:rsidR="000311AF" w:rsidRPr="002E756B" w:rsidRDefault="000311AF" w:rsidP="000311AF">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第８条　市長は、歯及び口腔の健康づくりの推進に関する施策の総合的かつ計画的な推進を図るため、歯及び口腔の健康づくりの推進に関する基本的な計画（以下「基本計画」という。）を定めるものとする。</w:t>
      </w:r>
    </w:p>
    <w:p w:rsidR="000311AF" w:rsidRPr="002E756B" w:rsidRDefault="000311AF" w:rsidP="000311AF">
      <w:pPr>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２　基本計画は、次に掲げる事項について定めるものとする。</w:t>
      </w:r>
    </w:p>
    <w:p w:rsidR="000311AF" w:rsidRPr="002E756B" w:rsidRDefault="000311AF" w:rsidP="000311AF">
      <w:pPr>
        <w:pStyle w:val="a3"/>
        <w:numPr>
          <w:ilvl w:val="0"/>
          <w:numId w:val="17"/>
        </w:numPr>
        <w:ind w:leftChars="0"/>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 xml:space="preserve">　歯及び口腔の健康づくりの意義及び目標に関する事項</w:t>
      </w:r>
    </w:p>
    <w:p w:rsidR="000311AF" w:rsidRPr="002E756B" w:rsidRDefault="000311AF" w:rsidP="000311AF">
      <w:pPr>
        <w:pStyle w:val="a3"/>
        <w:numPr>
          <w:ilvl w:val="0"/>
          <w:numId w:val="17"/>
        </w:numPr>
        <w:ind w:leftChars="0"/>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 xml:space="preserve">　歯及び口腔の健康づくりの推進に関し、市が総合的かつ計画的に講ずべき施策に関する事項</w:t>
      </w:r>
    </w:p>
    <w:p w:rsidR="000311AF" w:rsidRPr="002E756B" w:rsidRDefault="000311AF" w:rsidP="000311AF">
      <w:pPr>
        <w:pStyle w:val="a3"/>
        <w:numPr>
          <w:ilvl w:val="0"/>
          <w:numId w:val="17"/>
        </w:numPr>
        <w:ind w:leftChars="0"/>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 xml:space="preserve">　前２号に掲げるもののほか、歯及び口腔の健康づくりの推進に関する重要事項</w:t>
      </w:r>
    </w:p>
    <w:p w:rsidR="000311AF" w:rsidRPr="002E756B" w:rsidRDefault="000311AF" w:rsidP="000311AF">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３　市長は、基本計画を定めようとするときは、あらかじめ、歯科保健医療サービスに関して知識経験を有する者の意見を聴くとともに、広く市民等の意見を求めるものとする。</w:t>
      </w:r>
    </w:p>
    <w:p w:rsidR="000311AF" w:rsidRPr="002E756B" w:rsidRDefault="000311AF" w:rsidP="000311AF">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４　市長は、基本計画を定めたときは、速やかにこれを公表しなければならない。</w:t>
      </w:r>
    </w:p>
    <w:p w:rsidR="000311AF" w:rsidRPr="00DA527E" w:rsidRDefault="000311AF" w:rsidP="000311AF">
      <w:pPr>
        <w:ind w:left="276" w:hangingChars="100" w:hanging="276"/>
        <w:rPr>
          <w:rFonts w:asciiTheme="majorEastAsia" w:eastAsiaTheme="majorEastAsia" w:hAnsiTheme="majorEastAsia"/>
          <w:sz w:val="24"/>
          <w:szCs w:val="24"/>
        </w:rPr>
      </w:pPr>
      <w:r w:rsidRPr="002E756B">
        <w:rPr>
          <w:rFonts w:asciiTheme="majorEastAsia" w:eastAsiaTheme="majorEastAsia" w:hAnsiTheme="majorEastAsia" w:hint="eastAsia"/>
          <w:sz w:val="24"/>
          <w:szCs w:val="24"/>
        </w:rPr>
        <w:t>５　市長は、歯及び口腔の健康づくりに関する施策の進捗状況等</w:t>
      </w:r>
      <w:r w:rsidRPr="00DA527E">
        <w:rPr>
          <w:rFonts w:asciiTheme="majorEastAsia" w:eastAsiaTheme="majorEastAsia" w:hAnsiTheme="majorEastAsia" w:hint="eastAsia"/>
          <w:sz w:val="24"/>
          <w:szCs w:val="24"/>
        </w:rPr>
        <w:t>を踏ま</w:t>
      </w:r>
      <w:r w:rsidRPr="00DA527E">
        <w:rPr>
          <w:rFonts w:asciiTheme="majorEastAsia" w:eastAsiaTheme="majorEastAsia" w:hAnsiTheme="majorEastAsia" w:hint="eastAsia"/>
          <w:sz w:val="24"/>
          <w:szCs w:val="24"/>
        </w:rPr>
        <w:lastRenderedPageBreak/>
        <w:t>え、必要に応じて基本計画を見直すものとする。</w:t>
      </w:r>
    </w:p>
    <w:p w:rsidR="000311AF" w:rsidRPr="00DA527E" w:rsidRDefault="000311AF" w:rsidP="000311AF">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６　第３項及び第４項の規定は、基本計画の変更について準用する。</w:t>
      </w:r>
    </w:p>
    <w:p w:rsidR="000311AF" w:rsidRPr="00DA527E" w:rsidRDefault="000311AF" w:rsidP="000311AF">
      <w:pPr>
        <w:ind w:firstLineChars="100" w:firstLine="276"/>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（基本的施策の推進）</w:t>
      </w:r>
    </w:p>
    <w:p w:rsidR="000311AF" w:rsidRPr="00DA527E" w:rsidRDefault="000311AF" w:rsidP="000311AF">
      <w:pPr>
        <w:ind w:left="276" w:hangingChars="100" w:hanging="276"/>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第９条　市は、歯及び口腔の健康づくりを推進するため、次の各号に掲げる事項を推進するものとする。</w:t>
      </w:r>
    </w:p>
    <w:p w:rsidR="000311AF" w:rsidRPr="00DA527E" w:rsidRDefault="000311AF" w:rsidP="000311AF">
      <w:pPr>
        <w:ind w:leftChars="113" w:left="1102" w:hangingChars="299" w:hanging="824"/>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（１）　乳幼児期及び学齢期におけるむし歯の予防対策等を推進すること。</w:t>
      </w:r>
    </w:p>
    <w:p w:rsidR="000311AF" w:rsidRPr="00DA527E" w:rsidRDefault="000311AF" w:rsidP="000311AF">
      <w:pPr>
        <w:ind w:firstLineChars="100" w:firstLine="276"/>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（２）　成人期における歯周疾患の予防対策等を推進すること。</w:t>
      </w:r>
    </w:p>
    <w:p w:rsidR="000311AF" w:rsidRPr="00DA527E" w:rsidRDefault="000311AF" w:rsidP="000311AF">
      <w:pPr>
        <w:ind w:firstLineChars="100" w:firstLine="276"/>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 xml:space="preserve">（３）　</w:t>
      </w:r>
      <w:r w:rsidRPr="00DA527E">
        <w:rPr>
          <w:rFonts w:asciiTheme="majorEastAsia" w:eastAsiaTheme="majorEastAsia" w:hAnsiTheme="majorEastAsia"/>
          <w:sz w:val="24"/>
          <w:szCs w:val="24"/>
        </w:rPr>
        <w:t xml:space="preserve"> </w:t>
      </w:r>
      <w:r w:rsidRPr="00DA527E">
        <w:rPr>
          <w:rFonts w:asciiTheme="majorEastAsia" w:eastAsiaTheme="majorEastAsia" w:hAnsiTheme="majorEastAsia" w:hint="eastAsia"/>
          <w:sz w:val="24"/>
          <w:szCs w:val="24"/>
        </w:rPr>
        <w:t>高齢期における口腔機能の維持及び向上策等を推進すること。</w:t>
      </w:r>
    </w:p>
    <w:p w:rsidR="000311AF" w:rsidRPr="00DA527E" w:rsidRDefault="000311AF" w:rsidP="000311AF">
      <w:pPr>
        <w:ind w:leftChars="114" w:left="1107" w:hangingChars="300" w:hanging="827"/>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（４）　障がい者、介護を必要とする者、妊婦等に対する適切な歯及び口腔の健康づくりを推進すること。</w:t>
      </w:r>
    </w:p>
    <w:p w:rsidR="000311AF" w:rsidRPr="00DA527E" w:rsidRDefault="000311AF" w:rsidP="000311AF">
      <w:pPr>
        <w:ind w:leftChars="114" w:left="1107" w:hangingChars="300" w:hanging="827"/>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（５）　歯及び口腔の健康づくりに関する情報の収集並びに普及啓発を推進すること。</w:t>
      </w:r>
    </w:p>
    <w:p w:rsidR="000311AF" w:rsidRPr="00DA527E" w:rsidRDefault="000311AF" w:rsidP="000311AF">
      <w:pPr>
        <w:ind w:leftChars="114" w:left="1107" w:hangingChars="300" w:hanging="827"/>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（６）　前各号に掲げるもののほか、歯及び口腔の健康づくりを図るために必要な施策を推進すること。</w:t>
      </w:r>
    </w:p>
    <w:p w:rsidR="000311AF" w:rsidRPr="00DA527E" w:rsidRDefault="000311AF" w:rsidP="000311AF">
      <w:pPr>
        <w:ind w:firstLineChars="100" w:firstLine="276"/>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（財政上の措置）</w:t>
      </w:r>
    </w:p>
    <w:p w:rsidR="000311AF" w:rsidRPr="00DA527E" w:rsidRDefault="000311AF" w:rsidP="000311AF">
      <w:pPr>
        <w:ind w:left="276" w:hangingChars="100" w:hanging="276"/>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第１０条　市は、歯及び口腔の健康づくりを推進するための基本的施策を総合的かつ計画的に実施するため、必要な財政上の措置を講ずるよう努めるものとする。</w:t>
      </w:r>
    </w:p>
    <w:p w:rsidR="000311AF" w:rsidRPr="00DA527E" w:rsidRDefault="000311AF" w:rsidP="000311AF">
      <w:pPr>
        <w:ind w:firstLineChars="100" w:firstLine="276"/>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（委任）</w:t>
      </w:r>
    </w:p>
    <w:p w:rsidR="000311AF" w:rsidRPr="00DA527E" w:rsidRDefault="000311AF" w:rsidP="000311AF">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第１１条　この条例の施行に関し必要な事項は、市長が別に定める。</w:t>
      </w:r>
    </w:p>
    <w:p w:rsidR="000311AF" w:rsidRPr="00DA527E" w:rsidRDefault="000311AF" w:rsidP="000311AF">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 xml:space="preserve">　　　附　則</w:t>
      </w:r>
    </w:p>
    <w:p w:rsidR="000311AF" w:rsidRPr="00DA527E" w:rsidRDefault="000311AF" w:rsidP="000311AF">
      <w:pPr>
        <w:rPr>
          <w:rFonts w:asciiTheme="majorEastAsia" w:eastAsiaTheme="majorEastAsia" w:hAnsiTheme="majorEastAsia"/>
          <w:sz w:val="24"/>
          <w:szCs w:val="24"/>
        </w:rPr>
      </w:pPr>
      <w:r w:rsidRPr="00DA527E">
        <w:rPr>
          <w:rFonts w:asciiTheme="majorEastAsia" w:eastAsiaTheme="majorEastAsia" w:hAnsiTheme="majorEastAsia" w:hint="eastAsia"/>
          <w:sz w:val="24"/>
          <w:szCs w:val="24"/>
        </w:rPr>
        <w:t xml:space="preserve">　この条例は、平成２６年４月１日から施行する。</w:t>
      </w:r>
    </w:p>
    <w:p w:rsidR="000311AF" w:rsidRDefault="000311AF" w:rsidP="004E7925">
      <w:pPr>
        <w:tabs>
          <w:tab w:val="left" w:pos="2214"/>
        </w:tabs>
        <w:rPr>
          <w:rFonts w:asciiTheme="majorEastAsia" w:eastAsiaTheme="majorEastAsia" w:hAnsiTheme="majorEastAsia"/>
          <w:sz w:val="24"/>
          <w:szCs w:val="24"/>
        </w:rPr>
      </w:pPr>
    </w:p>
    <w:p w:rsidR="00B54933" w:rsidRDefault="00B54933" w:rsidP="004E7925">
      <w:pPr>
        <w:tabs>
          <w:tab w:val="left" w:pos="2214"/>
        </w:tabs>
        <w:rPr>
          <w:rFonts w:asciiTheme="majorEastAsia" w:eastAsiaTheme="majorEastAsia" w:hAnsiTheme="majorEastAsia"/>
          <w:sz w:val="24"/>
          <w:szCs w:val="24"/>
        </w:rPr>
      </w:pPr>
    </w:p>
    <w:p w:rsidR="00B54933" w:rsidRDefault="00B54933" w:rsidP="004E7925">
      <w:pPr>
        <w:tabs>
          <w:tab w:val="left" w:pos="2214"/>
        </w:tabs>
        <w:rPr>
          <w:rFonts w:asciiTheme="majorEastAsia" w:eastAsiaTheme="majorEastAsia" w:hAnsiTheme="majorEastAsia"/>
          <w:sz w:val="24"/>
          <w:szCs w:val="24"/>
        </w:rPr>
      </w:pPr>
    </w:p>
    <w:p w:rsidR="00B54933" w:rsidRDefault="00B54933" w:rsidP="004E7925">
      <w:pPr>
        <w:tabs>
          <w:tab w:val="left" w:pos="2214"/>
        </w:tabs>
        <w:rPr>
          <w:rFonts w:asciiTheme="majorEastAsia" w:eastAsiaTheme="majorEastAsia" w:hAnsiTheme="majorEastAsia"/>
          <w:sz w:val="24"/>
          <w:szCs w:val="24"/>
        </w:rPr>
      </w:pPr>
    </w:p>
    <w:p w:rsidR="00B54933" w:rsidRDefault="00B54933" w:rsidP="004E7925">
      <w:pPr>
        <w:tabs>
          <w:tab w:val="left" w:pos="2214"/>
        </w:tabs>
        <w:rPr>
          <w:rFonts w:asciiTheme="majorEastAsia" w:eastAsiaTheme="majorEastAsia" w:hAnsiTheme="majorEastAsia"/>
          <w:sz w:val="24"/>
          <w:szCs w:val="24"/>
        </w:rPr>
      </w:pPr>
    </w:p>
    <w:p w:rsidR="00B54933" w:rsidRDefault="00B54933" w:rsidP="004E7925">
      <w:pPr>
        <w:tabs>
          <w:tab w:val="left" w:pos="2214"/>
        </w:tabs>
        <w:rPr>
          <w:rFonts w:asciiTheme="majorEastAsia" w:eastAsiaTheme="majorEastAsia" w:hAnsiTheme="majorEastAsia"/>
          <w:sz w:val="24"/>
          <w:szCs w:val="24"/>
        </w:rPr>
      </w:pPr>
    </w:p>
    <w:p w:rsidR="00B54933" w:rsidRDefault="00B54933" w:rsidP="004E7925">
      <w:pPr>
        <w:tabs>
          <w:tab w:val="left" w:pos="2214"/>
        </w:tabs>
        <w:rPr>
          <w:rFonts w:asciiTheme="majorEastAsia" w:eastAsiaTheme="majorEastAsia" w:hAnsiTheme="majorEastAsia"/>
          <w:sz w:val="24"/>
          <w:szCs w:val="24"/>
        </w:rPr>
      </w:pPr>
    </w:p>
    <w:p w:rsidR="00B54933" w:rsidRDefault="00B54933" w:rsidP="004E7925">
      <w:pPr>
        <w:tabs>
          <w:tab w:val="left" w:pos="2214"/>
        </w:tabs>
        <w:rPr>
          <w:rFonts w:asciiTheme="majorEastAsia" w:eastAsiaTheme="majorEastAsia" w:hAnsiTheme="majorEastAsia"/>
          <w:sz w:val="24"/>
          <w:szCs w:val="24"/>
        </w:rPr>
      </w:pPr>
    </w:p>
    <w:p w:rsidR="00B54933" w:rsidRDefault="00B54933" w:rsidP="004E7925">
      <w:pPr>
        <w:tabs>
          <w:tab w:val="left" w:pos="2214"/>
        </w:tabs>
        <w:rPr>
          <w:rFonts w:asciiTheme="majorEastAsia" w:eastAsiaTheme="majorEastAsia" w:hAnsiTheme="majorEastAsia"/>
          <w:sz w:val="24"/>
          <w:szCs w:val="24"/>
        </w:rPr>
      </w:pPr>
    </w:p>
    <w:p w:rsidR="00B54933" w:rsidRDefault="00B54933" w:rsidP="004E7925">
      <w:pPr>
        <w:tabs>
          <w:tab w:val="left" w:pos="2214"/>
        </w:tabs>
        <w:rPr>
          <w:rFonts w:asciiTheme="majorEastAsia" w:eastAsiaTheme="majorEastAsia" w:hAnsiTheme="majorEastAsia"/>
          <w:sz w:val="24"/>
          <w:szCs w:val="24"/>
        </w:rPr>
      </w:pPr>
    </w:p>
    <w:p w:rsidR="00B54933" w:rsidRDefault="00B54933" w:rsidP="004E7925">
      <w:pPr>
        <w:tabs>
          <w:tab w:val="left" w:pos="2214"/>
        </w:tabs>
        <w:rPr>
          <w:rFonts w:asciiTheme="majorEastAsia" w:eastAsiaTheme="majorEastAsia" w:hAnsiTheme="majorEastAsia"/>
          <w:sz w:val="24"/>
          <w:szCs w:val="24"/>
        </w:rPr>
      </w:pPr>
    </w:p>
    <w:p w:rsidR="00B54933" w:rsidRDefault="00B54933" w:rsidP="004E7925">
      <w:pPr>
        <w:tabs>
          <w:tab w:val="left" w:pos="2214"/>
        </w:tabs>
        <w:rPr>
          <w:rFonts w:asciiTheme="majorEastAsia" w:eastAsiaTheme="majorEastAsia" w:hAnsiTheme="majorEastAsia"/>
          <w:sz w:val="24"/>
          <w:szCs w:val="24"/>
        </w:rPr>
      </w:pPr>
    </w:p>
    <w:p w:rsidR="007B2BC4" w:rsidRDefault="007B2BC4" w:rsidP="004E7925">
      <w:pPr>
        <w:tabs>
          <w:tab w:val="left" w:pos="2214"/>
        </w:tabs>
        <w:rPr>
          <w:rFonts w:asciiTheme="majorEastAsia" w:eastAsiaTheme="majorEastAsia" w:hAnsiTheme="majorEastAsia"/>
          <w:sz w:val="24"/>
          <w:szCs w:val="24"/>
        </w:rPr>
      </w:pPr>
      <w:r w:rsidRPr="00D30138">
        <w:rPr>
          <w:rFonts w:asciiTheme="majorEastAsia" w:eastAsiaTheme="majorEastAsia" w:hAnsiTheme="majorEastAsia"/>
          <w:noProof/>
          <w:sz w:val="24"/>
          <w:szCs w:val="24"/>
        </w:rPr>
        <w:lastRenderedPageBreak/>
        <mc:AlternateContent>
          <mc:Choice Requires="wps">
            <w:drawing>
              <wp:anchor distT="0" distB="0" distL="114300" distR="114300" simplePos="0" relativeHeight="251884544" behindDoc="0" locked="0" layoutInCell="1" allowOverlap="1" wp14:anchorId="19650F89" wp14:editId="5511BCC8">
                <wp:simplePos x="0" y="0"/>
                <wp:positionH relativeFrom="column">
                  <wp:posOffset>-89535</wp:posOffset>
                </wp:positionH>
                <wp:positionV relativeFrom="paragraph">
                  <wp:posOffset>-133350</wp:posOffset>
                </wp:positionV>
                <wp:extent cx="1498600" cy="519430"/>
                <wp:effectExtent l="0" t="0" r="635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19430"/>
                        </a:xfrm>
                        <a:prstGeom prst="rect">
                          <a:avLst/>
                        </a:prstGeom>
                        <a:solidFill>
                          <a:srgbClr val="FFFFFF"/>
                        </a:solidFill>
                        <a:ln w="9525">
                          <a:noFill/>
                          <a:miter lim="800000"/>
                          <a:headEnd/>
                          <a:tailEnd/>
                        </a:ln>
                      </wps:spPr>
                      <wps:txbx>
                        <w:txbxContent>
                          <w:p w:rsidR="00742BD6" w:rsidRPr="00D30138" w:rsidRDefault="00742BD6">
                            <w:pPr>
                              <w:rPr>
                                <w:b/>
                                <w:sz w:val="32"/>
                                <w:szCs w:val="32"/>
                              </w:rPr>
                            </w:pPr>
                            <w:r w:rsidRPr="00D30138">
                              <w:rPr>
                                <w:rFonts w:hint="eastAsia"/>
                                <w:b/>
                                <w:sz w:val="32"/>
                                <w:szCs w:val="32"/>
                              </w:rPr>
                              <w:t>用語の解説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7.05pt;margin-top:-10.5pt;width:118pt;height:40.9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" stroked="f">
                <v:textbox>
                  <w:txbxContent>
                    <w:p w:rsidR="00D30138" w:rsidRPr="00D30138" w:rsidRDefault="00D30138">
                      <w:pPr>
                        <w:rPr>
                          <w:b/>
                          <w:sz w:val="32"/>
                          <w:szCs w:val="32"/>
                        </w:rPr>
                      </w:pPr>
                      <w:r w:rsidRPr="00D30138">
                        <w:rPr>
                          <w:rFonts w:hint="eastAsia"/>
                          <w:b/>
                          <w:sz w:val="32"/>
                          <w:szCs w:val="32"/>
                        </w:rPr>
                        <w:t>用語の解説</w:t>
                      </w:r>
                    </w:p>
                  </w:txbxContent>
                </v:textbox>
              </v:shape>
            </w:pict>
          </mc:Fallback>
        </mc:AlternateContent>
      </w:r>
    </w:p>
    <w:p w:rsidR="00B54933" w:rsidRDefault="00B54933" w:rsidP="004E7925">
      <w:pPr>
        <w:tabs>
          <w:tab w:val="left" w:pos="2214"/>
        </w:tabs>
        <w:rPr>
          <w:rFonts w:asciiTheme="majorEastAsia" w:eastAsiaTheme="majorEastAsia" w:hAnsiTheme="majorEastAsia"/>
          <w:sz w:val="24"/>
          <w:szCs w:val="24"/>
        </w:rPr>
      </w:pPr>
    </w:p>
    <w:p w:rsidR="005A74B1" w:rsidRDefault="005A74B1" w:rsidP="005A74B1">
      <w:pPr>
        <w:ind w:left="277" w:hangingChars="100" w:hanging="277"/>
        <w:rPr>
          <w:rFonts w:asciiTheme="majorEastAsia" w:eastAsiaTheme="majorEastAsia" w:hAnsiTheme="majorEastAsia"/>
          <w:b/>
          <w:sz w:val="24"/>
          <w:szCs w:val="24"/>
        </w:rPr>
      </w:pPr>
      <w:r>
        <w:rPr>
          <w:rFonts w:asciiTheme="majorEastAsia" w:eastAsiaTheme="majorEastAsia" w:hAnsiTheme="majorEastAsia" w:hint="eastAsia"/>
          <w:b/>
          <w:sz w:val="24"/>
          <w:szCs w:val="24"/>
        </w:rPr>
        <w:t>生活習慣病</w:t>
      </w:r>
    </w:p>
    <w:p w:rsidR="00DF664C" w:rsidRDefault="005A74B1" w:rsidP="005A74B1">
      <w:pPr>
        <w:ind w:left="276" w:hangingChars="100" w:hanging="276"/>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不適切な食生活、運動不足、ストレス過剰や喫煙、過度の飲酒などの</w:t>
      </w:r>
    </w:p>
    <w:p w:rsidR="00DF664C" w:rsidRDefault="005A74B1" w:rsidP="00DF664C">
      <w:pPr>
        <w:ind w:left="276" w:hangingChars="100" w:hanging="276"/>
        <w:rPr>
          <w:rFonts w:asciiTheme="majorEastAsia" w:eastAsiaTheme="majorEastAsia" w:hAnsiTheme="majorEastAsia"/>
          <w:sz w:val="24"/>
          <w:szCs w:val="24"/>
        </w:rPr>
      </w:pPr>
      <w:r>
        <w:rPr>
          <w:rFonts w:asciiTheme="majorEastAsia" w:eastAsiaTheme="majorEastAsia" w:hAnsiTheme="majorEastAsia" w:hint="eastAsia"/>
          <w:sz w:val="24"/>
          <w:szCs w:val="24"/>
        </w:rPr>
        <w:t>生活習慣が発症原因に深く関与していると考えられる病気のこと。糖尿</w:t>
      </w:r>
    </w:p>
    <w:p w:rsidR="00DF664C" w:rsidRDefault="00DF664C" w:rsidP="00DF664C">
      <w:pPr>
        <w:ind w:left="276" w:hangingChars="100" w:hanging="276"/>
        <w:rPr>
          <w:rFonts w:asciiTheme="majorEastAsia" w:eastAsiaTheme="majorEastAsia" w:hAnsiTheme="majorEastAsia"/>
          <w:sz w:val="24"/>
          <w:szCs w:val="24"/>
        </w:rPr>
      </w:pPr>
      <w:r>
        <w:rPr>
          <w:rFonts w:asciiTheme="majorEastAsia" w:eastAsiaTheme="majorEastAsia" w:hAnsiTheme="majorEastAsia" w:hint="eastAsia"/>
          <w:sz w:val="24"/>
          <w:szCs w:val="24"/>
        </w:rPr>
        <w:t>病、脂質異常</w:t>
      </w:r>
      <w:r w:rsidR="005A74B1">
        <w:rPr>
          <w:rFonts w:asciiTheme="majorEastAsia" w:eastAsiaTheme="majorEastAsia" w:hAnsiTheme="majorEastAsia" w:hint="eastAsia"/>
          <w:sz w:val="24"/>
          <w:szCs w:val="24"/>
        </w:rPr>
        <w:t>症</w:t>
      </w:r>
      <w:r w:rsidR="005A74B1" w:rsidRPr="00D30138">
        <w:rPr>
          <w:rFonts w:asciiTheme="majorEastAsia" w:eastAsiaTheme="majorEastAsia" w:hAnsiTheme="majorEastAsia" w:hint="eastAsia"/>
          <w:sz w:val="24"/>
          <w:szCs w:val="24"/>
        </w:rPr>
        <w:t>、高血圧症</w:t>
      </w:r>
      <w:r w:rsidR="005A74B1">
        <w:rPr>
          <w:rFonts w:asciiTheme="majorEastAsia" w:eastAsiaTheme="majorEastAsia" w:hAnsiTheme="majorEastAsia" w:hint="eastAsia"/>
          <w:sz w:val="24"/>
          <w:szCs w:val="24"/>
        </w:rPr>
        <w:t>、高尿酸血症、動脈硬化、がん等に加えて歯</w:t>
      </w:r>
    </w:p>
    <w:p w:rsidR="005A74B1" w:rsidRPr="00DF664C" w:rsidRDefault="005A74B1" w:rsidP="00DF664C">
      <w:pPr>
        <w:ind w:left="276" w:hangingChars="100" w:hanging="276"/>
        <w:rPr>
          <w:rFonts w:asciiTheme="majorEastAsia" w:eastAsiaTheme="majorEastAsia" w:hAnsiTheme="majorEastAsia"/>
          <w:sz w:val="24"/>
          <w:szCs w:val="24"/>
        </w:rPr>
      </w:pPr>
      <w:r>
        <w:rPr>
          <w:rFonts w:asciiTheme="majorEastAsia" w:eastAsiaTheme="majorEastAsia" w:hAnsiTheme="majorEastAsia" w:hint="eastAsia"/>
          <w:sz w:val="24"/>
          <w:szCs w:val="24"/>
        </w:rPr>
        <w:t>周病も含まれます。</w:t>
      </w:r>
    </w:p>
    <w:p w:rsidR="005A74B1" w:rsidRDefault="005A74B1" w:rsidP="005A74B1">
      <w:pPr>
        <w:rPr>
          <w:rFonts w:asciiTheme="majorEastAsia" w:eastAsiaTheme="majorEastAsia" w:hAnsiTheme="majorEastAsia"/>
          <w:b/>
          <w:sz w:val="24"/>
          <w:szCs w:val="24"/>
        </w:rPr>
      </w:pPr>
    </w:p>
    <w:p w:rsidR="005A74B1" w:rsidRDefault="00DF664C" w:rsidP="005A74B1">
      <w:pPr>
        <w:rPr>
          <w:rFonts w:asciiTheme="majorEastAsia" w:eastAsiaTheme="majorEastAsia" w:hAnsiTheme="majorEastAsia"/>
          <w:b/>
          <w:sz w:val="24"/>
          <w:szCs w:val="24"/>
        </w:rPr>
      </w:pPr>
      <w:r>
        <w:rPr>
          <w:rFonts w:asciiTheme="majorEastAsia" w:eastAsiaTheme="majorEastAsia" w:hAnsiTheme="majorEastAsia"/>
          <w:b/>
          <w:sz w:val="24"/>
          <w:szCs w:val="24"/>
        </w:rPr>
        <w:t>罹患率</w:t>
      </w:r>
      <w:r>
        <w:rPr>
          <w:rFonts w:asciiTheme="majorEastAsia" w:eastAsiaTheme="majorEastAsia" w:hAnsiTheme="majorEastAsia" w:hint="eastAsia"/>
          <w:b/>
          <w:sz w:val="24"/>
          <w:szCs w:val="24"/>
        </w:rPr>
        <w:t>（りかんりつ）</w:t>
      </w:r>
    </w:p>
    <w:p w:rsidR="005A74B1" w:rsidRDefault="005A74B1" w:rsidP="005A74B1">
      <w:pPr>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一定期間に発症する患者数が対象の全人口に占める割合のことです。</w:t>
      </w:r>
    </w:p>
    <w:p w:rsidR="005A74B1" w:rsidRDefault="005A74B1" w:rsidP="005A74B1">
      <w:pPr>
        <w:rPr>
          <w:rFonts w:asciiTheme="majorEastAsia" w:eastAsiaTheme="majorEastAsia" w:hAnsiTheme="majorEastAsia"/>
          <w:b/>
          <w:sz w:val="24"/>
          <w:szCs w:val="24"/>
        </w:rPr>
      </w:pPr>
    </w:p>
    <w:p w:rsidR="005A74B1" w:rsidRDefault="005A74B1" w:rsidP="005A74B1">
      <w:pPr>
        <w:rPr>
          <w:rFonts w:asciiTheme="majorEastAsia" w:eastAsiaTheme="majorEastAsia" w:hAnsiTheme="majorEastAsia"/>
          <w:b/>
          <w:sz w:val="24"/>
          <w:szCs w:val="24"/>
        </w:rPr>
      </w:pPr>
      <w:r>
        <w:rPr>
          <w:rFonts w:asciiTheme="majorEastAsia" w:eastAsiaTheme="majorEastAsia" w:hAnsiTheme="majorEastAsia" w:hint="eastAsia"/>
          <w:b/>
          <w:sz w:val="24"/>
          <w:szCs w:val="24"/>
        </w:rPr>
        <w:t>フッ素塗布</w:t>
      </w:r>
    </w:p>
    <w:p w:rsidR="005A74B1" w:rsidRDefault="005A74B1" w:rsidP="005A74B1">
      <w:pPr>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フッ素は自然界に広く存在する物質で、人はその化合物を食事から摂取している。むし歯予防を目的として、フッ素化合物を利用し、直接フッ化物を歯に塗る方法を</w:t>
      </w:r>
      <w:r w:rsidR="00D3013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フッ素塗布</w:t>
      </w:r>
      <w:r w:rsidR="00D3013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といいます。</w:t>
      </w:r>
    </w:p>
    <w:p w:rsidR="005A74B1" w:rsidRDefault="005A74B1" w:rsidP="005A74B1">
      <w:pPr>
        <w:rPr>
          <w:rFonts w:asciiTheme="majorEastAsia" w:eastAsiaTheme="majorEastAsia" w:hAnsiTheme="majorEastAsia"/>
          <w:b/>
          <w:sz w:val="24"/>
          <w:szCs w:val="24"/>
        </w:rPr>
      </w:pPr>
    </w:p>
    <w:p w:rsidR="005166AE" w:rsidRPr="002E756B" w:rsidRDefault="005166AE" w:rsidP="005A74B1">
      <w:pPr>
        <w:rPr>
          <w:rFonts w:asciiTheme="majorEastAsia" w:eastAsiaTheme="majorEastAsia" w:hAnsiTheme="majorEastAsia"/>
          <w:b/>
          <w:sz w:val="24"/>
          <w:szCs w:val="24"/>
        </w:rPr>
      </w:pPr>
      <w:r w:rsidRPr="002E756B">
        <w:rPr>
          <w:rFonts w:asciiTheme="majorEastAsia" w:eastAsiaTheme="majorEastAsia" w:hAnsiTheme="majorEastAsia" w:hint="eastAsia"/>
          <w:b/>
          <w:bCs/>
          <w:sz w:val="24"/>
        </w:rPr>
        <w:t>第１大臼歯</w:t>
      </w:r>
    </w:p>
    <w:p w:rsidR="00F01A78" w:rsidRPr="00D30138" w:rsidRDefault="005166AE" w:rsidP="005A74B1">
      <w:pPr>
        <w:rPr>
          <w:rFonts w:asciiTheme="majorEastAsia" w:eastAsiaTheme="majorEastAsia" w:hAnsiTheme="majorEastAsia" w:cs="Helvetica"/>
          <w:kern w:val="0"/>
          <w:sz w:val="24"/>
          <w:szCs w:val="24"/>
        </w:rPr>
      </w:pPr>
      <w:r w:rsidRPr="0097118C">
        <w:rPr>
          <w:rFonts w:asciiTheme="majorEastAsia" w:eastAsiaTheme="majorEastAsia" w:hAnsiTheme="majorEastAsia" w:hint="eastAsia"/>
          <w:b/>
          <w:color w:val="FF0000"/>
          <w:sz w:val="24"/>
          <w:szCs w:val="24"/>
        </w:rPr>
        <w:t xml:space="preserve">　</w:t>
      </w:r>
      <w:r w:rsidR="00EE1883" w:rsidRPr="00D30138">
        <w:rPr>
          <w:rFonts w:asciiTheme="majorEastAsia" w:eastAsiaTheme="majorEastAsia" w:hAnsiTheme="majorEastAsia" w:cs="Helvetica" w:hint="eastAsia"/>
          <w:kern w:val="0"/>
          <w:sz w:val="24"/>
          <w:szCs w:val="24"/>
        </w:rPr>
        <w:t>前から数えて６番目の</w:t>
      </w:r>
      <w:hyperlink r:id="rId27" w:history="1">
        <w:r w:rsidR="00EE1883" w:rsidRPr="00D30138">
          <w:rPr>
            <w:rStyle w:val="ac"/>
            <w:rFonts w:asciiTheme="majorEastAsia" w:eastAsiaTheme="majorEastAsia" w:hAnsiTheme="majorEastAsia" w:cs="Helvetica" w:hint="eastAsia"/>
            <w:color w:val="auto"/>
            <w:kern w:val="0"/>
            <w:sz w:val="24"/>
            <w:szCs w:val="24"/>
            <w:u w:val="none"/>
          </w:rPr>
          <w:t>永久歯</w:t>
        </w:r>
      </w:hyperlink>
      <w:r w:rsidR="00EE1883" w:rsidRPr="00D30138">
        <w:rPr>
          <w:rFonts w:asciiTheme="majorEastAsia" w:eastAsiaTheme="majorEastAsia" w:hAnsiTheme="majorEastAsia" w:cs="Helvetica" w:hint="eastAsia"/>
          <w:kern w:val="0"/>
          <w:sz w:val="24"/>
          <w:szCs w:val="24"/>
        </w:rPr>
        <w:t>のことで、</w:t>
      </w:r>
      <w:r w:rsidR="00F01A78" w:rsidRPr="00D30138">
        <w:rPr>
          <w:rFonts w:asciiTheme="majorEastAsia" w:eastAsiaTheme="majorEastAsia" w:hAnsiTheme="majorEastAsia" w:cs="Helvetica"/>
          <w:kern w:val="0"/>
          <w:sz w:val="24"/>
          <w:szCs w:val="24"/>
        </w:rPr>
        <w:t>通常、</w:t>
      </w:r>
      <w:hyperlink r:id="rId28" w:history="1">
        <w:r w:rsidR="00F01A78" w:rsidRPr="00D30138">
          <w:rPr>
            <w:rFonts w:asciiTheme="majorEastAsia" w:eastAsiaTheme="majorEastAsia" w:hAnsiTheme="majorEastAsia" w:cs="Helvetica"/>
            <w:kern w:val="0"/>
            <w:sz w:val="24"/>
            <w:szCs w:val="24"/>
          </w:rPr>
          <w:t>上顎</w:t>
        </w:r>
      </w:hyperlink>
      <w:r w:rsidR="00F01A78" w:rsidRPr="00D30138">
        <w:rPr>
          <w:rFonts w:asciiTheme="majorEastAsia" w:eastAsiaTheme="majorEastAsia" w:hAnsiTheme="majorEastAsia" w:cs="Helvetica"/>
          <w:kern w:val="0"/>
          <w:sz w:val="24"/>
          <w:szCs w:val="24"/>
        </w:rPr>
        <w:t>の第一大臼歯は</w:t>
      </w:r>
      <w:r w:rsidR="00983E69">
        <w:rPr>
          <w:rFonts w:asciiTheme="majorEastAsia" w:eastAsiaTheme="majorEastAsia" w:hAnsiTheme="majorEastAsia" w:cs="Helvetica" w:hint="eastAsia"/>
          <w:kern w:val="0"/>
          <w:sz w:val="24"/>
          <w:szCs w:val="24"/>
        </w:rPr>
        <w:t>６</w:t>
      </w:r>
      <w:r w:rsidR="00F01A78" w:rsidRPr="00D30138">
        <w:rPr>
          <w:rFonts w:asciiTheme="majorEastAsia" w:eastAsiaTheme="majorEastAsia" w:hAnsiTheme="majorEastAsia" w:cs="Helvetica"/>
          <w:kern w:val="0"/>
          <w:sz w:val="24"/>
          <w:szCs w:val="24"/>
        </w:rPr>
        <w:t>～</w:t>
      </w:r>
      <w:r w:rsidR="00983E69">
        <w:rPr>
          <w:rFonts w:asciiTheme="majorEastAsia" w:eastAsiaTheme="majorEastAsia" w:hAnsiTheme="majorEastAsia" w:cs="Helvetica" w:hint="eastAsia"/>
          <w:kern w:val="0"/>
          <w:sz w:val="24"/>
          <w:szCs w:val="24"/>
        </w:rPr>
        <w:t>７歳</w:t>
      </w:r>
      <w:r w:rsidR="00F01A78" w:rsidRPr="00D30138">
        <w:rPr>
          <w:rFonts w:asciiTheme="majorEastAsia" w:eastAsiaTheme="majorEastAsia" w:hAnsiTheme="majorEastAsia" w:cs="Helvetica"/>
          <w:kern w:val="0"/>
          <w:sz w:val="24"/>
          <w:szCs w:val="24"/>
        </w:rPr>
        <w:t>、</w:t>
      </w:r>
      <w:hyperlink r:id="rId29" w:history="1">
        <w:r w:rsidR="00F01A78" w:rsidRPr="00D30138">
          <w:rPr>
            <w:rFonts w:asciiTheme="majorEastAsia" w:eastAsiaTheme="majorEastAsia" w:hAnsiTheme="majorEastAsia" w:cs="Helvetica"/>
            <w:kern w:val="0"/>
            <w:sz w:val="24"/>
            <w:szCs w:val="24"/>
          </w:rPr>
          <w:t>下顎</w:t>
        </w:r>
      </w:hyperlink>
      <w:r w:rsidR="00F01A78" w:rsidRPr="00D30138">
        <w:rPr>
          <w:rFonts w:asciiTheme="majorEastAsia" w:eastAsiaTheme="majorEastAsia" w:hAnsiTheme="majorEastAsia" w:cs="Helvetica"/>
          <w:kern w:val="0"/>
          <w:sz w:val="24"/>
          <w:szCs w:val="24"/>
        </w:rPr>
        <w:t>の第一大臼歯も</w:t>
      </w:r>
      <w:r w:rsidR="00983E69">
        <w:rPr>
          <w:rFonts w:asciiTheme="majorEastAsia" w:eastAsiaTheme="majorEastAsia" w:hAnsiTheme="majorEastAsia" w:cs="Helvetica" w:hint="eastAsia"/>
          <w:kern w:val="0"/>
          <w:sz w:val="24"/>
          <w:szCs w:val="24"/>
        </w:rPr>
        <w:t>６</w:t>
      </w:r>
      <w:r w:rsidR="00F01A78" w:rsidRPr="00D30138">
        <w:rPr>
          <w:rFonts w:asciiTheme="majorEastAsia" w:eastAsiaTheme="majorEastAsia" w:hAnsiTheme="majorEastAsia" w:cs="Helvetica"/>
          <w:kern w:val="0"/>
          <w:sz w:val="24"/>
          <w:szCs w:val="24"/>
        </w:rPr>
        <w:t>～</w:t>
      </w:r>
      <w:r w:rsidR="00983E69">
        <w:rPr>
          <w:rFonts w:asciiTheme="majorEastAsia" w:eastAsiaTheme="majorEastAsia" w:hAnsiTheme="majorEastAsia" w:cs="Helvetica" w:hint="eastAsia"/>
          <w:kern w:val="0"/>
          <w:sz w:val="24"/>
          <w:szCs w:val="24"/>
        </w:rPr>
        <w:t>７歳</w:t>
      </w:r>
      <w:r w:rsidR="00F01A78" w:rsidRPr="00D30138">
        <w:rPr>
          <w:rFonts w:asciiTheme="majorEastAsia" w:eastAsiaTheme="majorEastAsia" w:hAnsiTheme="majorEastAsia" w:cs="Helvetica"/>
          <w:kern w:val="0"/>
          <w:sz w:val="24"/>
          <w:szCs w:val="24"/>
        </w:rPr>
        <w:t>頃に生えてきます。</w:t>
      </w:r>
    </w:p>
    <w:p w:rsidR="005166AE" w:rsidRPr="00D30138" w:rsidRDefault="00F01A78" w:rsidP="005A74B1">
      <w:pPr>
        <w:rPr>
          <w:rFonts w:asciiTheme="majorEastAsia" w:eastAsiaTheme="majorEastAsia" w:hAnsiTheme="majorEastAsia"/>
          <w:b/>
          <w:sz w:val="24"/>
          <w:szCs w:val="24"/>
        </w:rPr>
      </w:pPr>
      <w:r w:rsidRPr="00D30138">
        <w:rPr>
          <w:rFonts w:asciiTheme="majorEastAsia" w:eastAsiaTheme="majorEastAsia" w:hAnsiTheme="majorEastAsia" w:cs="Helvetica"/>
          <w:kern w:val="0"/>
          <w:sz w:val="24"/>
          <w:szCs w:val="24"/>
        </w:rPr>
        <w:t>第一大臼歯は</w:t>
      </w:r>
      <w:r w:rsidR="00983E69">
        <w:rPr>
          <w:rFonts w:asciiTheme="majorEastAsia" w:eastAsiaTheme="majorEastAsia" w:hAnsiTheme="majorEastAsia" w:cs="Helvetica" w:hint="eastAsia"/>
          <w:kern w:val="0"/>
          <w:sz w:val="24"/>
          <w:szCs w:val="24"/>
        </w:rPr>
        <w:t>６歳前</w:t>
      </w:r>
      <w:r w:rsidRPr="00D30138">
        <w:rPr>
          <w:rFonts w:asciiTheme="majorEastAsia" w:eastAsiaTheme="majorEastAsia" w:hAnsiTheme="majorEastAsia" w:cs="Helvetica"/>
          <w:kern w:val="0"/>
          <w:sz w:val="24"/>
          <w:szCs w:val="24"/>
        </w:rPr>
        <w:t>後で生えてくるため、</w:t>
      </w:r>
      <w:r w:rsidR="00D30138">
        <w:rPr>
          <w:rFonts w:asciiTheme="majorEastAsia" w:eastAsiaTheme="majorEastAsia" w:hAnsiTheme="majorEastAsia" w:cs="Helvetica" w:hint="eastAsia"/>
          <w:kern w:val="0"/>
          <w:sz w:val="24"/>
          <w:szCs w:val="24"/>
        </w:rPr>
        <w:t>『</w:t>
      </w:r>
      <w:r w:rsidR="00983E69">
        <w:rPr>
          <w:rFonts w:asciiTheme="majorEastAsia" w:eastAsiaTheme="majorEastAsia" w:hAnsiTheme="majorEastAsia" w:cs="Helvetica" w:hint="eastAsia"/>
          <w:kern w:val="0"/>
          <w:sz w:val="24"/>
          <w:szCs w:val="24"/>
        </w:rPr>
        <w:t>６</w:t>
      </w:r>
      <w:r w:rsidRPr="00D30138">
        <w:rPr>
          <w:rFonts w:asciiTheme="majorEastAsia" w:eastAsiaTheme="majorEastAsia" w:hAnsiTheme="majorEastAsia" w:cs="Helvetica"/>
          <w:kern w:val="0"/>
          <w:sz w:val="24"/>
          <w:szCs w:val="24"/>
        </w:rPr>
        <w:t>歳臼歯</w:t>
      </w:r>
      <w:r w:rsidR="00D30138">
        <w:rPr>
          <w:rFonts w:asciiTheme="majorEastAsia" w:eastAsiaTheme="majorEastAsia" w:hAnsiTheme="majorEastAsia" w:cs="Helvetica" w:hint="eastAsia"/>
          <w:kern w:val="0"/>
          <w:sz w:val="24"/>
          <w:szCs w:val="24"/>
        </w:rPr>
        <w:t>』</w:t>
      </w:r>
      <w:r w:rsidRPr="00D30138">
        <w:rPr>
          <w:rFonts w:asciiTheme="majorEastAsia" w:eastAsiaTheme="majorEastAsia" w:hAnsiTheme="majorEastAsia" w:cs="Helvetica"/>
          <w:kern w:val="0"/>
          <w:sz w:val="24"/>
          <w:szCs w:val="24"/>
        </w:rPr>
        <w:t>と呼ばれることもあります。</w:t>
      </w:r>
      <w:r w:rsidRPr="00D30138">
        <w:rPr>
          <w:rFonts w:asciiTheme="majorEastAsia" w:eastAsiaTheme="majorEastAsia" w:hAnsiTheme="majorEastAsia" w:cs="Helvetica"/>
          <w:kern w:val="0"/>
          <w:sz w:val="24"/>
          <w:szCs w:val="24"/>
        </w:rPr>
        <w:br/>
      </w:r>
      <w:r w:rsidR="005E0E65" w:rsidRPr="00D30138">
        <w:rPr>
          <w:rFonts w:asciiTheme="majorEastAsia" w:eastAsiaTheme="majorEastAsia" w:hAnsiTheme="majorEastAsia" w:hint="eastAsia"/>
          <w:b/>
          <w:sz w:val="24"/>
          <w:szCs w:val="24"/>
        </w:rPr>
        <w:t xml:space="preserve">　</w:t>
      </w:r>
      <w:r w:rsidR="005E0E65" w:rsidRPr="00D30138">
        <w:rPr>
          <w:rFonts w:asciiTheme="majorEastAsia" w:eastAsiaTheme="majorEastAsia" w:hAnsiTheme="majorEastAsia" w:cs="Helvetica" w:hint="eastAsia"/>
          <w:kern w:val="0"/>
          <w:sz w:val="24"/>
          <w:szCs w:val="24"/>
        </w:rPr>
        <w:t>ものを噛む上で最も重要な歯で、この歯が1本抜けてしまうだけで、</w:t>
      </w:r>
      <w:hyperlink r:id="rId30" w:history="1">
        <w:r w:rsidR="005E0E65" w:rsidRPr="00D30138">
          <w:rPr>
            <w:rStyle w:val="ac"/>
            <w:rFonts w:asciiTheme="majorEastAsia" w:eastAsiaTheme="majorEastAsia" w:hAnsiTheme="majorEastAsia" w:cs="Helvetica" w:hint="eastAsia"/>
            <w:color w:val="auto"/>
            <w:kern w:val="0"/>
            <w:sz w:val="24"/>
            <w:szCs w:val="24"/>
            <w:u w:val="none"/>
          </w:rPr>
          <w:t>咀嚼効率</w:t>
        </w:r>
      </w:hyperlink>
      <w:r w:rsidR="005E0E65" w:rsidRPr="00D30138">
        <w:rPr>
          <w:rFonts w:asciiTheme="majorEastAsia" w:eastAsiaTheme="majorEastAsia" w:hAnsiTheme="majorEastAsia" w:cs="Helvetica" w:hint="eastAsia"/>
          <w:kern w:val="0"/>
          <w:sz w:val="24"/>
          <w:szCs w:val="24"/>
        </w:rPr>
        <w:t>が約６０％も低下してしまいます。</w:t>
      </w:r>
    </w:p>
    <w:p w:rsidR="005166AE" w:rsidRPr="00D30138" w:rsidRDefault="00F01A78" w:rsidP="007B2BC4">
      <w:pPr>
        <w:widowControl/>
        <w:ind w:firstLineChars="100" w:firstLine="276"/>
        <w:jc w:val="left"/>
        <w:rPr>
          <w:rFonts w:asciiTheme="majorEastAsia" w:eastAsiaTheme="majorEastAsia" w:hAnsiTheme="majorEastAsia"/>
          <w:b/>
          <w:sz w:val="24"/>
          <w:szCs w:val="24"/>
        </w:rPr>
      </w:pPr>
      <w:r w:rsidRPr="00D30138">
        <w:rPr>
          <w:rFonts w:asciiTheme="majorEastAsia" w:eastAsiaTheme="majorEastAsia" w:hAnsiTheme="majorEastAsia" w:cs="Helvetica"/>
          <w:kern w:val="0"/>
          <w:sz w:val="24"/>
          <w:szCs w:val="24"/>
        </w:rPr>
        <w:t>また、第一大臼歯は</w:t>
      </w:r>
      <w:hyperlink r:id="rId31" w:history="1">
        <w:r w:rsidRPr="00D30138">
          <w:rPr>
            <w:rFonts w:asciiTheme="majorEastAsia" w:eastAsiaTheme="majorEastAsia" w:hAnsiTheme="majorEastAsia" w:cs="Helvetica"/>
            <w:kern w:val="0"/>
            <w:sz w:val="24"/>
            <w:szCs w:val="24"/>
          </w:rPr>
          <w:t>咬合</w:t>
        </w:r>
      </w:hyperlink>
      <w:r w:rsidRPr="00D30138">
        <w:rPr>
          <w:rFonts w:asciiTheme="majorEastAsia" w:eastAsiaTheme="majorEastAsia" w:hAnsiTheme="majorEastAsia" w:cs="Helvetica"/>
          <w:kern w:val="0"/>
          <w:sz w:val="24"/>
          <w:szCs w:val="24"/>
        </w:rPr>
        <w:t>の安定の上でも非常に重要な</w:t>
      </w:r>
      <w:hyperlink r:id="rId32" w:history="1">
        <w:r w:rsidRPr="00D30138">
          <w:rPr>
            <w:rFonts w:asciiTheme="majorEastAsia" w:eastAsiaTheme="majorEastAsia" w:hAnsiTheme="majorEastAsia" w:cs="Helvetica"/>
            <w:kern w:val="0"/>
            <w:sz w:val="24"/>
            <w:szCs w:val="24"/>
          </w:rPr>
          <w:t>歯</w:t>
        </w:r>
      </w:hyperlink>
      <w:r w:rsidRPr="00D30138">
        <w:rPr>
          <w:rFonts w:asciiTheme="majorEastAsia" w:eastAsiaTheme="majorEastAsia" w:hAnsiTheme="majorEastAsia" w:cs="Helvetica"/>
          <w:kern w:val="0"/>
          <w:sz w:val="24"/>
          <w:szCs w:val="24"/>
        </w:rPr>
        <w:t>ですが、</w:t>
      </w:r>
      <w:hyperlink r:id="rId33" w:history="1">
        <w:r w:rsidRPr="00D30138">
          <w:rPr>
            <w:rFonts w:asciiTheme="majorEastAsia" w:eastAsiaTheme="majorEastAsia" w:hAnsiTheme="majorEastAsia" w:cs="Helvetica"/>
            <w:kern w:val="0"/>
            <w:sz w:val="24"/>
            <w:szCs w:val="24"/>
          </w:rPr>
          <w:t>萌出</w:t>
        </w:r>
      </w:hyperlink>
      <w:r w:rsidRPr="00D30138">
        <w:rPr>
          <w:rFonts w:asciiTheme="majorEastAsia" w:eastAsiaTheme="majorEastAsia" w:hAnsiTheme="majorEastAsia" w:cs="Helvetica"/>
          <w:kern w:val="0"/>
          <w:sz w:val="24"/>
          <w:szCs w:val="24"/>
        </w:rPr>
        <w:t>後まもなく</w:t>
      </w:r>
      <w:hyperlink r:id="rId34" w:history="1">
        <w:r w:rsidRPr="00D30138">
          <w:rPr>
            <w:rFonts w:asciiTheme="majorEastAsia" w:eastAsiaTheme="majorEastAsia" w:hAnsiTheme="majorEastAsia" w:cs="Helvetica"/>
            <w:kern w:val="0"/>
            <w:sz w:val="24"/>
            <w:szCs w:val="24"/>
          </w:rPr>
          <w:t>虫歯</w:t>
        </w:r>
      </w:hyperlink>
      <w:r w:rsidRPr="00D30138">
        <w:rPr>
          <w:rFonts w:asciiTheme="majorEastAsia" w:eastAsiaTheme="majorEastAsia" w:hAnsiTheme="majorEastAsia" w:cs="Helvetica"/>
          <w:kern w:val="0"/>
          <w:sz w:val="24"/>
          <w:szCs w:val="24"/>
        </w:rPr>
        <w:t>になってしまうことも少なくありません。</w:t>
      </w:r>
      <w:r w:rsidRPr="00D30138">
        <w:rPr>
          <w:rFonts w:asciiTheme="majorEastAsia" w:eastAsiaTheme="majorEastAsia" w:hAnsiTheme="majorEastAsia" w:cs="Helvetica"/>
          <w:kern w:val="0"/>
          <w:sz w:val="24"/>
          <w:szCs w:val="24"/>
        </w:rPr>
        <w:br/>
      </w:r>
    </w:p>
    <w:p w:rsidR="005A74B1" w:rsidRDefault="005A74B1" w:rsidP="005A74B1">
      <w:pPr>
        <w:rPr>
          <w:rFonts w:asciiTheme="majorEastAsia" w:eastAsiaTheme="majorEastAsia" w:hAnsiTheme="majorEastAsia"/>
          <w:b/>
          <w:sz w:val="24"/>
          <w:szCs w:val="24"/>
        </w:rPr>
      </w:pPr>
      <w:r>
        <w:rPr>
          <w:rFonts w:asciiTheme="majorEastAsia" w:eastAsiaTheme="majorEastAsia" w:hAnsiTheme="majorEastAsia" w:hint="eastAsia"/>
          <w:b/>
          <w:sz w:val="24"/>
          <w:szCs w:val="24"/>
        </w:rPr>
        <w:t>歯周病</w:t>
      </w:r>
    </w:p>
    <w:p w:rsidR="005A74B1" w:rsidRDefault="005A74B1" w:rsidP="005A74B1">
      <w:pPr>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歯ぐきや歯を支えている骨などの周りの組織にみられる炎症性の病気で、初期の歯肉炎から重度の歯周炎までを含めた総称です。歯周病は大きく歯肉炎と歯周炎に大別できます。</w:t>
      </w:r>
    </w:p>
    <w:p w:rsidR="007B2BC4" w:rsidRDefault="007B2BC4" w:rsidP="00FF7351">
      <w:pPr>
        <w:rPr>
          <w:rFonts w:asciiTheme="majorEastAsia" w:eastAsiaTheme="majorEastAsia" w:hAnsiTheme="majorEastAsia"/>
          <w:b/>
          <w:sz w:val="24"/>
          <w:szCs w:val="24"/>
        </w:rPr>
      </w:pPr>
    </w:p>
    <w:p w:rsidR="0019200A" w:rsidRDefault="0019200A" w:rsidP="0019200A">
      <w:pPr>
        <w:rPr>
          <w:rFonts w:asciiTheme="majorEastAsia" w:eastAsiaTheme="majorEastAsia" w:hAnsiTheme="majorEastAsia"/>
          <w:sz w:val="24"/>
          <w:szCs w:val="24"/>
        </w:rPr>
      </w:pPr>
      <w:r>
        <w:rPr>
          <w:rFonts w:asciiTheme="majorEastAsia" w:eastAsiaTheme="majorEastAsia" w:hAnsiTheme="majorEastAsia"/>
          <w:b/>
          <w:sz w:val="24"/>
          <w:szCs w:val="24"/>
        </w:rPr>
        <w:t>８０２０</w:t>
      </w:r>
      <w:r>
        <w:rPr>
          <w:rFonts w:asciiTheme="majorEastAsia" w:eastAsiaTheme="majorEastAsia" w:hAnsiTheme="majorEastAsia" w:hint="eastAsia"/>
          <w:b/>
          <w:sz w:val="24"/>
          <w:szCs w:val="24"/>
        </w:rPr>
        <w:t>（ハチマルニイマル）運動</w:t>
      </w:r>
    </w:p>
    <w:p w:rsidR="0019200A" w:rsidRDefault="0019200A" w:rsidP="0019200A">
      <w:pPr>
        <w:ind w:left="276" w:hangingChars="100" w:hanging="276"/>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『８０歳になっても自分の歯を２０本以上保とう』という運動です。</w:t>
      </w:r>
    </w:p>
    <w:p w:rsidR="0019200A" w:rsidRDefault="0019200A" w:rsidP="0019200A">
      <w:pPr>
        <w:ind w:leftChars="112" w:left="275"/>
        <w:rPr>
          <w:rFonts w:asciiTheme="majorEastAsia" w:eastAsiaTheme="majorEastAsia" w:hAnsiTheme="majorEastAsia"/>
          <w:sz w:val="24"/>
          <w:szCs w:val="24"/>
        </w:rPr>
      </w:pPr>
      <w:r>
        <w:rPr>
          <w:rFonts w:asciiTheme="majorEastAsia" w:eastAsiaTheme="majorEastAsia" w:hAnsiTheme="majorEastAsia" w:hint="eastAsia"/>
          <w:sz w:val="24"/>
          <w:szCs w:val="24"/>
        </w:rPr>
        <w:t>２０本以上の歯があれば、ほとんどの食べ物を噛むことができます。</w:t>
      </w:r>
    </w:p>
    <w:p w:rsidR="0019200A" w:rsidRDefault="0019200A" w:rsidP="0019200A">
      <w:pPr>
        <w:ind w:left="276" w:hangingChars="100" w:hanging="276"/>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また、充実した食生活や楽しい会話を実現し、生活の質（ＱＯＬ）が</w:t>
      </w:r>
    </w:p>
    <w:p w:rsidR="0019200A" w:rsidRDefault="0019200A" w:rsidP="0019200A">
      <w:pPr>
        <w:ind w:left="276" w:hangingChars="100" w:hanging="276"/>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向上し高齢期での満足度の高い生活の実現や健康寿命の延伸につながり</w:t>
      </w:r>
    </w:p>
    <w:p w:rsidR="0019200A" w:rsidRDefault="0019200A" w:rsidP="0019200A">
      <w:pPr>
        <w:rPr>
          <w:rFonts w:asciiTheme="majorEastAsia" w:eastAsiaTheme="majorEastAsia" w:hAnsiTheme="majorEastAsia"/>
          <w:b/>
          <w:sz w:val="24"/>
          <w:szCs w:val="24"/>
        </w:rPr>
      </w:pPr>
      <w:r>
        <w:rPr>
          <w:rFonts w:asciiTheme="majorEastAsia" w:eastAsiaTheme="majorEastAsia" w:hAnsiTheme="majorEastAsia" w:hint="eastAsia"/>
          <w:sz w:val="24"/>
          <w:szCs w:val="24"/>
        </w:rPr>
        <w:t>ます。</w:t>
      </w:r>
    </w:p>
    <w:p w:rsidR="0019200A" w:rsidRDefault="0019200A" w:rsidP="00FF7351">
      <w:pPr>
        <w:rPr>
          <w:rFonts w:asciiTheme="majorEastAsia" w:eastAsiaTheme="majorEastAsia" w:hAnsiTheme="majorEastAsia"/>
          <w:b/>
          <w:sz w:val="24"/>
          <w:szCs w:val="24"/>
        </w:rPr>
      </w:pPr>
    </w:p>
    <w:p w:rsidR="0019200A" w:rsidRDefault="0019200A" w:rsidP="0019200A">
      <w:pPr>
        <w:rPr>
          <w:rFonts w:asciiTheme="majorEastAsia" w:eastAsiaTheme="majorEastAsia" w:hAnsiTheme="majorEastAsia"/>
          <w:b/>
          <w:sz w:val="24"/>
          <w:szCs w:val="24"/>
        </w:rPr>
      </w:pPr>
      <w:r>
        <w:rPr>
          <w:rFonts w:asciiTheme="majorEastAsia" w:eastAsiaTheme="majorEastAsia" w:hAnsiTheme="majorEastAsia" w:hint="eastAsia"/>
          <w:b/>
          <w:sz w:val="24"/>
          <w:szCs w:val="24"/>
        </w:rPr>
        <w:t>噛</w:t>
      </w:r>
      <w:r w:rsidR="00983E69">
        <w:rPr>
          <w:rFonts w:asciiTheme="majorEastAsia" w:eastAsiaTheme="majorEastAsia" w:hAnsiTheme="majorEastAsia" w:hint="eastAsia"/>
          <w:b/>
          <w:sz w:val="24"/>
          <w:szCs w:val="24"/>
        </w:rPr>
        <w:t>ミング</w:t>
      </w:r>
      <w:r>
        <w:rPr>
          <w:rFonts w:asciiTheme="majorEastAsia" w:eastAsiaTheme="majorEastAsia" w:hAnsiTheme="majorEastAsia" w:hint="eastAsia"/>
          <w:b/>
          <w:sz w:val="24"/>
          <w:szCs w:val="24"/>
        </w:rPr>
        <w:t>３０（カミングサンマル）運動</w:t>
      </w:r>
    </w:p>
    <w:p w:rsidR="0019200A" w:rsidRDefault="0019200A" w:rsidP="0019200A">
      <w:pPr>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地域における食育を推進するための一助として、より健康な生活をめざすという観点から、『ひとくち３０回以上噛む』ことを目標として作られたキャッチフレーズです。</w:t>
      </w:r>
    </w:p>
    <w:p w:rsidR="0019200A" w:rsidRDefault="0019200A" w:rsidP="00FF7351">
      <w:pPr>
        <w:rPr>
          <w:rFonts w:asciiTheme="majorEastAsia" w:eastAsiaTheme="majorEastAsia" w:hAnsiTheme="majorEastAsia"/>
          <w:b/>
          <w:sz w:val="24"/>
          <w:szCs w:val="24"/>
        </w:rPr>
      </w:pPr>
    </w:p>
    <w:p w:rsidR="0019200A" w:rsidRDefault="0019200A" w:rsidP="0019200A">
      <w:pPr>
        <w:rPr>
          <w:rFonts w:asciiTheme="majorEastAsia" w:eastAsiaTheme="majorEastAsia" w:hAnsiTheme="majorEastAsia"/>
          <w:b/>
          <w:sz w:val="24"/>
          <w:szCs w:val="24"/>
        </w:rPr>
      </w:pPr>
      <w:r>
        <w:rPr>
          <w:rFonts w:asciiTheme="majorEastAsia" w:eastAsiaTheme="majorEastAsia" w:hAnsiTheme="majorEastAsia" w:hint="eastAsia"/>
          <w:b/>
          <w:sz w:val="24"/>
          <w:szCs w:val="24"/>
        </w:rPr>
        <w:t>口腔ケア</w:t>
      </w:r>
    </w:p>
    <w:p w:rsidR="0019200A" w:rsidRDefault="0019200A" w:rsidP="0019200A">
      <w:pPr>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歯、舌、粘膜、入れ歯（義歯）などの健康を維持するためのケアと、機能的健康を維持するケアの総称です。</w:t>
      </w:r>
    </w:p>
    <w:p w:rsidR="0019200A" w:rsidRDefault="0019200A" w:rsidP="00FF7351">
      <w:pPr>
        <w:rPr>
          <w:rFonts w:asciiTheme="majorEastAsia" w:eastAsiaTheme="majorEastAsia" w:hAnsiTheme="majorEastAsia"/>
          <w:b/>
          <w:sz w:val="24"/>
          <w:szCs w:val="24"/>
        </w:rPr>
      </w:pPr>
    </w:p>
    <w:p w:rsidR="00FF7351" w:rsidRDefault="00FF7351" w:rsidP="00FF7351">
      <w:pPr>
        <w:rPr>
          <w:rFonts w:asciiTheme="majorEastAsia" w:eastAsiaTheme="majorEastAsia" w:hAnsiTheme="majorEastAsia"/>
          <w:b/>
          <w:sz w:val="24"/>
          <w:szCs w:val="24"/>
        </w:rPr>
      </w:pPr>
      <w:r>
        <w:rPr>
          <w:rFonts w:asciiTheme="majorEastAsia" w:eastAsiaTheme="majorEastAsia" w:hAnsiTheme="majorEastAsia" w:hint="eastAsia"/>
          <w:b/>
          <w:sz w:val="24"/>
          <w:szCs w:val="24"/>
        </w:rPr>
        <w:t>口腔機能</w:t>
      </w:r>
    </w:p>
    <w:p w:rsidR="00FF7351" w:rsidRDefault="00FF7351" w:rsidP="00FF7351">
      <w:pPr>
        <w:ind w:leftChars="114" w:left="280"/>
        <w:rPr>
          <w:rFonts w:asciiTheme="majorEastAsia" w:eastAsiaTheme="majorEastAsia" w:hAnsiTheme="majorEastAsia"/>
          <w:sz w:val="24"/>
          <w:szCs w:val="24"/>
        </w:rPr>
      </w:pPr>
      <w:r>
        <w:rPr>
          <w:rFonts w:asciiTheme="majorEastAsia" w:eastAsiaTheme="majorEastAsia" w:hAnsiTheme="majorEastAsia" w:hint="eastAsia"/>
          <w:sz w:val="24"/>
          <w:szCs w:val="24"/>
        </w:rPr>
        <w:t>噛む（</w:t>
      </w:r>
      <w:r w:rsidR="00983E69">
        <w:rPr>
          <w:rFonts w:asciiTheme="majorEastAsia" w:eastAsiaTheme="majorEastAsia" w:hAnsiTheme="majorEastAsia" w:hint="eastAsia"/>
          <w:sz w:val="24"/>
          <w:szCs w:val="24"/>
        </w:rPr>
        <w:t>咀嚼</w:t>
      </w:r>
      <w:r>
        <w:rPr>
          <w:rFonts w:asciiTheme="majorEastAsia" w:eastAsiaTheme="majorEastAsia" w:hAnsiTheme="majorEastAsia" w:hint="eastAsia"/>
          <w:sz w:val="24"/>
          <w:szCs w:val="24"/>
        </w:rPr>
        <w:t>機能）、食べる（摂食機能）、飲み込む（</w:t>
      </w:r>
      <w:r w:rsidR="00983E69">
        <w:rPr>
          <w:rFonts w:asciiTheme="majorEastAsia" w:eastAsiaTheme="majorEastAsia" w:hAnsiTheme="majorEastAsia" w:hint="eastAsia"/>
          <w:sz w:val="24"/>
          <w:szCs w:val="24"/>
        </w:rPr>
        <w:t>嚥下</w:t>
      </w:r>
      <w:r>
        <w:rPr>
          <w:rFonts w:asciiTheme="majorEastAsia" w:eastAsiaTheme="majorEastAsia" w:hAnsiTheme="majorEastAsia" w:hint="eastAsia"/>
          <w:sz w:val="24"/>
          <w:szCs w:val="24"/>
        </w:rPr>
        <w:t>機能）、</w:t>
      </w:r>
    </w:p>
    <w:p w:rsidR="00FF7351" w:rsidRDefault="00FF7351" w:rsidP="00FF7351">
      <w:pPr>
        <w:rPr>
          <w:rFonts w:asciiTheme="majorEastAsia" w:eastAsiaTheme="majorEastAsia" w:hAnsiTheme="majorEastAsia"/>
          <w:b/>
          <w:sz w:val="24"/>
          <w:szCs w:val="24"/>
        </w:rPr>
      </w:pPr>
      <w:r>
        <w:rPr>
          <w:rFonts w:asciiTheme="majorEastAsia" w:eastAsiaTheme="majorEastAsia" w:hAnsiTheme="majorEastAsia" w:hint="eastAsia"/>
          <w:sz w:val="24"/>
          <w:szCs w:val="24"/>
        </w:rPr>
        <w:t>唾液の分泌、唇の動き、舌の動き、発音（発声機能）など口が担う機能の総称を指します。</w:t>
      </w:r>
    </w:p>
    <w:p w:rsidR="005A74B1" w:rsidRDefault="005A74B1" w:rsidP="005A74B1">
      <w:pPr>
        <w:rPr>
          <w:rFonts w:asciiTheme="majorEastAsia" w:eastAsiaTheme="majorEastAsia" w:hAnsiTheme="majorEastAsia"/>
          <w:b/>
          <w:sz w:val="24"/>
          <w:szCs w:val="24"/>
        </w:rPr>
      </w:pPr>
    </w:p>
    <w:p w:rsidR="005A74B1" w:rsidRDefault="005A74B1" w:rsidP="005A74B1">
      <w:pPr>
        <w:rPr>
          <w:rFonts w:asciiTheme="majorEastAsia" w:eastAsiaTheme="majorEastAsia" w:hAnsiTheme="majorEastAsia"/>
          <w:b/>
          <w:sz w:val="24"/>
          <w:szCs w:val="24"/>
        </w:rPr>
      </w:pPr>
      <w:r>
        <w:rPr>
          <w:rFonts w:asciiTheme="majorEastAsia" w:eastAsiaTheme="majorEastAsia" w:hAnsiTheme="majorEastAsia" w:hint="eastAsia"/>
          <w:b/>
          <w:sz w:val="24"/>
          <w:szCs w:val="24"/>
        </w:rPr>
        <w:t>歯周疾患検診</w:t>
      </w:r>
    </w:p>
    <w:p w:rsidR="005A74B1" w:rsidRDefault="003101FA" w:rsidP="005A74B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健康増進法に基づく歯周病や口腔がんの早期</w:t>
      </w:r>
      <w:r w:rsidR="005A74B1">
        <w:rPr>
          <w:rFonts w:asciiTheme="majorEastAsia" w:eastAsiaTheme="majorEastAsia" w:hAnsiTheme="majorEastAsia" w:hint="eastAsia"/>
          <w:sz w:val="24"/>
          <w:szCs w:val="24"/>
        </w:rPr>
        <w:t>発見・</w:t>
      </w:r>
      <w:r>
        <w:rPr>
          <w:rFonts w:asciiTheme="majorEastAsia" w:eastAsiaTheme="majorEastAsia" w:hAnsiTheme="majorEastAsia" w:hint="eastAsia"/>
          <w:sz w:val="24"/>
          <w:szCs w:val="24"/>
        </w:rPr>
        <w:t>早期治療を目的とした健康増進事業として、</w:t>
      </w:r>
      <w:r w:rsidR="005A74B1">
        <w:rPr>
          <w:rFonts w:asciiTheme="majorEastAsia" w:eastAsiaTheme="majorEastAsia" w:hAnsiTheme="majorEastAsia" w:hint="eastAsia"/>
          <w:sz w:val="24"/>
          <w:szCs w:val="24"/>
        </w:rPr>
        <w:t>４０歳・５０歳・６０歳・７０歳の市民を対象に歯科医療機関で歯科検診を実施しています。</w:t>
      </w:r>
    </w:p>
    <w:p w:rsidR="00DF664C" w:rsidRDefault="00DF664C" w:rsidP="005A74B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また、国民健康保険事業として、国民健康保険に加入している市民で、３０～３９歳・４５歳・５５歳・６５歳の方を対象に歯周疾患検診を実施しています。</w:t>
      </w:r>
    </w:p>
    <w:p w:rsidR="005A74B1" w:rsidRPr="00DF664C" w:rsidRDefault="005A74B1" w:rsidP="005A74B1">
      <w:pPr>
        <w:rPr>
          <w:rFonts w:asciiTheme="majorEastAsia" w:eastAsiaTheme="majorEastAsia" w:hAnsiTheme="majorEastAsia"/>
          <w:sz w:val="24"/>
          <w:szCs w:val="24"/>
        </w:rPr>
      </w:pPr>
    </w:p>
    <w:p w:rsidR="005A74B1" w:rsidRDefault="00DF664C" w:rsidP="005A74B1">
      <w:pPr>
        <w:rPr>
          <w:rFonts w:asciiTheme="majorEastAsia" w:eastAsiaTheme="majorEastAsia" w:hAnsiTheme="majorEastAsia"/>
          <w:b/>
          <w:sz w:val="24"/>
          <w:szCs w:val="24"/>
        </w:rPr>
      </w:pPr>
      <w:r>
        <w:rPr>
          <w:rFonts w:asciiTheme="majorEastAsia" w:eastAsiaTheme="majorEastAsia" w:hAnsiTheme="majorEastAsia"/>
          <w:b/>
          <w:sz w:val="24"/>
          <w:szCs w:val="24"/>
        </w:rPr>
        <w:t>嚥下</w:t>
      </w:r>
      <w:r>
        <w:rPr>
          <w:rFonts w:asciiTheme="majorEastAsia" w:eastAsiaTheme="majorEastAsia" w:hAnsiTheme="majorEastAsia" w:hint="eastAsia"/>
          <w:b/>
          <w:sz w:val="24"/>
          <w:szCs w:val="24"/>
        </w:rPr>
        <w:t>（えんげ）</w:t>
      </w:r>
    </w:p>
    <w:p w:rsidR="005A74B1" w:rsidRDefault="00BB1A5F" w:rsidP="005A74B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食べ物を飲み込むことで、</w:t>
      </w:r>
      <w:r w:rsidR="005A74B1">
        <w:rPr>
          <w:rFonts w:asciiTheme="majorEastAsia" w:eastAsiaTheme="majorEastAsia" w:hAnsiTheme="majorEastAsia" w:hint="eastAsia"/>
          <w:sz w:val="24"/>
          <w:szCs w:val="24"/>
        </w:rPr>
        <w:t>食べ物を口から胃へ送るためにあごや咽頭の筋肉が高度に協調して行われます。</w:t>
      </w:r>
    </w:p>
    <w:p w:rsidR="005A74B1" w:rsidRDefault="005A74B1" w:rsidP="005A74B1">
      <w:pPr>
        <w:rPr>
          <w:rFonts w:asciiTheme="majorEastAsia" w:eastAsiaTheme="majorEastAsia" w:hAnsiTheme="majorEastAsia"/>
          <w:sz w:val="24"/>
          <w:szCs w:val="24"/>
        </w:rPr>
      </w:pPr>
    </w:p>
    <w:p w:rsidR="005A74B1" w:rsidRDefault="00DF664C" w:rsidP="005A74B1">
      <w:pPr>
        <w:rPr>
          <w:rFonts w:asciiTheme="majorEastAsia" w:eastAsiaTheme="majorEastAsia" w:hAnsiTheme="majorEastAsia"/>
          <w:b/>
          <w:sz w:val="24"/>
          <w:szCs w:val="24"/>
        </w:rPr>
      </w:pPr>
      <w:r>
        <w:rPr>
          <w:rFonts w:asciiTheme="majorEastAsia" w:eastAsiaTheme="majorEastAsia" w:hAnsiTheme="majorEastAsia"/>
          <w:b/>
          <w:sz w:val="24"/>
          <w:szCs w:val="24"/>
        </w:rPr>
        <w:t>摂食</w:t>
      </w:r>
      <w:r>
        <w:rPr>
          <w:rFonts w:asciiTheme="majorEastAsia" w:eastAsiaTheme="majorEastAsia" w:hAnsiTheme="majorEastAsia" w:hint="eastAsia"/>
          <w:b/>
          <w:sz w:val="24"/>
          <w:szCs w:val="24"/>
        </w:rPr>
        <w:t>（せっしょく）</w:t>
      </w:r>
    </w:p>
    <w:p w:rsidR="005A74B1" w:rsidRDefault="005A74B1" w:rsidP="005A74B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食べ物を食べることで、飲み込む（</w:t>
      </w:r>
      <w:r w:rsidR="00BB1A5F" w:rsidRPr="00BB1A5F">
        <w:rPr>
          <w:rFonts w:asciiTheme="majorEastAsia" w:eastAsiaTheme="majorEastAsia" w:hAnsiTheme="majorEastAsia" w:hint="eastAsia"/>
          <w:color w:val="000000" w:themeColor="text1"/>
          <w:sz w:val="24"/>
          <w:szCs w:val="24"/>
        </w:rPr>
        <w:t>嚥</w:t>
      </w:r>
      <w:r w:rsidR="00BB1A5F">
        <w:rPr>
          <w:rFonts w:asciiTheme="majorEastAsia" w:eastAsiaTheme="majorEastAsia" w:hAnsiTheme="majorEastAsia" w:hint="eastAsia"/>
          <w:sz w:val="24"/>
          <w:szCs w:val="24"/>
        </w:rPr>
        <w:t>下</w:t>
      </w:r>
      <w:r>
        <w:rPr>
          <w:rFonts w:asciiTheme="majorEastAsia" w:eastAsiaTheme="majorEastAsia" w:hAnsiTheme="majorEastAsia" w:hint="eastAsia"/>
          <w:sz w:val="24"/>
          <w:szCs w:val="24"/>
        </w:rPr>
        <w:t>）前の行動をさします。実際に口に食べ物を運ぶ前に食べ物を認識し、硬さや温度などを判断する段階から食べ物を唾液と混ぜ合わせて飲み込みやすい形状にまとめるところまでをいいます。</w:t>
      </w:r>
    </w:p>
    <w:p w:rsidR="00B54933" w:rsidRDefault="00B54933"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sz w:val="24"/>
          <w:szCs w:val="24"/>
        </w:rPr>
        <w:sectPr w:rsidR="00BF7416" w:rsidSect="000C3D7E">
          <w:footerReference w:type="default" r:id="rId35"/>
          <w:pgSz w:w="11906" w:h="16838" w:code="9"/>
          <w:pgMar w:top="1418" w:right="1531" w:bottom="1418" w:left="1531" w:header="851" w:footer="992" w:gutter="0"/>
          <w:pgNumType w:start="1"/>
          <w:cols w:space="425"/>
          <w:docGrid w:type="linesAndChars" w:linePitch="388" w:charSpace="7304"/>
        </w:sectPr>
      </w:pPr>
    </w:p>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BF7416">
      <w:pPr>
        <w:tabs>
          <w:tab w:val="left" w:pos="6888"/>
        </w:tabs>
        <w:rPr>
          <w:rFonts w:asciiTheme="majorEastAsia" w:eastAsiaTheme="majorEastAsia" w:hAnsiTheme="majorEastAsia" w:hint="eastAsia"/>
          <w:sz w:val="24"/>
          <w:szCs w:val="24"/>
        </w:rPr>
      </w:pPr>
      <w:bookmarkStart w:id="0" w:name="_GoBack"/>
      <w:r>
        <w:rPr>
          <w:rFonts w:asciiTheme="majorEastAsia" w:eastAsiaTheme="majorEastAsia" w:hAnsiTheme="majorEastAsia"/>
          <w:sz w:val="24"/>
          <w:szCs w:val="24"/>
        </w:rPr>
        <w:tab/>
      </w:r>
    </w:p>
    <w:bookmarkEnd w:id="0"/>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hint="eastAsia"/>
          <w:sz w:val="24"/>
          <w:szCs w:val="24"/>
        </w:rPr>
      </w:pPr>
    </w:p>
    <w:p w:rsidR="00BF7416" w:rsidRDefault="00BF7416" w:rsidP="004E7925">
      <w:pPr>
        <w:tabs>
          <w:tab w:val="left" w:pos="2214"/>
        </w:tabs>
        <w:rPr>
          <w:rFonts w:asciiTheme="majorEastAsia" w:eastAsiaTheme="majorEastAsia" w:hAnsiTheme="majorEastAsia" w:hint="eastAsia"/>
          <w:sz w:val="24"/>
          <w:szCs w:val="24"/>
        </w:rPr>
      </w:pPr>
    </w:p>
    <w:p w:rsidR="00BF7416" w:rsidRPr="002F40F6" w:rsidRDefault="00BF7416" w:rsidP="004E7925">
      <w:pPr>
        <w:tabs>
          <w:tab w:val="left" w:pos="2214"/>
        </w:tabs>
        <w:rPr>
          <w:rFonts w:asciiTheme="majorEastAsia" w:eastAsiaTheme="majorEastAsia" w:hAnsiTheme="majorEastAsia"/>
          <w:sz w:val="24"/>
          <w:szCs w:val="24"/>
        </w:rPr>
      </w:pPr>
    </w:p>
    <w:sectPr w:rsidR="00BF7416" w:rsidRPr="002F40F6" w:rsidSect="000C3D7E">
      <w:footerReference w:type="default" r:id="rId36"/>
      <w:pgSz w:w="11906" w:h="16838" w:code="9"/>
      <w:pgMar w:top="1418" w:right="1531" w:bottom="1418" w:left="1531" w:header="851" w:footer="992" w:gutter="0"/>
      <w:pgNumType w:start="1"/>
      <w:cols w:space="425"/>
      <w:docGrid w:type="linesAndChars" w:linePitch="388" w:charSpace="7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BD6" w:rsidRDefault="00742BD6" w:rsidP="00923AE3">
      <w:r>
        <w:separator/>
      </w:r>
    </w:p>
  </w:endnote>
  <w:endnote w:type="continuationSeparator" w:id="0">
    <w:p w:rsidR="00742BD6" w:rsidRDefault="00742BD6" w:rsidP="0092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HGŠÛºÞ¼¯¸M-PRO">
    <w:altName w:val="Arial"/>
    <w:panose1 w:val="00000000000000000000"/>
    <w:charset w:val="00"/>
    <w:family w:val="swiss"/>
    <w:notTrueType/>
    <w:pitch w:val="default"/>
    <w:sig w:usb0="00000003" w:usb1="00000000" w:usb2="00000000" w:usb3="00000000" w:csb0="00000001" w:csb1="00000000"/>
  </w:font>
  <w:font w:name="+mn-cs">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D6" w:rsidRDefault="00742BD6">
    <w:pPr>
      <w:pStyle w:val="a9"/>
      <w:jc w:val="center"/>
    </w:pPr>
  </w:p>
  <w:p w:rsidR="00742BD6" w:rsidRDefault="00742BD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911847"/>
      <w:docPartObj>
        <w:docPartGallery w:val="Page Numbers (Bottom of Page)"/>
        <w:docPartUnique/>
      </w:docPartObj>
    </w:sdtPr>
    <w:sdtEndPr/>
    <w:sdtContent>
      <w:p w:rsidR="00742BD6" w:rsidRDefault="00742BD6">
        <w:pPr>
          <w:pStyle w:val="a9"/>
          <w:jc w:val="center"/>
        </w:pPr>
        <w:r>
          <w:fldChar w:fldCharType="begin"/>
        </w:r>
        <w:r>
          <w:instrText>PAGE   \* MERGEFORMAT</w:instrText>
        </w:r>
        <w:r>
          <w:fldChar w:fldCharType="separate"/>
        </w:r>
        <w:r w:rsidR="00BF7416" w:rsidRPr="00BF7416">
          <w:rPr>
            <w:noProof/>
            <w:lang w:val="ja-JP"/>
          </w:rPr>
          <w:t>43</w:t>
        </w:r>
        <w:r>
          <w:fldChar w:fldCharType="end"/>
        </w:r>
      </w:p>
    </w:sdtContent>
  </w:sdt>
  <w:p w:rsidR="00742BD6" w:rsidRDefault="00742BD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416" w:rsidRDefault="00BF7416">
    <w:pPr>
      <w:pStyle w:val="a9"/>
      <w:jc w:val="center"/>
    </w:pPr>
  </w:p>
  <w:p w:rsidR="00BF7416" w:rsidRDefault="00BF741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BD6" w:rsidRDefault="00742BD6" w:rsidP="00923AE3">
      <w:r>
        <w:separator/>
      </w:r>
    </w:p>
  </w:footnote>
  <w:footnote w:type="continuationSeparator" w:id="0">
    <w:p w:rsidR="00742BD6" w:rsidRDefault="00742BD6" w:rsidP="00923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7D7010B"/>
    <w:multiLevelType w:val="hybridMultilevel"/>
    <w:tmpl w:val="A0D6B472"/>
    <w:lvl w:ilvl="0" w:tplc="D0C4A4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5B542B"/>
    <w:multiLevelType w:val="hybridMultilevel"/>
    <w:tmpl w:val="332EE7F6"/>
    <w:lvl w:ilvl="0" w:tplc="CEB6D06A">
      <w:start w:val="1"/>
      <w:numFmt w:val="decimalFullWidth"/>
      <w:lvlText w:val="第%1章"/>
      <w:lvlJc w:val="left"/>
      <w:pPr>
        <w:ind w:left="1110" w:hanging="1110"/>
      </w:pPr>
      <w:rPr>
        <w:rFonts w:hint="default"/>
      </w:rPr>
    </w:lvl>
    <w:lvl w:ilvl="1" w:tplc="44D2BDEE">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BF0452"/>
    <w:multiLevelType w:val="hybridMultilevel"/>
    <w:tmpl w:val="40FEC83E"/>
    <w:lvl w:ilvl="0" w:tplc="5338FDAC">
      <w:start w:val="1"/>
      <w:numFmt w:val="decimalFullWidth"/>
      <w:lvlText w:val="（%1）"/>
      <w:lvlJc w:val="left"/>
      <w:pPr>
        <w:ind w:left="1086" w:hanging="81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3">
    <w:nsid w:val="1243536E"/>
    <w:multiLevelType w:val="multilevel"/>
    <w:tmpl w:val="4552B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8C737AB"/>
    <w:multiLevelType w:val="hybridMultilevel"/>
    <w:tmpl w:val="18A019B2"/>
    <w:lvl w:ilvl="0" w:tplc="CE7AA442">
      <w:start w:val="1"/>
      <w:numFmt w:val="decimalEnclosedCircle"/>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5">
    <w:nsid w:val="198A0A3D"/>
    <w:multiLevelType w:val="hybridMultilevel"/>
    <w:tmpl w:val="99F0F4B0"/>
    <w:lvl w:ilvl="0" w:tplc="7EE8E70E">
      <w:start w:val="1"/>
      <w:numFmt w:val="decimalFullWidth"/>
      <w:lvlText w:val="（%1）"/>
      <w:lvlJc w:val="left"/>
      <w:pPr>
        <w:ind w:left="1080" w:hanging="81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nsid w:val="22F0163E"/>
    <w:multiLevelType w:val="hybridMultilevel"/>
    <w:tmpl w:val="9EC2E358"/>
    <w:lvl w:ilvl="0" w:tplc="2A462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A721D13"/>
    <w:multiLevelType w:val="hybridMultilevel"/>
    <w:tmpl w:val="C728E924"/>
    <w:lvl w:ilvl="0" w:tplc="12CC9F24">
      <w:start w:val="1"/>
      <w:numFmt w:val="decimalEnclosedCircle"/>
      <w:lvlText w:val="%1"/>
      <w:lvlJc w:val="left"/>
      <w:pPr>
        <w:ind w:left="630" w:hanging="360"/>
      </w:pPr>
    </w:lvl>
    <w:lvl w:ilvl="1" w:tplc="04090017">
      <w:start w:val="1"/>
      <w:numFmt w:val="aiueoFullWidth"/>
      <w:lvlText w:val="(%2)"/>
      <w:lvlJc w:val="left"/>
      <w:pPr>
        <w:ind w:left="1110" w:hanging="420"/>
      </w:pPr>
    </w:lvl>
    <w:lvl w:ilvl="2" w:tplc="04090011">
      <w:start w:val="1"/>
      <w:numFmt w:val="decimalEnclosedCircle"/>
      <w:lvlText w:val="%3"/>
      <w:lvlJc w:val="left"/>
      <w:pPr>
        <w:ind w:left="1530" w:hanging="420"/>
      </w:pPr>
    </w:lvl>
    <w:lvl w:ilvl="3" w:tplc="0409000F">
      <w:start w:val="1"/>
      <w:numFmt w:val="decimal"/>
      <w:lvlText w:val="%4."/>
      <w:lvlJc w:val="left"/>
      <w:pPr>
        <w:ind w:left="1950" w:hanging="420"/>
      </w:pPr>
    </w:lvl>
    <w:lvl w:ilvl="4" w:tplc="04090017">
      <w:start w:val="1"/>
      <w:numFmt w:val="aiueoFullWidth"/>
      <w:lvlText w:val="(%5)"/>
      <w:lvlJc w:val="left"/>
      <w:pPr>
        <w:ind w:left="2370" w:hanging="420"/>
      </w:pPr>
    </w:lvl>
    <w:lvl w:ilvl="5" w:tplc="04090011">
      <w:start w:val="1"/>
      <w:numFmt w:val="decimalEnclosedCircle"/>
      <w:lvlText w:val="%6"/>
      <w:lvlJc w:val="left"/>
      <w:pPr>
        <w:ind w:left="2790" w:hanging="420"/>
      </w:pPr>
    </w:lvl>
    <w:lvl w:ilvl="6" w:tplc="0409000F">
      <w:start w:val="1"/>
      <w:numFmt w:val="decimal"/>
      <w:lvlText w:val="%7."/>
      <w:lvlJc w:val="left"/>
      <w:pPr>
        <w:ind w:left="3210" w:hanging="420"/>
      </w:pPr>
    </w:lvl>
    <w:lvl w:ilvl="7" w:tplc="04090017">
      <w:start w:val="1"/>
      <w:numFmt w:val="aiueoFullWidth"/>
      <w:lvlText w:val="(%8)"/>
      <w:lvlJc w:val="left"/>
      <w:pPr>
        <w:ind w:left="3630" w:hanging="420"/>
      </w:pPr>
    </w:lvl>
    <w:lvl w:ilvl="8" w:tplc="04090011">
      <w:start w:val="1"/>
      <w:numFmt w:val="decimalEnclosedCircle"/>
      <w:lvlText w:val="%9"/>
      <w:lvlJc w:val="left"/>
      <w:pPr>
        <w:ind w:left="4050" w:hanging="420"/>
      </w:pPr>
    </w:lvl>
  </w:abstractNum>
  <w:abstractNum w:abstractNumId="8">
    <w:nsid w:val="374F1521"/>
    <w:multiLevelType w:val="hybridMultilevel"/>
    <w:tmpl w:val="CBF04372"/>
    <w:lvl w:ilvl="0" w:tplc="CC7C5D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4D1CA3"/>
    <w:multiLevelType w:val="hybridMultilevel"/>
    <w:tmpl w:val="BA40C5A2"/>
    <w:lvl w:ilvl="0" w:tplc="728E0D54">
      <w:start w:val="1"/>
      <w:numFmt w:val="decimalEnclosedCircle"/>
      <w:lvlText w:val="%1"/>
      <w:lvlJc w:val="left"/>
      <w:pPr>
        <w:ind w:left="630" w:hanging="360"/>
      </w:pPr>
    </w:lvl>
    <w:lvl w:ilvl="1" w:tplc="04090017">
      <w:start w:val="1"/>
      <w:numFmt w:val="aiueoFullWidth"/>
      <w:lvlText w:val="(%2)"/>
      <w:lvlJc w:val="left"/>
      <w:pPr>
        <w:ind w:left="1110" w:hanging="420"/>
      </w:pPr>
    </w:lvl>
    <w:lvl w:ilvl="2" w:tplc="04090011">
      <w:start w:val="1"/>
      <w:numFmt w:val="decimalEnclosedCircle"/>
      <w:lvlText w:val="%3"/>
      <w:lvlJc w:val="left"/>
      <w:pPr>
        <w:ind w:left="1530" w:hanging="420"/>
      </w:pPr>
    </w:lvl>
    <w:lvl w:ilvl="3" w:tplc="0409000F">
      <w:start w:val="1"/>
      <w:numFmt w:val="decimal"/>
      <w:lvlText w:val="%4."/>
      <w:lvlJc w:val="left"/>
      <w:pPr>
        <w:ind w:left="1950" w:hanging="420"/>
      </w:pPr>
    </w:lvl>
    <w:lvl w:ilvl="4" w:tplc="04090017">
      <w:start w:val="1"/>
      <w:numFmt w:val="aiueoFullWidth"/>
      <w:lvlText w:val="(%5)"/>
      <w:lvlJc w:val="left"/>
      <w:pPr>
        <w:ind w:left="2370" w:hanging="420"/>
      </w:pPr>
    </w:lvl>
    <w:lvl w:ilvl="5" w:tplc="04090011">
      <w:start w:val="1"/>
      <w:numFmt w:val="decimalEnclosedCircle"/>
      <w:lvlText w:val="%6"/>
      <w:lvlJc w:val="left"/>
      <w:pPr>
        <w:ind w:left="2790" w:hanging="420"/>
      </w:pPr>
    </w:lvl>
    <w:lvl w:ilvl="6" w:tplc="0409000F">
      <w:start w:val="1"/>
      <w:numFmt w:val="decimal"/>
      <w:lvlText w:val="%7."/>
      <w:lvlJc w:val="left"/>
      <w:pPr>
        <w:ind w:left="3210" w:hanging="420"/>
      </w:pPr>
    </w:lvl>
    <w:lvl w:ilvl="7" w:tplc="04090017">
      <w:start w:val="1"/>
      <w:numFmt w:val="aiueoFullWidth"/>
      <w:lvlText w:val="(%8)"/>
      <w:lvlJc w:val="left"/>
      <w:pPr>
        <w:ind w:left="3630" w:hanging="420"/>
      </w:pPr>
    </w:lvl>
    <w:lvl w:ilvl="8" w:tplc="04090011">
      <w:start w:val="1"/>
      <w:numFmt w:val="decimalEnclosedCircle"/>
      <w:lvlText w:val="%9"/>
      <w:lvlJc w:val="left"/>
      <w:pPr>
        <w:ind w:left="4050" w:hanging="420"/>
      </w:pPr>
    </w:lvl>
  </w:abstractNum>
  <w:abstractNum w:abstractNumId="10">
    <w:nsid w:val="477226F7"/>
    <w:multiLevelType w:val="hybridMultilevel"/>
    <w:tmpl w:val="7F5A0D00"/>
    <w:lvl w:ilvl="0" w:tplc="6E3C7456">
      <w:start w:val="1"/>
      <w:numFmt w:val="decimalFullWidth"/>
      <w:lvlText w:val="第%1条"/>
      <w:lvlJc w:val="left"/>
      <w:pPr>
        <w:ind w:left="960" w:hanging="9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52D03C66"/>
    <w:multiLevelType w:val="hybridMultilevel"/>
    <w:tmpl w:val="7C88F97A"/>
    <w:lvl w:ilvl="0" w:tplc="2BD27A90">
      <w:start w:val="1"/>
      <w:numFmt w:val="decimalFullWidth"/>
      <w:lvlText w:val="（%1）"/>
      <w:lvlJc w:val="left"/>
      <w:pPr>
        <w:ind w:left="1135" w:hanging="855"/>
      </w:pPr>
    </w:lvl>
    <w:lvl w:ilvl="1" w:tplc="04090017">
      <w:start w:val="1"/>
      <w:numFmt w:val="aiueoFullWidth"/>
      <w:lvlText w:val="(%2)"/>
      <w:lvlJc w:val="left"/>
      <w:pPr>
        <w:ind w:left="1120" w:hanging="420"/>
      </w:pPr>
    </w:lvl>
    <w:lvl w:ilvl="2" w:tplc="04090011">
      <w:start w:val="1"/>
      <w:numFmt w:val="decimalEnclosedCircle"/>
      <w:lvlText w:val="%3"/>
      <w:lvlJc w:val="left"/>
      <w:pPr>
        <w:ind w:left="1540" w:hanging="420"/>
      </w:pPr>
    </w:lvl>
    <w:lvl w:ilvl="3" w:tplc="0409000F">
      <w:start w:val="1"/>
      <w:numFmt w:val="decimal"/>
      <w:lvlText w:val="%4."/>
      <w:lvlJc w:val="left"/>
      <w:pPr>
        <w:ind w:left="1960" w:hanging="420"/>
      </w:pPr>
    </w:lvl>
    <w:lvl w:ilvl="4" w:tplc="04090017">
      <w:start w:val="1"/>
      <w:numFmt w:val="aiueoFullWidth"/>
      <w:lvlText w:val="(%5)"/>
      <w:lvlJc w:val="left"/>
      <w:pPr>
        <w:ind w:left="2380" w:hanging="420"/>
      </w:pPr>
    </w:lvl>
    <w:lvl w:ilvl="5" w:tplc="04090011">
      <w:start w:val="1"/>
      <w:numFmt w:val="decimalEnclosedCircle"/>
      <w:lvlText w:val="%6"/>
      <w:lvlJc w:val="left"/>
      <w:pPr>
        <w:ind w:left="2800" w:hanging="420"/>
      </w:pPr>
    </w:lvl>
    <w:lvl w:ilvl="6" w:tplc="0409000F">
      <w:start w:val="1"/>
      <w:numFmt w:val="decimal"/>
      <w:lvlText w:val="%7."/>
      <w:lvlJc w:val="left"/>
      <w:pPr>
        <w:ind w:left="3220" w:hanging="420"/>
      </w:pPr>
    </w:lvl>
    <w:lvl w:ilvl="7" w:tplc="04090017">
      <w:start w:val="1"/>
      <w:numFmt w:val="aiueoFullWidth"/>
      <w:lvlText w:val="(%8)"/>
      <w:lvlJc w:val="left"/>
      <w:pPr>
        <w:ind w:left="3640" w:hanging="420"/>
      </w:pPr>
    </w:lvl>
    <w:lvl w:ilvl="8" w:tplc="04090011">
      <w:start w:val="1"/>
      <w:numFmt w:val="decimalEnclosedCircle"/>
      <w:lvlText w:val="%9"/>
      <w:lvlJc w:val="left"/>
      <w:pPr>
        <w:ind w:left="4060" w:hanging="420"/>
      </w:pPr>
    </w:lvl>
  </w:abstractNum>
  <w:abstractNum w:abstractNumId="12">
    <w:nsid w:val="59D74742"/>
    <w:multiLevelType w:val="hybridMultilevel"/>
    <w:tmpl w:val="C728E924"/>
    <w:lvl w:ilvl="0" w:tplc="12CC9F24">
      <w:start w:val="1"/>
      <w:numFmt w:val="decimalEnclosedCircle"/>
      <w:lvlText w:val="%1"/>
      <w:lvlJc w:val="left"/>
      <w:pPr>
        <w:ind w:left="630" w:hanging="360"/>
      </w:pPr>
    </w:lvl>
    <w:lvl w:ilvl="1" w:tplc="04090017">
      <w:start w:val="1"/>
      <w:numFmt w:val="aiueoFullWidth"/>
      <w:lvlText w:val="(%2)"/>
      <w:lvlJc w:val="left"/>
      <w:pPr>
        <w:ind w:left="1110" w:hanging="420"/>
      </w:pPr>
    </w:lvl>
    <w:lvl w:ilvl="2" w:tplc="04090011">
      <w:start w:val="1"/>
      <w:numFmt w:val="decimalEnclosedCircle"/>
      <w:lvlText w:val="%3"/>
      <w:lvlJc w:val="left"/>
      <w:pPr>
        <w:ind w:left="1530" w:hanging="420"/>
      </w:pPr>
    </w:lvl>
    <w:lvl w:ilvl="3" w:tplc="0409000F">
      <w:start w:val="1"/>
      <w:numFmt w:val="decimal"/>
      <w:lvlText w:val="%4."/>
      <w:lvlJc w:val="left"/>
      <w:pPr>
        <w:ind w:left="1950" w:hanging="420"/>
      </w:pPr>
    </w:lvl>
    <w:lvl w:ilvl="4" w:tplc="04090017">
      <w:start w:val="1"/>
      <w:numFmt w:val="aiueoFullWidth"/>
      <w:lvlText w:val="(%5)"/>
      <w:lvlJc w:val="left"/>
      <w:pPr>
        <w:ind w:left="2370" w:hanging="420"/>
      </w:pPr>
    </w:lvl>
    <w:lvl w:ilvl="5" w:tplc="04090011">
      <w:start w:val="1"/>
      <w:numFmt w:val="decimalEnclosedCircle"/>
      <w:lvlText w:val="%6"/>
      <w:lvlJc w:val="left"/>
      <w:pPr>
        <w:ind w:left="2790" w:hanging="420"/>
      </w:pPr>
    </w:lvl>
    <w:lvl w:ilvl="6" w:tplc="0409000F">
      <w:start w:val="1"/>
      <w:numFmt w:val="decimal"/>
      <w:lvlText w:val="%7."/>
      <w:lvlJc w:val="left"/>
      <w:pPr>
        <w:ind w:left="3210" w:hanging="420"/>
      </w:pPr>
    </w:lvl>
    <w:lvl w:ilvl="7" w:tplc="04090017">
      <w:start w:val="1"/>
      <w:numFmt w:val="aiueoFullWidth"/>
      <w:lvlText w:val="(%8)"/>
      <w:lvlJc w:val="left"/>
      <w:pPr>
        <w:ind w:left="3630" w:hanging="420"/>
      </w:pPr>
    </w:lvl>
    <w:lvl w:ilvl="8" w:tplc="04090011">
      <w:start w:val="1"/>
      <w:numFmt w:val="decimalEnclosedCircle"/>
      <w:lvlText w:val="%9"/>
      <w:lvlJc w:val="left"/>
      <w:pPr>
        <w:ind w:left="4050" w:hanging="420"/>
      </w:pPr>
    </w:lvl>
  </w:abstractNum>
  <w:abstractNum w:abstractNumId="13">
    <w:nsid w:val="65442BA7"/>
    <w:multiLevelType w:val="hybridMultilevel"/>
    <w:tmpl w:val="4B48732A"/>
    <w:lvl w:ilvl="0" w:tplc="8DEADAD2">
      <w:start w:val="1"/>
      <w:numFmt w:val="decimalFullWidth"/>
      <w:lvlText w:val="（%1）"/>
      <w:lvlJc w:val="left"/>
      <w:pPr>
        <w:ind w:left="1080" w:hanging="81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4">
    <w:nsid w:val="68747E36"/>
    <w:multiLevelType w:val="hybridMultilevel"/>
    <w:tmpl w:val="9CF4C4FE"/>
    <w:lvl w:ilvl="0" w:tplc="D0B8D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94352EC"/>
    <w:multiLevelType w:val="hybridMultilevel"/>
    <w:tmpl w:val="58B20980"/>
    <w:lvl w:ilvl="0" w:tplc="801EA6E6">
      <w:start w:val="1"/>
      <w:numFmt w:val="decimalFullWidth"/>
      <w:lvlText w:val="（%1）"/>
      <w:lvlJc w:val="left"/>
      <w:pPr>
        <w:ind w:left="1086" w:hanging="81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16">
    <w:nsid w:val="7C3D7B43"/>
    <w:multiLevelType w:val="hybridMultilevel"/>
    <w:tmpl w:val="DBDE5172"/>
    <w:lvl w:ilvl="0" w:tplc="F5242D86">
      <w:start w:val="1"/>
      <w:numFmt w:val="decimalFullWidth"/>
      <w:lvlText w:val="（%1）"/>
      <w:lvlJc w:val="left"/>
      <w:pPr>
        <w:ind w:left="1080" w:hanging="81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1"/>
  </w:num>
  <w:num w:numId="2">
    <w:abstractNumId w:val="16"/>
  </w:num>
  <w:num w:numId="3">
    <w:abstractNumId w:val="6"/>
  </w:num>
  <w:num w:numId="4">
    <w:abstractNumId w:val="4"/>
  </w:num>
  <w:num w:numId="5">
    <w:abstractNumId w:val="14"/>
  </w:num>
  <w:num w:numId="6">
    <w:abstractNumId w:val="13"/>
  </w:num>
  <w:num w:numId="7">
    <w:abstractNumId w:val="5"/>
  </w:num>
  <w:num w:numId="8">
    <w:abstractNumId w:val="15"/>
  </w:num>
  <w:num w:numId="9">
    <w:abstractNumId w:val="2"/>
  </w:num>
  <w:num w:numId="10">
    <w:abstractNumId w:val="8"/>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23"/>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7E"/>
    <w:rsid w:val="00004B48"/>
    <w:rsid w:val="00007306"/>
    <w:rsid w:val="00011607"/>
    <w:rsid w:val="00012838"/>
    <w:rsid w:val="0001340D"/>
    <w:rsid w:val="000139B5"/>
    <w:rsid w:val="00014C92"/>
    <w:rsid w:val="000231E3"/>
    <w:rsid w:val="000311AF"/>
    <w:rsid w:val="000368FB"/>
    <w:rsid w:val="00040286"/>
    <w:rsid w:val="00040761"/>
    <w:rsid w:val="0004336A"/>
    <w:rsid w:val="0004466C"/>
    <w:rsid w:val="0004627E"/>
    <w:rsid w:val="0005465A"/>
    <w:rsid w:val="000611F4"/>
    <w:rsid w:val="000615B0"/>
    <w:rsid w:val="00071364"/>
    <w:rsid w:val="0007516C"/>
    <w:rsid w:val="00080B52"/>
    <w:rsid w:val="000845E4"/>
    <w:rsid w:val="00096204"/>
    <w:rsid w:val="000A738B"/>
    <w:rsid w:val="000C2D4B"/>
    <w:rsid w:val="000C3D7E"/>
    <w:rsid w:val="000D237E"/>
    <w:rsid w:val="000E2F54"/>
    <w:rsid w:val="000E5B65"/>
    <w:rsid w:val="000F5305"/>
    <w:rsid w:val="000F5449"/>
    <w:rsid w:val="000F635F"/>
    <w:rsid w:val="000F78D5"/>
    <w:rsid w:val="00100200"/>
    <w:rsid w:val="00101BB1"/>
    <w:rsid w:val="00103849"/>
    <w:rsid w:val="00103CF3"/>
    <w:rsid w:val="00104BA3"/>
    <w:rsid w:val="00106EF8"/>
    <w:rsid w:val="00115346"/>
    <w:rsid w:val="00117467"/>
    <w:rsid w:val="00121351"/>
    <w:rsid w:val="00126284"/>
    <w:rsid w:val="00126DF6"/>
    <w:rsid w:val="00136850"/>
    <w:rsid w:val="00137E23"/>
    <w:rsid w:val="001435C1"/>
    <w:rsid w:val="00145B94"/>
    <w:rsid w:val="00145E7A"/>
    <w:rsid w:val="00147427"/>
    <w:rsid w:val="001500BC"/>
    <w:rsid w:val="00150452"/>
    <w:rsid w:val="001517AF"/>
    <w:rsid w:val="0015327F"/>
    <w:rsid w:val="001554E9"/>
    <w:rsid w:val="001608DA"/>
    <w:rsid w:val="001662F4"/>
    <w:rsid w:val="00170350"/>
    <w:rsid w:val="00171A74"/>
    <w:rsid w:val="00171DEC"/>
    <w:rsid w:val="0017766C"/>
    <w:rsid w:val="00182F79"/>
    <w:rsid w:val="00184686"/>
    <w:rsid w:val="00185E36"/>
    <w:rsid w:val="00187E8F"/>
    <w:rsid w:val="0019200A"/>
    <w:rsid w:val="001952BA"/>
    <w:rsid w:val="001A0551"/>
    <w:rsid w:val="001B67FB"/>
    <w:rsid w:val="001C0077"/>
    <w:rsid w:val="001C0B0A"/>
    <w:rsid w:val="001C19BC"/>
    <w:rsid w:val="001C4290"/>
    <w:rsid w:val="001E1C80"/>
    <w:rsid w:val="001F31AA"/>
    <w:rsid w:val="001F7D50"/>
    <w:rsid w:val="00201E80"/>
    <w:rsid w:val="00203101"/>
    <w:rsid w:val="00207A24"/>
    <w:rsid w:val="00213E0D"/>
    <w:rsid w:val="00214CC5"/>
    <w:rsid w:val="00215829"/>
    <w:rsid w:val="002200C2"/>
    <w:rsid w:val="002241D2"/>
    <w:rsid w:val="00226BC6"/>
    <w:rsid w:val="00227560"/>
    <w:rsid w:val="00230FCA"/>
    <w:rsid w:val="00234788"/>
    <w:rsid w:val="002404E4"/>
    <w:rsid w:val="00241A83"/>
    <w:rsid w:val="002500BB"/>
    <w:rsid w:val="00250CA1"/>
    <w:rsid w:val="002538BF"/>
    <w:rsid w:val="00254151"/>
    <w:rsid w:val="00254B47"/>
    <w:rsid w:val="00256505"/>
    <w:rsid w:val="00270386"/>
    <w:rsid w:val="00270423"/>
    <w:rsid w:val="0027628D"/>
    <w:rsid w:val="00276655"/>
    <w:rsid w:val="002910EF"/>
    <w:rsid w:val="00292F3F"/>
    <w:rsid w:val="00293864"/>
    <w:rsid w:val="00295C29"/>
    <w:rsid w:val="002A7020"/>
    <w:rsid w:val="002B3567"/>
    <w:rsid w:val="002B3F3D"/>
    <w:rsid w:val="002B3FC6"/>
    <w:rsid w:val="002C0E01"/>
    <w:rsid w:val="002C44BD"/>
    <w:rsid w:val="002D0AD1"/>
    <w:rsid w:val="002D0D79"/>
    <w:rsid w:val="002D72EF"/>
    <w:rsid w:val="002E21B4"/>
    <w:rsid w:val="002E46AE"/>
    <w:rsid w:val="002E511F"/>
    <w:rsid w:val="002E756B"/>
    <w:rsid w:val="002F0A92"/>
    <w:rsid w:val="002F26AB"/>
    <w:rsid w:val="002F304F"/>
    <w:rsid w:val="002F38A6"/>
    <w:rsid w:val="002F40F6"/>
    <w:rsid w:val="002F51D9"/>
    <w:rsid w:val="003101FA"/>
    <w:rsid w:val="003126D9"/>
    <w:rsid w:val="00322A6F"/>
    <w:rsid w:val="00337696"/>
    <w:rsid w:val="00342A48"/>
    <w:rsid w:val="00342F15"/>
    <w:rsid w:val="0034724A"/>
    <w:rsid w:val="00350CEC"/>
    <w:rsid w:val="00356A3B"/>
    <w:rsid w:val="00363F9D"/>
    <w:rsid w:val="00380813"/>
    <w:rsid w:val="00380AD1"/>
    <w:rsid w:val="0038365C"/>
    <w:rsid w:val="00385258"/>
    <w:rsid w:val="00393214"/>
    <w:rsid w:val="0039688A"/>
    <w:rsid w:val="003A0CBC"/>
    <w:rsid w:val="003A25E0"/>
    <w:rsid w:val="003A53ED"/>
    <w:rsid w:val="003A58DD"/>
    <w:rsid w:val="003A5DFE"/>
    <w:rsid w:val="003A7343"/>
    <w:rsid w:val="003B6A69"/>
    <w:rsid w:val="003C04E8"/>
    <w:rsid w:val="003D053B"/>
    <w:rsid w:val="003D2783"/>
    <w:rsid w:val="003D59D3"/>
    <w:rsid w:val="003D5F9E"/>
    <w:rsid w:val="003D6801"/>
    <w:rsid w:val="003E0063"/>
    <w:rsid w:val="003E008C"/>
    <w:rsid w:val="003E02B1"/>
    <w:rsid w:val="003E5F78"/>
    <w:rsid w:val="003E77EF"/>
    <w:rsid w:val="003F2480"/>
    <w:rsid w:val="003F483C"/>
    <w:rsid w:val="003F4D94"/>
    <w:rsid w:val="003F7939"/>
    <w:rsid w:val="00403B5B"/>
    <w:rsid w:val="0040504D"/>
    <w:rsid w:val="00414412"/>
    <w:rsid w:val="0042186F"/>
    <w:rsid w:val="00422A6D"/>
    <w:rsid w:val="00423C38"/>
    <w:rsid w:val="004248B3"/>
    <w:rsid w:val="00425993"/>
    <w:rsid w:val="004304D5"/>
    <w:rsid w:val="00430F7E"/>
    <w:rsid w:val="00432131"/>
    <w:rsid w:val="0043370A"/>
    <w:rsid w:val="0043370D"/>
    <w:rsid w:val="00436926"/>
    <w:rsid w:val="004375C4"/>
    <w:rsid w:val="004408EE"/>
    <w:rsid w:val="00444550"/>
    <w:rsid w:val="004462EC"/>
    <w:rsid w:val="004520E7"/>
    <w:rsid w:val="00452987"/>
    <w:rsid w:val="00454281"/>
    <w:rsid w:val="004552EB"/>
    <w:rsid w:val="00456F89"/>
    <w:rsid w:val="00457225"/>
    <w:rsid w:val="004629E8"/>
    <w:rsid w:val="00462E0B"/>
    <w:rsid w:val="00471D83"/>
    <w:rsid w:val="00473A3A"/>
    <w:rsid w:val="0047672E"/>
    <w:rsid w:val="00477520"/>
    <w:rsid w:val="00482DBB"/>
    <w:rsid w:val="00482EF4"/>
    <w:rsid w:val="00491D94"/>
    <w:rsid w:val="004A249D"/>
    <w:rsid w:val="004A2BA5"/>
    <w:rsid w:val="004B5A44"/>
    <w:rsid w:val="004B6CE7"/>
    <w:rsid w:val="004C1F2C"/>
    <w:rsid w:val="004C432A"/>
    <w:rsid w:val="004C47E5"/>
    <w:rsid w:val="004C686E"/>
    <w:rsid w:val="004C6F46"/>
    <w:rsid w:val="004D28EF"/>
    <w:rsid w:val="004D2CC4"/>
    <w:rsid w:val="004E3F03"/>
    <w:rsid w:val="004E7925"/>
    <w:rsid w:val="005011A1"/>
    <w:rsid w:val="00506CAC"/>
    <w:rsid w:val="0050749D"/>
    <w:rsid w:val="005107EE"/>
    <w:rsid w:val="00510EB1"/>
    <w:rsid w:val="00512853"/>
    <w:rsid w:val="005166AE"/>
    <w:rsid w:val="0052416A"/>
    <w:rsid w:val="00525C55"/>
    <w:rsid w:val="005272F6"/>
    <w:rsid w:val="00527D87"/>
    <w:rsid w:val="0053184B"/>
    <w:rsid w:val="0053427C"/>
    <w:rsid w:val="00534986"/>
    <w:rsid w:val="0053606C"/>
    <w:rsid w:val="0054054F"/>
    <w:rsid w:val="0054079F"/>
    <w:rsid w:val="0054337B"/>
    <w:rsid w:val="00546863"/>
    <w:rsid w:val="00546D92"/>
    <w:rsid w:val="00555C58"/>
    <w:rsid w:val="005565C5"/>
    <w:rsid w:val="00557834"/>
    <w:rsid w:val="00557B7E"/>
    <w:rsid w:val="00572003"/>
    <w:rsid w:val="00577254"/>
    <w:rsid w:val="005804E9"/>
    <w:rsid w:val="005957D4"/>
    <w:rsid w:val="005962FA"/>
    <w:rsid w:val="0059684D"/>
    <w:rsid w:val="005A033C"/>
    <w:rsid w:val="005A32B6"/>
    <w:rsid w:val="005A74B1"/>
    <w:rsid w:val="005B3DF0"/>
    <w:rsid w:val="005C3413"/>
    <w:rsid w:val="005C3D15"/>
    <w:rsid w:val="005C3EC8"/>
    <w:rsid w:val="005C7BD0"/>
    <w:rsid w:val="005D09D9"/>
    <w:rsid w:val="005D0C4B"/>
    <w:rsid w:val="005D4834"/>
    <w:rsid w:val="005D5D6B"/>
    <w:rsid w:val="005E0E65"/>
    <w:rsid w:val="005E2E16"/>
    <w:rsid w:val="005E536C"/>
    <w:rsid w:val="005F0C7A"/>
    <w:rsid w:val="005F1196"/>
    <w:rsid w:val="005F1C81"/>
    <w:rsid w:val="0060430E"/>
    <w:rsid w:val="00604857"/>
    <w:rsid w:val="00606A47"/>
    <w:rsid w:val="0061361E"/>
    <w:rsid w:val="00613A46"/>
    <w:rsid w:val="00616CF2"/>
    <w:rsid w:val="006232E6"/>
    <w:rsid w:val="00623929"/>
    <w:rsid w:val="00623CEE"/>
    <w:rsid w:val="00625CF4"/>
    <w:rsid w:val="00632477"/>
    <w:rsid w:val="00634AB6"/>
    <w:rsid w:val="00635EE6"/>
    <w:rsid w:val="006424C1"/>
    <w:rsid w:val="006522BD"/>
    <w:rsid w:val="00653482"/>
    <w:rsid w:val="006607FD"/>
    <w:rsid w:val="00663E19"/>
    <w:rsid w:val="00664012"/>
    <w:rsid w:val="00672134"/>
    <w:rsid w:val="006759C8"/>
    <w:rsid w:val="00675DDD"/>
    <w:rsid w:val="00676EC8"/>
    <w:rsid w:val="006778C4"/>
    <w:rsid w:val="00680F8A"/>
    <w:rsid w:val="00686620"/>
    <w:rsid w:val="0068662E"/>
    <w:rsid w:val="006867A0"/>
    <w:rsid w:val="00687F44"/>
    <w:rsid w:val="00694957"/>
    <w:rsid w:val="00694BEE"/>
    <w:rsid w:val="006A445D"/>
    <w:rsid w:val="006A79D2"/>
    <w:rsid w:val="006B351A"/>
    <w:rsid w:val="006B6F86"/>
    <w:rsid w:val="006C0446"/>
    <w:rsid w:val="006C0B57"/>
    <w:rsid w:val="006C1BEB"/>
    <w:rsid w:val="006D2D46"/>
    <w:rsid w:val="006D3778"/>
    <w:rsid w:val="006E1127"/>
    <w:rsid w:val="006E3D94"/>
    <w:rsid w:val="006F3175"/>
    <w:rsid w:val="006F6079"/>
    <w:rsid w:val="00703544"/>
    <w:rsid w:val="0071333D"/>
    <w:rsid w:val="00717E8F"/>
    <w:rsid w:val="00723E09"/>
    <w:rsid w:val="00724B70"/>
    <w:rsid w:val="00724DC0"/>
    <w:rsid w:val="007257D2"/>
    <w:rsid w:val="007312A3"/>
    <w:rsid w:val="00732112"/>
    <w:rsid w:val="00734D77"/>
    <w:rsid w:val="00740AF9"/>
    <w:rsid w:val="00742BD6"/>
    <w:rsid w:val="00742EAF"/>
    <w:rsid w:val="007458C6"/>
    <w:rsid w:val="00751A62"/>
    <w:rsid w:val="00753694"/>
    <w:rsid w:val="00756A4D"/>
    <w:rsid w:val="0076224C"/>
    <w:rsid w:val="00766F2C"/>
    <w:rsid w:val="00767247"/>
    <w:rsid w:val="00770AD2"/>
    <w:rsid w:val="00771442"/>
    <w:rsid w:val="00772E47"/>
    <w:rsid w:val="00773401"/>
    <w:rsid w:val="00774B0F"/>
    <w:rsid w:val="00775555"/>
    <w:rsid w:val="007772CB"/>
    <w:rsid w:val="007802C4"/>
    <w:rsid w:val="00793A8E"/>
    <w:rsid w:val="007956A3"/>
    <w:rsid w:val="0079708E"/>
    <w:rsid w:val="007A06B2"/>
    <w:rsid w:val="007A06DA"/>
    <w:rsid w:val="007A147D"/>
    <w:rsid w:val="007A1B68"/>
    <w:rsid w:val="007A4855"/>
    <w:rsid w:val="007A6AA4"/>
    <w:rsid w:val="007B2470"/>
    <w:rsid w:val="007B2BC4"/>
    <w:rsid w:val="007C1EC7"/>
    <w:rsid w:val="007C6063"/>
    <w:rsid w:val="007E29CC"/>
    <w:rsid w:val="007E600D"/>
    <w:rsid w:val="007E656A"/>
    <w:rsid w:val="007F0460"/>
    <w:rsid w:val="007F4811"/>
    <w:rsid w:val="007F4CAD"/>
    <w:rsid w:val="007F6EB6"/>
    <w:rsid w:val="007F7195"/>
    <w:rsid w:val="007F7B3A"/>
    <w:rsid w:val="00800E0B"/>
    <w:rsid w:val="00806359"/>
    <w:rsid w:val="00812870"/>
    <w:rsid w:val="00812BB3"/>
    <w:rsid w:val="00816D06"/>
    <w:rsid w:val="008238BD"/>
    <w:rsid w:val="00827C85"/>
    <w:rsid w:val="00830704"/>
    <w:rsid w:val="00831B17"/>
    <w:rsid w:val="00833A24"/>
    <w:rsid w:val="00833EB4"/>
    <w:rsid w:val="00840E07"/>
    <w:rsid w:val="008440DA"/>
    <w:rsid w:val="008504A9"/>
    <w:rsid w:val="008519BA"/>
    <w:rsid w:val="0085694F"/>
    <w:rsid w:val="008619E8"/>
    <w:rsid w:val="00862B25"/>
    <w:rsid w:val="0086463C"/>
    <w:rsid w:val="008733C8"/>
    <w:rsid w:val="008735B4"/>
    <w:rsid w:val="00877E87"/>
    <w:rsid w:val="00883F4F"/>
    <w:rsid w:val="0089169B"/>
    <w:rsid w:val="00893F3E"/>
    <w:rsid w:val="008942A1"/>
    <w:rsid w:val="0089610C"/>
    <w:rsid w:val="008A17A4"/>
    <w:rsid w:val="008A26D6"/>
    <w:rsid w:val="008A6234"/>
    <w:rsid w:val="008A664B"/>
    <w:rsid w:val="008A70A7"/>
    <w:rsid w:val="008B4AE4"/>
    <w:rsid w:val="008D1014"/>
    <w:rsid w:val="008D1D22"/>
    <w:rsid w:val="008D2ACD"/>
    <w:rsid w:val="008D62D9"/>
    <w:rsid w:val="008D7FF9"/>
    <w:rsid w:val="008E0E8E"/>
    <w:rsid w:val="008F03E8"/>
    <w:rsid w:val="008F5069"/>
    <w:rsid w:val="00905406"/>
    <w:rsid w:val="009134B2"/>
    <w:rsid w:val="0091392A"/>
    <w:rsid w:val="00923157"/>
    <w:rsid w:val="00923AE3"/>
    <w:rsid w:val="00925A4B"/>
    <w:rsid w:val="009262E3"/>
    <w:rsid w:val="00931ECF"/>
    <w:rsid w:val="009345E9"/>
    <w:rsid w:val="0093744A"/>
    <w:rsid w:val="00937942"/>
    <w:rsid w:val="0094103A"/>
    <w:rsid w:val="009416D6"/>
    <w:rsid w:val="00945935"/>
    <w:rsid w:val="0095248D"/>
    <w:rsid w:val="00956FE8"/>
    <w:rsid w:val="0096559E"/>
    <w:rsid w:val="0097118C"/>
    <w:rsid w:val="00975655"/>
    <w:rsid w:val="00983E69"/>
    <w:rsid w:val="009A01CB"/>
    <w:rsid w:val="009A5556"/>
    <w:rsid w:val="009A69DC"/>
    <w:rsid w:val="009B16C8"/>
    <w:rsid w:val="009B58A8"/>
    <w:rsid w:val="009C0FB9"/>
    <w:rsid w:val="009D233F"/>
    <w:rsid w:val="009E0770"/>
    <w:rsid w:val="009E38DA"/>
    <w:rsid w:val="009E7B5E"/>
    <w:rsid w:val="009F263E"/>
    <w:rsid w:val="009F3A25"/>
    <w:rsid w:val="009F3F16"/>
    <w:rsid w:val="009F7388"/>
    <w:rsid w:val="00A00DD9"/>
    <w:rsid w:val="00A0294C"/>
    <w:rsid w:val="00A06C6A"/>
    <w:rsid w:val="00A10006"/>
    <w:rsid w:val="00A11672"/>
    <w:rsid w:val="00A1241D"/>
    <w:rsid w:val="00A12807"/>
    <w:rsid w:val="00A13807"/>
    <w:rsid w:val="00A1675C"/>
    <w:rsid w:val="00A2087E"/>
    <w:rsid w:val="00A21268"/>
    <w:rsid w:val="00A2206F"/>
    <w:rsid w:val="00A2216B"/>
    <w:rsid w:val="00A22446"/>
    <w:rsid w:val="00A258A5"/>
    <w:rsid w:val="00A30989"/>
    <w:rsid w:val="00A309FD"/>
    <w:rsid w:val="00A30BF1"/>
    <w:rsid w:val="00A30CB9"/>
    <w:rsid w:val="00A30D6B"/>
    <w:rsid w:val="00A3631E"/>
    <w:rsid w:val="00A40DFD"/>
    <w:rsid w:val="00A44C18"/>
    <w:rsid w:val="00A45614"/>
    <w:rsid w:val="00A4753B"/>
    <w:rsid w:val="00A51273"/>
    <w:rsid w:val="00A514DA"/>
    <w:rsid w:val="00A5438D"/>
    <w:rsid w:val="00A6565B"/>
    <w:rsid w:val="00A66792"/>
    <w:rsid w:val="00A71E13"/>
    <w:rsid w:val="00A77EA8"/>
    <w:rsid w:val="00A80300"/>
    <w:rsid w:val="00A85340"/>
    <w:rsid w:val="00A8677B"/>
    <w:rsid w:val="00A87458"/>
    <w:rsid w:val="00A90A62"/>
    <w:rsid w:val="00AA1E88"/>
    <w:rsid w:val="00AA3D6F"/>
    <w:rsid w:val="00AA4816"/>
    <w:rsid w:val="00AB749F"/>
    <w:rsid w:val="00AC4657"/>
    <w:rsid w:val="00AC7872"/>
    <w:rsid w:val="00AC78C3"/>
    <w:rsid w:val="00AD4BCE"/>
    <w:rsid w:val="00AE00B4"/>
    <w:rsid w:val="00AE7F43"/>
    <w:rsid w:val="00AF1BF7"/>
    <w:rsid w:val="00AF206D"/>
    <w:rsid w:val="00AF3CBC"/>
    <w:rsid w:val="00AF6E9D"/>
    <w:rsid w:val="00AF788D"/>
    <w:rsid w:val="00B00349"/>
    <w:rsid w:val="00B01B43"/>
    <w:rsid w:val="00B02D7C"/>
    <w:rsid w:val="00B046B1"/>
    <w:rsid w:val="00B102E1"/>
    <w:rsid w:val="00B12F2B"/>
    <w:rsid w:val="00B133FB"/>
    <w:rsid w:val="00B13975"/>
    <w:rsid w:val="00B13B7A"/>
    <w:rsid w:val="00B335ED"/>
    <w:rsid w:val="00B4220B"/>
    <w:rsid w:val="00B42A70"/>
    <w:rsid w:val="00B4302E"/>
    <w:rsid w:val="00B431FD"/>
    <w:rsid w:val="00B4760F"/>
    <w:rsid w:val="00B54933"/>
    <w:rsid w:val="00B55F4C"/>
    <w:rsid w:val="00B60FDC"/>
    <w:rsid w:val="00B62D96"/>
    <w:rsid w:val="00B63B32"/>
    <w:rsid w:val="00B64A31"/>
    <w:rsid w:val="00B77C24"/>
    <w:rsid w:val="00B82518"/>
    <w:rsid w:val="00B900FA"/>
    <w:rsid w:val="00B923E9"/>
    <w:rsid w:val="00B9331A"/>
    <w:rsid w:val="00B9457F"/>
    <w:rsid w:val="00B94627"/>
    <w:rsid w:val="00BA0542"/>
    <w:rsid w:val="00BA0D18"/>
    <w:rsid w:val="00BA5AC6"/>
    <w:rsid w:val="00BA6886"/>
    <w:rsid w:val="00BA6B60"/>
    <w:rsid w:val="00BA6FD3"/>
    <w:rsid w:val="00BB04E8"/>
    <w:rsid w:val="00BB1A5F"/>
    <w:rsid w:val="00BC0952"/>
    <w:rsid w:val="00BC310E"/>
    <w:rsid w:val="00BD0568"/>
    <w:rsid w:val="00BD3CF3"/>
    <w:rsid w:val="00BF341D"/>
    <w:rsid w:val="00BF7416"/>
    <w:rsid w:val="00C06D8D"/>
    <w:rsid w:val="00C2156F"/>
    <w:rsid w:val="00C24858"/>
    <w:rsid w:val="00C24911"/>
    <w:rsid w:val="00C24B1B"/>
    <w:rsid w:val="00C312CA"/>
    <w:rsid w:val="00C33A0B"/>
    <w:rsid w:val="00C35F04"/>
    <w:rsid w:val="00C36290"/>
    <w:rsid w:val="00C37DE2"/>
    <w:rsid w:val="00C432DF"/>
    <w:rsid w:val="00C4588F"/>
    <w:rsid w:val="00C45A7E"/>
    <w:rsid w:val="00C45FAC"/>
    <w:rsid w:val="00C60C7C"/>
    <w:rsid w:val="00C62C1A"/>
    <w:rsid w:val="00C673D0"/>
    <w:rsid w:val="00C700AA"/>
    <w:rsid w:val="00C73650"/>
    <w:rsid w:val="00C74C8F"/>
    <w:rsid w:val="00C771BA"/>
    <w:rsid w:val="00C80450"/>
    <w:rsid w:val="00C839C7"/>
    <w:rsid w:val="00C9360D"/>
    <w:rsid w:val="00C9482C"/>
    <w:rsid w:val="00CA4EC9"/>
    <w:rsid w:val="00CA6860"/>
    <w:rsid w:val="00CB1190"/>
    <w:rsid w:val="00CB5DF5"/>
    <w:rsid w:val="00CC14BE"/>
    <w:rsid w:val="00CC3485"/>
    <w:rsid w:val="00CC5F3B"/>
    <w:rsid w:val="00CC6120"/>
    <w:rsid w:val="00CC62E0"/>
    <w:rsid w:val="00CC69DB"/>
    <w:rsid w:val="00CD2555"/>
    <w:rsid w:val="00CD5631"/>
    <w:rsid w:val="00CE5799"/>
    <w:rsid w:val="00CE644E"/>
    <w:rsid w:val="00CF2F7B"/>
    <w:rsid w:val="00CF43E4"/>
    <w:rsid w:val="00CF695A"/>
    <w:rsid w:val="00D00FA8"/>
    <w:rsid w:val="00D01CED"/>
    <w:rsid w:val="00D073C0"/>
    <w:rsid w:val="00D1060D"/>
    <w:rsid w:val="00D23110"/>
    <w:rsid w:val="00D23EB6"/>
    <w:rsid w:val="00D30138"/>
    <w:rsid w:val="00D42295"/>
    <w:rsid w:val="00D43B83"/>
    <w:rsid w:val="00D5195C"/>
    <w:rsid w:val="00D54CF4"/>
    <w:rsid w:val="00D54EA8"/>
    <w:rsid w:val="00D60466"/>
    <w:rsid w:val="00D621AA"/>
    <w:rsid w:val="00D63373"/>
    <w:rsid w:val="00D64676"/>
    <w:rsid w:val="00D673C9"/>
    <w:rsid w:val="00D714E9"/>
    <w:rsid w:val="00D72124"/>
    <w:rsid w:val="00D809AF"/>
    <w:rsid w:val="00D80EE2"/>
    <w:rsid w:val="00D85FB0"/>
    <w:rsid w:val="00DA26DE"/>
    <w:rsid w:val="00DA2DF9"/>
    <w:rsid w:val="00DA3599"/>
    <w:rsid w:val="00DA4E64"/>
    <w:rsid w:val="00DA527E"/>
    <w:rsid w:val="00DB1B96"/>
    <w:rsid w:val="00DB35C7"/>
    <w:rsid w:val="00DB38A3"/>
    <w:rsid w:val="00DB45F5"/>
    <w:rsid w:val="00DC3EA2"/>
    <w:rsid w:val="00DC7001"/>
    <w:rsid w:val="00DD087B"/>
    <w:rsid w:val="00DD71AE"/>
    <w:rsid w:val="00DE6690"/>
    <w:rsid w:val="00DF261C"/>
    <w:rsid w:val="00DF27D5"/>
    <w:rsid w:val="00DF42AE"/>
    <w:rsid w:val="00DF565A"/>
    <w:rsid w:val="00DF6532"/>
    <w:rsid w:val="00DF664C"/>
    <w:rsid w:val="00E100FA"/>
    <w:rsid w:val="00E1159A"/>
    <w:rsid w:val="00E13F08"/>
    <w:rsid w:val="00E14784"/>
    <w:rsid w:val="00E154E6"/>
    <w:rsid w:val="00E164FB"/>
    <w:rsid w:val="00E23049"/>
    <w:rsid w:val="00E24220"/>
    <w:rsid w:val="00E276C6"/>
    <w:rsid w:val="00E326B8"/>
    <w:rsid w:val="00E33BA7"/>
    <w:rsid w:val="00E35D9F"/>
    <w:rsid w:val="00E37DCC"/>
    <w:rsid w:val="00E40002"/>
    <w:rsid w:val="00E420AF"/>
    <w:rsid w:val="00E455FA"/>
    <w:rsid w:val="00E5227E"/>
    <w:rsid w:val="00E5796D"/>
    <w:rsid w:val="00E71A21"/>
    <w:rsid w:val="00E75E4B"/>
    <w:rsid w:val="00E85099"/>
    <w:rsid w:val="00E93D6C"/>
    <w:rsid w:val="00E950D6"/>
    <w:rsid w:val="00EA6B9B"/>
    <w:rsid w:val="00EB71CD"/>
    <w:rsid w:val="00EC018D"/>
    <w:rsid w:val="00EC3434"/>
    <w:rsid w:val="00EC6A0D"/>
    <w:rsid w:val="00ED3144"/>
    <w:rsid w:val="00EE1883"/>
    <w:rsid w:val="00EE508C"/>
    <w:rsid w:val="00EF1E19"/>
    <w:rsid w:val="00EF5933"/>
    <w:rsid w:val="00EF6BAA"/>
    <w:rsid w:val="00F01A78"/>
    <w:rsid w:val="00F224AD"/>
    <w:rsid w:val="00F24AD1"/>
    <w:rsid w:val="00F31EDF"/>
    <w:rsid w:val="00F37ACE"/>
    <w:rsid w:val="00F42985"/>
    <w:rsid w:val="00F50AA0"/>
    <w:rsid w:val="00F50B7C"/>
    <w:rsid w:val="00F515D3"/>
    <w:rsid w:val="00F57566"/>
    <w:rsid w:val="00F61A05"/>
    <w:rsid w:val="00F61ACB"/>
    <w:rsid w:val="00F62A5C"/>
    <w:rsid w:val="00F66633"/>
    <w:rsid w:val="00F66983"/>
    <w:rsid w:val="00F72E19"/>
    <w:rsid w:val="00F7576D"/>
    <w:rsid w:val="00F85056"/>
    <w:rsid w:val="00FA2DD5"/>
    <w:rsid w:val="00FB57A4"/>
    <w:rsid w:val="00FC33C2"/>
    <w:rsid w:val="00FD1587"/>
    <w:rsid w:val="00FD4806"/>
    <w:rsid w:val="00FD6C1F"/>
    <w:rsid w:val="00FE191F"/>
    <w:rsid w:val="00FF1229"/>
    <w:rsid w:val="00FF2355"/>
    <w:rsid w:val="00FF38B9"/>
    <w:rsid w:val="00FF4172"/>
    <w:rsid w:val="00FF45F5"/>
    <w:rsid w:val="00FF7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87E8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F43E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F43E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F43E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27E"/>
    <w:pPr>
      <w:ind w:leftChars="400" w:left="840"/>
    </w:pPr>
  </w:style>
  <w:style w:type="paragraph" w:styleId="a4">
    <w:name w:val="Balloon Text"/>
    <w:basedOn w:val="a"/>
    <w:link w:val="a5"/>
    <w:uiPriority w:val="99"/>
    <w:semiHidden/>
    <w:unhideWhenUsed/>
    <w:rsid w:val="00FF23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2355"/>
    <w:rPr>
      <w:rFonts w:asciiTheme="majorHAnsi" w:eastAsiaTheme="majorEastAsia" w:hAnsiTheme="majorHAnsi" w:cstheme="majorBidi"/>
      <w:sz w:val="18"/>
      <w:szCs w:val="18"/>
    </w:rPr>
  </w:style>
  <w:style w:type="table" w:styleId="a6">
    <w:name w:val="Table Grid"/>
    <w:basedOn w:val="a1"/>
    <w:uiPriority w:val="59"/>
    <w:rsid w:val="00446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23AE3"/>
    <w:pPr>
      <w:tabs>
        <w:tab w:val="center" w:pos="4252"/>
        <w:tab w:val="right" w:pos="8504"/>
      </w:tabs>
      <w:snapToGrid w:val="0"/>
    </w:pPr>
  </w:style>
  <w:style w:type="character" w:customStyle="1" w:styleId="a8">
    <w:name w:val="ヘッダー (文字)"/>
    <w:basedOn w:val="a0"/>
    <w:link w:val="a7"/>
    <w:uiPriority w:val="99"/>
    <w:rsid w:val="00923AE3"/>
  </w:style>
  <w:style w:type="paragraph" w:styleId="a9">
    <w:name w:val="footer"/>
    <w:basedOn w:val="a"/>
    <w:link w:val="aa"/>
    <w:uiPriority w:val="99"/>
    <w:unhideWhenUsed/>
    <w:rsid w:val="00923AE3"/>
    <w:pPr>
      <w:tabs>
        <w:tab w:val="center" w:pos="4252"/>
        <w:tab w:val="right" w:pos="8504"/>
      </w:tabs>
      <w:snapToGrid w:val="0"/>
    </w:pPr>
  </w:style>
  <w:style w:type="character" w:customStyle="1" w:styleId="aa">
    <w:name w:val="フッター (文字)"/>
    <w:basedOn w:val="a0"/>
    <w:link w:val="a9"/>
    <w:uiPriority w:val="99"/>
    <w:rsid w:val="00923AE3"/>
  </w:style>
  <w:style w:type="paragraph" w:customStyle="1" w:styleId="Default">
    <w:name w:val="Default"/>
    <w:rsid w:val="00767247"/>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b">
    <w:name w:val="No Spacing"/>
    <w:uiPriority w:val="1"/>
    <w:qFormat/>
    <w:rsid w:val="00187E8F"/>
    <w:pPr>
      <w:widowControl w:val="0"/>
      <w:jc w:val="both"/>
    </w:pPr>
  </w:style>
  <w:style w:type="character" w:customStyle="1" w:styleId="10">
    <w:name w:val="見出し 1 (文字)"/>
    <w:basedOn w:val="a0"/>
    <w:link w:val="1"/>
    <w:uiPriority w:val="9"/>
    <w:rsid w:val="00187E8F"/>
    <w:rPr>
      <w:rFonts w:asciiTheme="majorHAnsi" w:eastAsiaTheme="majorEastAsia" w:hAnsiTheme="majorHAnsi" w:cstheme="majorBidi"/>
      <w:sz w:val="24"/>
      <w:szCs w:val="24"/>
    </w:rPr>
  </w:style>
  <w:style w:type="character" w:styleId="ac">
    <w:name w:val="Hyperlink"/>
    <w:basedOn w:val="a0"/>
    <w:uiPriority w:val="99"/>
    <w:semiHidden/>
    <w:unhideWhenUsed/>
    <w:rsid w:val="00040286"/>
    <w:rPr>
      <w:color w:val="003366"/>
      <w:u w:val="single"/>
    </w:rPr>
  </w:style>
  <w:style w:type="character" w:customStyle="1" w:styleId="20">
    <w:name w:val="見出し 2 (文字)"/>
    <w:basedOn w:val="a0"/>
    <w:link w:val="2"/>
    <w:uiPriority w:val="9"/>
    <w:rsid w:val="00CF43E4"/>
    <w:rPr>
      <w:rFonts w:asciiTheme="majorHAnsi" w:eastAsiaTheme="majorEastAsia" w:hAnsiTheme="majorHAnsi" w:cstheme="majorBidi"/>
    </w:rPr>
  </w:style>
  <w:style w:type="character" w:customStyle="1" w:styleId="30">
    <w:name w:val="見出し 3 (文字)"/>
    <w:basedOn w:val="a0"/>
    <w:link w:val="3"/>
    <w:uiPriority w:val="9"/>
    <w:rsid w:val="00CF43E4"/>
    <w:rPr>
      <w:rFonts w:asciiTheme="majorHAnsi" w:eastAsiaTheme="majorEastAsia" w:hAnsiTheme="majorHAnsi" w:cstheme="majorBidi"/>
    </w:rPr>
  </w:style>
  <w:style w:type="character" w:customStyle="1" w:styleId="40">
    <w:name w:val="見出し 4 (文字)"/>
    <w:basedOn w:val="a0"/>
    <w:link w:val="4"/>
    <w:uiPriority w:val="9"/>
    <w:rsid w:val="00CF43E4"/>
    <w:rPr>
      <w:b/>
      <w:bCs/>
    </w:rPr>
  </w:style>
  <w:style w:type="paragraph" w:styleId="Web">
    <w:name w:val="Normal (Web)"/>
    <w:basedOn w:val="a"/>
    <w:uiPriority w:val="99"/>
    <w:semiHidden/>
    <w:unhideWhenUsed/>
    <w:rsid w:val="002541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TOC Heading"/>
    <w:basedOn w:val="1"/>
    <w:next w:val="a"/>
    <w:uiPriority w:val="39"/>
    <w:semiHidden/>
    <w:unhideWhenUsed/>
    <w:qFormat/>
    <w:rsid w:val="00E276C6"/>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E276C6"/>
    <w:pPr>
      <w:widowControl/>
      <w:spacing w:after="100" w:line="276" w:lineRule="auto"/>
      <w:ind w:left="220"/>
      <w:jc w:val="left"/>
    </w:pPr>
    <w:rPr>
      <w:kern w:val="0"/>
      <w:sz w:val="22"/>
    </w:rPr>
  </w:style>
  <w:style w:type="paragraph" w:styleId="11">
    <w:name w:val="toc 1"/>
    <w:basedOn w:val="a"/>
    <w:next w:val="a"/>
    <w:autoRedefine/>
    <w:uiPriority w:val="39"/>
    <w:semiHidden/>
    <w:unhideWhenUsed/>
    <w:qFormat/>
    <w:rsid w:val="00E276C6"/>
    <w:pPr>
      <w:widowControl/>
      <w:spacing w:after="100" w:line="276" w:lineRule="auto"/>
      <w:jc w:val="left"/>
    </w:pPr>
    <w:rPr>
      <w:kern w:val="0"/>
      <w:sz w:val="22"/>
    </w:rPr>
  </w:style>
  <w:style w:type="paragraph" w:styleId="31">
    <w:name w:val="toc 3"/>
    <w:basedOn w:val="a"/>
    <w:next w:val="a"/>
    <w:autoRedefine/>
    <w:uiPriority w:val="39"/>
    <w:semiHidden/>
    <w:unhideWhenUsed/>
    <w:qFormat/>
    <w:rsid w:val="00E276C6"/>
    <w:pPr>
      <w:widowControl/>
      <w:spacing w:after="100" w:line="276" w:lineRule="auto"/>
      <w:ind w:left="440"/>
      <w:jc w:val="left"/>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87E8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F43E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F43E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F43E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27E"/>
    <w:pPr>
      <w:ind w:leftChars="400" w:left="840"/>
    </w:pPr>
  </w:style>
  <w:style w:type="paragraph" w:styleId="a4">
    <w:name w:val="Balloon Text"/>
    <w:basedOn w:val="a"/>
    <w:link w:val="a5"/>
    <w:uiPriority w:val="99"/>
    <w:semiHidden/>
    <w:unhideWhenUsed/>
    <w:rsid w:val="00FF23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2355"/>
    <w:rPr>
      <w:rFonts w:asciiTheme="majorHAnsi" w:eastAsiaTheme="majorEastAsia" w:hAnsiTheme="majorHAnsi" w:cstheme="majorBidi"/>
      <w:sz w:val="18"/>
      <w:szCs w:val="18"/>
    </w:rPr>
  </w:style>
  <w:style w:type="table" w:styleId="a6">
    <w:name w:val="Table Grid"/>
    <w:basedOn w:val="a1"/>
    <w:uiPriority w:val="59"/>
    <w:rsid w:val="00446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23AE3"/>
    <w:pPr>
      <w:tabs>
        <w:tab w:val="center" w:pos="4252"/>
        <w:tab w:val="right" w:pos="8504"/>
      </w:tabs>
      <w:snapToGrid w:val="0"/>
    </w:pPr>
  </w:style>
  <w:style w:type="character" w:customStyle="1" w:styleId="a8">
    <w:name w:val="ヘッダー (文字)"/>
    <w:basedOn w:val="a0"/>
    <w:link w:val="a7"/>
    <w:uiPriority w:val="99"/>
    <w:rsid w:val="00923AE3"/>
  </w:style>
  <w:style w:type="paragraph" w:styleId="a9">
    <w:name w:val="footer"/>
    <w:basedOn w:val="a"/>
    <w:link w:val="aa"/>
    <w:uiPriority w:val="99"/>
    <w:unhideWhenUsed/>
    <w:rsid w:val="00923AE3"/>
    <w:pPr>
      <w:tabs>
        <w:tab w:val="center" w:pos="4252"/>
        <w:tab w:val="right" w:pos="8504"/>
      </w:tabs>
      <w:snapToGrid w:val="0"/>
    </w:pPr>
  </w:style>
  <w:style w:type="character" w:customStyle="1" w:styleId="aa">
    <w:name w:val="フッター (文字)"/>
    <w:basedOn w:val="a0"/>
    <w:link w:val="a9"/>
    <w:uiPriority w:val="99"/>
    <w:rsid w:val="00923AE3"/>
  </w:style>
  <w:style w:type="paragraph" w:customStyle="1" w:styleId="Default">
    <w:name w:val="Default"/>
    <w:rsid w:val="00767247"/>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b">
    <w:name w:val="No Spacing"/>
    <w:uiPriority w:val="1"/>
    <w:qFormat/>
    <w:rsid w:val="00187E8F"/>
    <w:pPr>
      <w:widowControl w:val="0"/>
      <w:jc w:val="both"/>
    </w:pPr>
  </w:style>
  <w:style w:type="character" w:customStyle="1" w:styleId="10">
    <w:name w:val="見出し 1 (文字)"/>
    <w:basedOn w:val="a0"/>
    <w:link w:val="1"/>
    <w:uiPriority w:val="9"/>
    <w:rsid w:val="00187E8F"/>
    <w:rPr>
      <w:rFonts w:asciiTheme="majorHAnsi" w:eastAsiaTheme="majorEastAsia" w:hAnsiTheme="majorHAnsi" w:cstheme="majorBidi"/>
      <w:sz w:val="24"/>
      <w:szCs w:val="24"/>
    </w:rPr>
  </w:style>
  <w:style w:type="character" w:styleId="ac">
    <w:name w:val="Hyperlink"/>
    <w:basedOn w:val="a0"/>
    <w:uiPriority w:val="99"/>
    <w:semiHidden/>
    <w:unhideWhenUsed/>
    <w:rsid w:val="00040286"/>
    <w:rPr>
      <w:color w:val="003366"/>
      <w:u w:val="single"/>
    </w:rPr>
  </w:style>
  <w:style w:type="character" w:customStyle="1" w:styleId="20">
    <w:name w:val="見出し 2 (文字)"/>
    <w:basedOn w:val="a0"/>
    <w:link w:val="2"/>
    <w:uiPriority w:val="9"/>
    <w:rsid w:val="00CF43E4"/>
    <w:rPr>
      <w:rFonts w:asciiTheme="majorHAnsi" w:eastAsiaTheme="majorEastAsia" w:hAnsiTheme="majorHAnsi" w:cstheme="majorBidi"/>
    </w:rPr>
  </w:style>
  <w:style w:type="character" w:customStyle="1" w:styleId="30">
    <w:name w:val="見出し 3 (文字)"/>
    <w:basedOn w:val="a0"/>
    <w:link w:val="3"/>
    <w:uiPriority w:val="9"/>
    <w:rsid w:val="00CF43E4"/>
    <w:rPr>
      <w:rFonts w:asciiTheme="majorHAnsi" w:eastAsiaTheme="majorEastAsia" w:hAnsiTheme="majorHAnsi" w:cstheme="majorBidi"/>
    </w:rPr>
  </w:style>
  <w:style w:type="character" w:customStyle="1" w:styleId="40">
    <w:name w:val="見出し 4 (文字)"/>
    <w:basedOn w:val="a0"/>
    <w:link w:val="4"/>
    <w:uiPriority w:val="9"/>
    <w:rsid w:val="00CF43E4"/>
    <w:rPr>
      <w:b/>
      <w:bCs/>
    </w:rPr>
  </w:style>
  <w:style w:type="paragraph" w:styleId="Web">
    <w:name w:val="Normal (Web)"/>
    <w:basedOn w:val="a"/>
    <w:uiPriority w:val="99"/>
    <w:semiHidden/>
    <w:unhideWhenUsed/>
    <w:rsid w:val="002541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TOC Heading"/>
    <w:basedOn w:val="1"/>
    <w:next w:val="a"/>
    <w:uiPriority w:val="39"/>
    <w:semiHidden/>
    <w:unhideWhenUsed/>
    <w:qFormat/>
    <w:rsid w:val="00E276C6"/>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E276C6"/>
    <w:pPr>
      <w:widowControl/>
      <w:spacing w:after="100" w:line="276" w:lineRule="auto"/>
      <w:ind w:left="220"/>
      <w:jc w:val="left"/>
    </w:pPr>
    <w:rPr>
      <w:kern w:val="0"/>
      <w:sz w:val="22"/>
    </w:rPr>
  </w:style>
  <w:style w:type="paragraph" w:styleId="11">
    <w:name w:val="toc 1"/>
    <w:basedOn w:val="a"/>
    <w:next w:val="a"/>
    <w:autoRedefine/>
    <w:uiPriority w:val="39"/>
    <w:semiHidden/>
    <w:unhideWhenUsed/>
    <w:qFormat/>
    <w:rsid w:val="00E276C6"/>
    <w:pPr>
      <w:widowControl/>
      <w:spacing w:after="100" w:line="276" w:lineRule="auto"/>
      <w:jc w:val="left"/>
    </w:pPr>
    <w:rPr>
      <w:kern w:val="0"/>
      <w:sz w:val="22"/>
    </w:rPr>
  </w:style>
  <w:style w:type="paragraph" w:styleId="31">
    <w:name w:val="toc 3"/>
    <w:basedOn w:val="a"/>
    <w:next w:val="a"/>
    <w:autoRedefine/>
    <w:uiPriority w:val="39"/>
    <w:semiHidden/>
    <w:unhideWhenUsed/>
    <w:qFormat/>
    <w:rsid w:val="00E276C6"/>
    <w:pPr>
      <w:widowControl/>
      <w:spacing w:after="100" w:line="276" w:lineRule="auto"/>
      <w:ind w:left="440"/>
      <w:jc w:val="left"/>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033">
      <w:bodyDiv w:val="1"/>
      <w:marLeft w:val="0"/>
      <w:marRight w:val="0"/>
      <w:marTop w:val="0"/>
      <w:marBottom w:val="0"/>
      <w:divBdr>
        <w:top w:val="none" w:sz="0" w:space="0" w:color="auto"/>
        <w:left w:val="none" w:sz="0" w:space="0" w:color="auto"/>
        <w:bottom w:val="none" w:sz="0" w:space="0" w:color="auto"/>
        <w:right w:val="none" w:sz="0" w:space="0" w:color="auto"/>
      </w:divBdr>
    </w:div>
    <w:div w:id="56631200">
      <w:bodyDiv w:val="1"/>
      <w:marLeft w:val="0"/>
      <w:marRight w:val="0"/>
      <w:marTop w:val="0"/>
      <w:marBottom w:val="0"/>
      <w:divBdr>
        <w:top w:val="none" w:sz="0" w:space="0" w:color="auto"/>
        <w:left w:val="none" w:sz="0" w:space="0" w:color="auto"/>
        <w:bottom w:val="none" w:sz="0" w:space="0" w:color="auto"/>
        <w:right w:val="none" w:sz="0" w:space="0" w:color="auto"/>
      </w:divBdr>
    </w:div>
    <w:div w:id="219512471">
      <w:bodyDiv w:val="1"/>
      <w:marLeft w:val="0"/>
      <w:marRight w:val="0"/>
      <w:marTop w:val="0"/>
      <w:marBottom w:val="0"/>
      <w:divBdr>
        <w:top w:val="none" w:sz="0" w:space="0" w:color="auto"/>
        <w:left w:val="none" w:sz="0" w:space="0" w:color="auto"/>
        <w:bottom w:val="none" w:sz="0" w:space="0" w:color="auto"/>
        <w:right w:val="none" w:sz="0" w:space="0" w:color="auto"/>
      </w:divBdr>
    </w:div>
    <w:div w:id="280650543">
      <w:bodyDiv w:val="1"/>
      <w:marLeft w:val="0"/>
      <w:marRight w:val="0"/>
      <w:marTop w:val="0"/>
      <w:marBottom w:val="0"/>
      <w:divBdr>
        <w:top w:val="none" w:sz="0" w:space="0" w:color="auto"/>
        <w:left w:val="none" w:sz="0" w:space="0" w:color="auto"/>
        <w:bottom w:val="none" w:sz="0" w:space="0" w:color="auto"/>
        <w:right w:val="none" w:sz="0" w:space="0" w:color="auto"/>
      </w:divBdr>
    </w:div>
    <w:div w:id="331297286">
      <w:bodyDiv w:val="1"/>
      <w:marLeft w:val="0"/>
      <w:marRight w:val="0"/>
      <w:marTop w:val="0"/>
      <w:marBottom w:val="0"/>
      <w:divBdr>
        <w:top w:val="none" w:sz="0" w:space="0" w:color="auto"/>
        <w:left w:val="none" w:sz="0" w:space="0" w:color="auto"/>
        <w:bottom w:val="none" w:sz="0" w:space="0" w:color="auto"/>
        <w:right w:val="none" w:sz="0" w:space="0" w:color="auto"/>
      </w:divBdr>
    </w:div>
    <w:div w:id="406998303">
      <w:bodyDiv w:val="1"/>
      <w:marLeft w:val="0"/>
      <w:marRight w:val="0"/>
      <w:marTop w:val="0"/>
      <w:marBottom w:val="0"/>
      <w:divBdr>
        <w:top w:val="none" w:sz="0" w:space="0" w:color="auto"/>
        <w:left w:val="none" w:sz="0" w:space="0" w:color="auto"/>
        <w:bottom w:val="none" w:sz="0" w:space="0" w:color="auto"/>
        <w:right w:val="none" w:sz="0" w:space="0" w:color="auto"/>
      </w:divBdr>
    </w:div>
    <w:div w:id="483400679">
      <w:bodyDiv w:val="1"/>
      <w:marLeft w:val="0"/>
      <w:marRight w:val="0"/>
      <w:marTop w:val="0"/>
      <w:marBottom w:val="0"/>
      <w:divBdr>
        <w:top w:val="none" w:sz="0" w:space="0" w:color="auto"/>
        <w:left w:val="none" w:sz="0" w:space="0" w:color="auto"/>
        <w:bottom w:val="none" w:sz="0" w:space="0" w:color="auto"/>
        <w:right w:val="none" w:sz="0" w:space="0" w:color="auto"/>
      </w:divBdr>
    </w:div>
    <w:div w:id="502162901">
      <w:bodyDiv w:val="1"/>
      <w:marLeft w:val="0"/>
      <w:marRight w:val="0"/>
      <w:marTop w:val="0"/>
      <w:marBottom w:val="0"/>
      <w:divBdr>
        <w:top w:val="none" w:sz="0" w:space="0" w:color="auto"/>
        <w:left w:val="none" w:sz="0" w:space="0" w:color="auto"/>
        <w:bottom w:val="none" w:sz="0" w:space="0" w:color="auto"/>
        <w:right w:val="none" w:sz="0" w:space="0" w:color="auto"/>
      </w:divBdr>
    </w:div>
    <w:div w:id="559096071">
      <w:bodyDiv w:val="1"/>
      <w:marLeft w:val="0"/>
      <w:marRight w:val="0"/>
      <w:marTop w:val="0"/>
      <w:marBottom w:val="0"/>
      <w:divBdr>
        <w:top w:val="none" w:sz="0" w:space="0" w:color="auto"/>
        <w:left w:val="none" w:sz="0" w:space="0" w:color="auto"/>
        <w:bottom w:val="none" w:sz="0" w:space="0" w:color="auto"/>
        <w:right w:val="none" w:sz="0" w:space="0" w:color="auto"/>
      </w:divBdr>
    </w:div>
    <w:div w:id="564725761">
      <w:bodyDiv w:val="1"/>
      <w:marLeft w:val="0"/>
      <w:marRight w:val="0"/>
      <w:marTop w:val="0"/>
      <w:marBottom w:val="0"/>
      <w:divBdr>
        <w:top w:val="none" w:sz="0" w:space="0" w:color="auto"/>
        <w:left w:val="none" w:sz="0" w:space="0" w:color="auto"/>
        <w:bottom w:val="none" w:sz="0" w:space="0" w:color="auto"/>
        <w:right w:val="none" w:sz="0" w:space="0" w:color="auto"/>
      </w:divBdr>
    </w:div>
    <w:div w:id="622804206">
      <w:bodyDiv w:val="1"/>
      <w:marLeft w:val="0"/>
      <w:marRight w:val="0"/>
      <w:marTop w:val="0"/>
      <w:marBottom w:val="0"/>
      <w:divBdr>
        <w:top w:val="none" w:sz="0" w:space="0" w:color="auto"/>
        <w:left w:val="none" w:sz="0" w:space="0" w:color="auto"/>
        <w:bottom w:val="none" w:sz="0" w:space="0" w:color="auto"/>
        <w:right w:val="none" w:sz="0" w:space="0" w:color="auto"/>
      </w:divBdr>
    </w:div>
    <w:div w:id="726338083">
      <w:bodyDiv w:val="1"/>
      <w:marLeft w:val="0"/>
      <w:marRight w:val="0"/>
      <w:marTop w:val="0"/>
      <w:marBottom w:val="0"/>
      <w:divBdr>
        <w:top w:val="none" w:sz="0" w:space="0" w:color="auto"/>
        <w:left w:val="none" w:sz="0" w:space="0" w:color="auto"/>
        <w:bottom w:val="none" w:sz="0" w:space="0" w:color="auto"/>
        <w:right w:val="none" w:sz="0" w:space="0" w:color="auto"/>
      </w:divBdr>
    </w:div>
    <w:div w:id="736588483">
      <w:bodyDiv w:val="1"/>
      <w:marLeft w:val="0"/>
      <w:marRight w:val="0"/>
      <w:marTop w:val="0"/>
      <w:marBottom w:val="0"/>
      <w:divBdr>
        <w:top w:val="none" w:sz="0" w:space="0" w:color="auto"/>
        <w:left w:val="none" w:sz="0" w:space="0" w:color="auto"/>
        <w:bottom w:val="none" w:sz="0" w:space="0" w:color="auto"/>
        <w:right w:val="none" w:sz="0" w:space="0" w:color="auto"/>
      </w:divBdr>
    </w:div>
    <w:div w:id="840393971">
      <w:bodyDiv w:val="1"/>
      <w:marLeft w:val="0"/>
      <w:marRight w:val="0"/>
      <w:marTop w:val="0"/>
      <w:marBottom w:val="0"/>
      <w:divBdr>
        <w:top w:val="none" w:sz="0" w:space="0" w:color="auto"/>
        <w:left w:val="none" w:sz="0" w:space="0" w:color="auto"/>
        <w:bottom w:val="none" w:sz="0" w:space="0" w:color="auto"/>
        <w:right w:val="none" w:sz="0" w:space="0" w:color="auto"/>
      </w:divBdr>
    </w:div>
    <w:div w:id="866723533">
      <w:bodyDiv w:val="1"/>
      <w:marLeft w:val="0"/>
      <w:marRight w:val="0"/>
      <w:marTop w:val="0"/>
      <w:marBottom w:val="0"/>
      <w:divBdr>
        <w:top w:val="none" w:sz="0" w:space="0" w:color="auto"/>
        <w:left w:val="none" w:sz="0" w:space="0" w:color="auto"/>
        <w:bottom w:val="none" w:sz="0" w:space="0" w:color="auto"/>
        <w:right w:val="none" w:sz="0" w:space="0" w:color="auto"/>
      </w:divBdr>
    </w:div>
    <w:div w:id="1045105934">
      <w:bodyDiv w:val="1"/>
      <w:marLeft w:val="0"/>
      <w:marRight w:val="0"/>
      <w:marTop w:val="0"/>
      <w:marBottom w:val="0"/>
      <w:divBdr>
        <w:top w:val="none" w:sz="0" w:space="0" w:color="auto"/>
        <w:left w:val="none" w:sz="0" w:space="0" w:color="auto"/>
        <w:bottom w:val="none" w:sz="0" w:space="0" w:color="auto"/>
        <w:right w:val="none" w:sz="0" w:space="0" w:color="auto"/>
      </w:divBdr>
    </w:div>
    <w:div w:id="1253585986">
      <w:bodyDiv w:val="1"/>
      <w:marLeft w:val="0"/>
      <w:marRight w:val="0"/>
      <w:marTop w:val="0"/>
      <w:marBottom w:val="0"/>
      <w:divBdr>
        <w:top w:val="none" w:sz="0" w:space="0" w:color="auto"/>
        <w:left w:val="none" w:sz="0" w:space="0" w:color="auto"/>
        <w:bottom w:val="none" w:sz="0" w:space="0" w:color="auto"/>
        <w:right w:val="none" w:sz="0" w:space="0" w:color="auto"/>
      </w:divBdr>
    </w:div>
    <w:div w:id="1363673728">
      <w:bodyDiv w:val="1"/>
      <w:marLeft w:val="0"/>
      <w:marRight w:val="0"/>
      <w:marTop w:val="0"/>
      <w:marBottom w:val="0"/>
      <w:divBdr>
        <w:top w:val="none" w:sz="0" w:space="0" w:color="auto"/>
        <w:left w:val="none" w:sz="0" w:space="0" w:color="auto"/>
        <w:bottom w:val="none" w:sz="0" w:space="0" w:color="auto"/>
        <w:right w:val="none" w:sz="0" w:space="0" w:color="auto"/>
      </w:divBdr>
    </w:div>
    <w:div w:id="1399093965">
      <w:bodyDiv w:val="1"/>
      <w:marLeft w:val="0"/>
      <w:marRight w:val="0"/>
      <w:marTop w:val="0"/>
      <w:marBottom w:val="0"/>
      <w:divBdr>
        <w:top w:val="none" w:sz="0" w:space="0" w:color="auto"/>
        <w:left w:val="none" w:sz="0" w:space="0" w:color="auto"/>
        <w:bottom w:val="none" w:sz="0" w:space="0" w:color="auto"/>
        <w:right w:val="none" w:sz="0" w:space="0" w:color="auto"/>
      </w:divBdr>
    </w:div>
    <w:div w:id="1415321257">
      <w:bodyDiv w:val="1"/>
      <w:marLeft w:val="0"/>
      <w:marRight w:val="0"/>
      <w:marTop w:val="0"/>
      <w:marBottom w:val="0"/>
      <w:divBdr>
        <w:top w:val="none" w:sz="0" w:space="0" w:color="auto"/>
        <w:left w:val="none" w:sz="0" w:space="0" w:color="auto"/>
        <w:bottom w:val="none" w:sz="0" w:space="0" w:color="auto"/>
        <w:right w:val="none" w:sz="0" w:space="0" w:color="auto"/>
      </w:divBdr>
    </w:div>
    <w:div w:id="1519393466">
      <w:bodyDiv w:val="1"/>
      <w:marLeft w:val="0"/>
      <w:marRight w:val="0"/>
      <w:marTop w:val="0"/>
      <w:marBottom w:val="0"/>
      <w:divBdr>
        <w:top w:val="none" w:sz="0" w:space="0" w:color="auto"/>
        <w:left w:val="none" w:sz="0" w:space="0" w:color="auto"/>
        <w:bottom w:val="none" w:sz="0" w:space="0" w:color="auto"/>
        <w:right w:val="none" w:sz="0" w:space="0" w:color="auto"/>
      </w:divBdr>
    </w:div>
    <w:div w:id="1548181984">
      <w:bodyDiv w:val="1"/>
      <w:marLeft w:val="0"/>
      <w:marRight w:val="0"/>
      <w:marTop w:val="0"/>
      <w:marBottom w:val="0"/>
      <w:divBdr>
        <w:top w:val="none" w:sz="0" w:space="0" w:color="auto"/>
        <w:left w:val="none" w:sz="0" w:space="0" w:color="auto"/>
        <w:bottom w:val="none" w:sz="0" w:space="0" w:color="auto"/>
        <w:right w:val="none" w:sz="0" w:space="0" w:color="auto"/>
      </w:divBdr>
    </w:div>
    <w:div w:id="1638996542">
      <w:bodyDiv w:val="1"/>
      <w:marLeft w:val="0"/>
      <w:marRight w:val="0"/>
      <w:marTop w:val="0"/>
      <w:marBottom w:val="0"/>
      <w:divBdr>
        <w:top w:val="none" w:sz="0" w:space="0" w:color="auto"/>
        <w:left w:val="none" w:sz="0" w:space="0" w:color="auto"/>
        <w:bottom w:val="none" w:sz="0" w:space="0" w:color="auto"/>
        <w:right w:val="none" w:sz="0" w:space="0" w:color="auto"/>
      </w:divBdr>
    </w:div>
    <w:div w:id="1721516016">
      <w:bodyDiv w:val="1"/>
      <w:marLeft w:val="0"/>
      <w:marRight w:val="0"/>
      <w:marTop w:val="0"/>
      <w:marBottom w:val="0"/>
      <w:divBdr>
        <w:top w:val="none" w:sz="0" w:space="0" w:color="auto"/>
        <w:left w:val="none" w:sz="0" w:space="0" w:color="auto"/>
        <w:bottom w:val="none" w:sz="0" w:space="0" w:color="auto"/>
        <w:right w:val="none" w:sz="0" w:space="0" w:color="auto"/>
      </w:divBdr>
    </w:div>
    <w:div w:id="1795518544">
      <w:bodyDiv w:val="1"/>
      <w:marLeft w:val="0"/>
      <w:marRight w:val="0"/>
      <w:marTop w:val="0"/>
      <w:marBottom w:val="0"/>
      <w:divBdr>
        <w:top w:val="none" w:sz="0" w:space="0" w:color="auto"/>
        <w:left w:val="none" w:sz="0" w:space="0" w:color="auto"/>
        <w:bottom w:val="none" w:sz="0" w:space="0" w:color="auto"/>
        <w:right w:val="none" w:sz="0" w:space="0" w:color="auto"/>
      </w:divBdr>
    </w:div>
    <w:div w:id="1800151018">
      <w:bodyDiv w:val="1"/>
      <w:marLeft w:val="0"/>
      <w:marRight w:val="0"/>
      <w:marTop w:val="0"/>
      <w:marBottom w:val="0"/>
      <w:divBdr>
        <w:top w:val="none" w:sz="0" w:space="0" w:color="auto"/>
        <w:left w:val="none" w:sz="0" w:space="0" w:color="auto"/>
        <w:bottom w:val="none" w:sz="0" w:space="0" w:color="auto"/>
        <w:right w:val="none" w:sz="0" w:space="0" w:color="auto"/>
      </w:divBdr>
    </w:div>
    <w:div w:id="1822842776">
      <w:bodyDiv w:val="1"/>
      <w:marLeft w:val="0"/>
      <w:marRight w:val="0"/>
      <w:marTop w:val="0"/>
      <w:marBottom w:val="0"/>
      <w:divBdr>
        <w:top w:val="none" w:sz="0" w:space="0" w:color="auto"/>
        <w:left w:val="none" w:sz="0" w:space="0" w:color="auto"/>
        <w:bottom w:val="none" w:sz="0" w:space="0" w:color="auto"/>
        <w:right w:val="none" w:sz="0" w:space="0" w:color="auto"/>
      </w:divBdr>
    </w:div>
    <w:div w:id="1924876631">
      <w:bodyDiv w:val="1"/>
      <w:marLeft w:val="0"/>
      <w:marRight w:val="0"/>
      <w:marTop w:val="0"/>
      <w:marBottom w:val="0"/>
      <w:divBdr>
        <w:top w:val="none" w:sz="0" w:space="0" w:color="auto"/>
        <w:left w:val="none" w:sz="0" w:space="0" w:color="auto"/>
        <w:bottom w:val="none" w:sz="0" w:space="0" w:color="auto"/>
        <w:right w:val="none" w:sz="0" w:space="0" w:color="auto"/>
      </w:divBdr>
    </w:div>
    <w:div w:id="1939293109">
      <w:bodyDiv w:val="1"/>
      <w:marLeft w:val="0"/>
      <w:marRight w:val="0"/>
      <w:marTop w:val="0"/>
      <w:marBottom w:val="0"/>
      <w:divBdr>
        <w:top w:val="none" w:sz="0" w:space="0" w:color="auto"/>
        <w:left w:val="none" w:sz="0" w:space="0" w:color="auto"/>
        <w:bottom w:val="none" w:sz="0" w:space="0" w:color="auto"/>
        <w:right w:val="none" w:sz="0" w:space="0" w:color="auto"/>
      </w:divBdr>
    </w:div>
    <w:div w:id="2126345367">
      <w:bodyDiv w:val="1"/>
      <w:marLeft w:val="0"/>
      <w:marRight w:val="0"/>
      <w:marTop w:val="0"/>
      <w:marBottom w:val="0"/>
      <w:divBdr>
        <w:top w:val="none" w:sz="0" w:space="0" w:color="auto"/>
        <w:left w:val="none" w:sz="0" w:space="0" w:color="auto"/>
        <w:bottom w:val="none" w:sz="0" w:space="0" w:color="auto"/>
        <w:right w:val="none" w:sz="0" w:space="0" w:color="auto"/>
      </w:divBdr>
      <w:divsChild>
        <w:div w:id="230232542">
          <w:marLeft w:val="0"/>
          <w:marRight w:val="0"/>
          <w:marTop w:val="0"/>
          <w:marBottom w:val="0"/>
          <w:divBdr>
            <w:top w:val="none" w:sz="0" w:space="0" w:color="auto"/>
            <w:left w:val="none" w:sz="0" w:space="0" w:color="auto"/>
            <w:bottom w:val="none" w:sz="0" w:space="0" w:color="auto"/>
            <w:right w:val="none" w:sz="0" w:space="0" w:color="auto"/>
          </w:divBdr>
          <w:divsChild>
            <w:div w:id="1936474127">
              <w:marLeft w:val="-225"/>
              <w:marRight w:val="-225"/>
              <w:marTop w:val="0"/>
              <w:marBottom w:val="0"/>
              <w:divBdr>
                <w:top w:val="none" w:sz="0" w:space="0" w:color="auto"/>
                <w:left w:val="none" w:sz="0" w:space="0" w:color="auto"/>
                <w:bottom w:val="none" w:sz="0" w:space="0" w:color="auto"/>
                <w:right w:val="none" w:sz="0" w:space="0" w:color="auto"/>
              </w:divBdr>
              <w:divsChild>
                <w:div w:id="1578663834">
                  <w:marLeft w:val="0"/>
                  <w:marRight w:val="0"/>
                  <w:marTop w:val="0"/>
                  <w:marBottom w:val="600"/>
                  <w:divBdr>
                    <w:top w:val="none" w:sz="0" w:space="0" w:color="auto"/>
                    <w:left w:val="none" w:sz="0" w:space="0" w:color="auto"/>
                    <w:bottom w:val="none" w:sz="0" w:space="0" w:color="auto"/>
                    <w:right w:val="none" w:sz="0" w:space="0" w:color="auto"/>
                  </w:divBdr>
                  <w:divsChild>
                    <w:div w:id="852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hyperlink" Target="http://www.ha-channel-88.com/jiten/musiba.html"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hyperlink" Target="http://www.ha-channel-88.com/jiten/housyutu.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www.ha-channel-88.com/jiten/kagaku.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yperlink" Target="http://www.ha-channel-88.com/jiten/tooth.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yperlink" Target="http://www.ha-channel-88.com/jiten/jougaku.html" TargetMode="External"/><Relationship Id="rId36" Type="http://schemas.openxmlformats.org/officeDocument/2006/relationships/footer" Target="footer3.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http://www.ha-channel-88.com/jiten/kougou.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yperlink" Target="http://www.ha-channel-88.com/jiten/eikyuusi.html" TargetMode="External"/><Relationship Id="rId30" Type="http://schemas.openxmlformats.org/officeDocument/2006/relationships/hyperlink" Target="http://www.ha-channel-88.com/jiten/sosyaku-kouritu.html" TargetMode="External"/><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svfile01\&#35506;&#20491;&#21029;&#12501;&#12457;&#12523;&#12480;\&#20581;&#24247;&#22679;&#36914;&#35506;\02&#27597;&#23376;&#20445;&#20581;&#12464;&#12523;&#12540;&#12503;\&#20107;&#26989;&#23455;&#32318;&#12398;&#12414;&#12392;&#12417;(&#27597;&#23376;G&#65289;\H25&#24180;&#24230;&#23455;&#32318;\&#23455;&#32318;&#31561;&#12487;&#12540;&#12479;1.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___3.xlsx"/></Relationships>
</file>

<file path=word/charts/_rels/chart11.xml.rels><?xml version="1.0" encoding="UTF-8" standalone="yes"?>
<Relationships xmlns="http://schemas.openxmlformats.org/package/2006/relationships"><Relationship Id="rId1" Type="http://schemas.openxmlformats.org/officeDocument/2006/relationships/oleObject" Target="file:///\\svfile01\&#35506;&#20491;&#21029;&#12501;&#12457;&#12523;&#12480;\&#20581;&#24247;&#22679;&#36914;&#35506;\01&#25104;&#20154;&#20445;&#20581;&#12464;&#12523;&#12540;&#12503;\&#27503;&#31185;&#20445;&#20581;&#38306;&#20418;\&#27503;&#21608;&#30142;&#24739;&#26908;&#35386;\&#27503;&#21608;&#30142;&#24739;&#26908;&#35386;&#12487;&#12540;&#12479;&#31649;&#29702;\&#9733;&#27503;&#21608;&#30142;&#24739;&#26908;&#35386;&#12487;&#12540;&#12479;&#12539;&#12464;&#12521;&#12501;&#65288;H25&#12288;&#31532;&#20108;&#22238;&#20581;&#24247;&#12389;&#12367;&#12426;&#25512;&#36914;&#21332;&#35696;&#20250;&#36039;&#26009;&#65289;.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embeddings/oleObject5.bin"/></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______4.xlsx"/></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svfile01\&#35506;&#20491;&#21029;&#12501;&#12457;&#12523;&#12480;\&#20581;&#24247;&#22679;&#36914;&#35506;\01&#25104;&#20154;&#20445;&#20581;&#12464;&#12523;&#12540;&#12503;\&#27503;&#31185;&#20445;&#20581;&#38306;&#20418;\&#27503;&#31185;&#20445;&#20581;&#35336;&#30011;\&#27503;&#12539;&#21475;&#33108;&#12450;&#12531;&#12465;&#12540;&#12488;\&#38598;&#35336;\&#9733;&#27503;&#31185;&#12450;&#12531;&#12465;&#12540;&#12488;&#38598;&#35336;20~59.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______5.xlsx"/></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______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______7.xlsx"/></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_rels/chart4.xml.rels><?xml version="1.0" encoding="UTF-8" standalone="yes"?>
<Relationships xmlns="http://schemas.openxmlformats.org/package/2006/relationships"><Relationship Id="rId1" Type="http://schemas.openxmlformats.org/officeDocument/2006/relationships/oleObject" Target="file:///\\svfile01\&#35506;&#20491;&#21029;&#12501;&#12457;&#12523;&#12480;\&#20581;&#24247;&#22679;&#36914;&#35506;\02&#27597;&#23376;&#20445;&#20581;&#12464;&#12523;&#12540;&#12503;\&#20107;&#26989;&#23455;&#32318;&#12398;&#12414;&#12392;&#12417;(&#27597;&#23376;G&#65289;\H25&#24180;&#24230;&#23455;&#32318;\&#23455;&#32318;&#31561;&#12487;&#12540;&#12479;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vfile01\&#35506;&#20491;&#21029;&#12501;&#12457;&#12523;&#12480;\&#20581;&#24247;&#22679;&#36914;&#35506;\02&#27597;&#23376;&#20445;&#20581;&#12464;&#12523;&#12540;&#12503;\&#20107;&#26989;&#23455;&#32318;&#12398;&#12414;&#12392;&#12417;(&#27597;&#23376;G&#65289;\H25&#24180;&#24230;&#23455;&#32318;\&#23455;&#32318;&#31561;&#12487;&#12540;&#12479;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__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ja-JP" sz="1200"/>
              <a:t>1</a:t>
            </a:r>
            <a:r>
              <a:rPr lang="ja-JP" altLang="en-US" sz="1200"/>
              <a:t>歳</a:t>
            </a:r>
            <a:r>
              <a:rPr lang="en-US" altLang="ja-JP" sz="1200"/>
              <a:t>6</a:t>
            </a:r>
            <a:r>
              <a:rPr lang="ja-JP" altLang="en-US" sz="1200"/>
              <a:t>か月児健診　</a:t>
            </a:r>
            <a:r>
              <a:rPr lang="ja-JP" altLang="en-US" sz="1200">
                <a:solidFill>
                  <a:sysClr val="windowText" lastClr="000000"/>
                </a:solidFill>
              </a:rPr>
              <a:t>むし</a:t>
            </a:r>
            <a:r>
              <a:rPr lang="ja-JP" altLang="en-US" sz="1200"/>
              <a:t>歯罹</a:t>
            </a:r>
            <a:r>
              <a:rPr lang="ja-JP" altLang="en-US" sz="1200">
                <a:solidFill>
                  <a:sysClr val="windowText" lastClr="000000"/>
                </a:solidFill>
              </a:rPr>
              <a:t>患率推移　　　</a:t>
            </a:r>
            <a:r>
              <a:rPr lang="ja-JP" altLang="en-US" sz="1000">
                <a:solidFill>
                  <a:sysClr val="windowText" lastClr="000000"/>
                </a:solidFill>
              </a:rPr>
              <a:t>（単位：％</a:t>
            </a:r>
            <a:r>
              <a:rPr lang="ja-JP" altLang="en-US" sz="1200">
                <a:solidFill>
                  <a:sysClr val="windowText" lastClr="000000"/>
                </a:solidFill>
              </a:rPr>
              <a:t>）</a:t>
            </a:r>
          </a:p>
        </c:rich>
      </c:tx>
      <c:layout>
        <c:manualLayout>
          <c:xMode val="edge"/>
          <c:yMode val="edge"/>
          <c:x val="0.24049912657238914"/>
          <c:y val="2.7778036621161999E-2"/>
        </c:manualLayout>
      </c:layout>
      <c:overlay val="0"/>
    </c:title>
    <c:autoTitleDeleted val="0"/>
    <c:plotArea>
      <c:layout>
        <c:manualLayout>
          <c:layoutTarget val="inner"/>
          <c:xMode val="edge"/>
          <c:yMode val="edge"/>
          <c:x val="7.4543140301442254E-2"/>
          <c:y val="0.19525772044451889"/>
          <c:w val="0.76058322141170476"/>
          <c:h val="0.63288969976313925"/>
        </c:manualLayout>
      </c:layout>
      <c:lineChart>
        <c:grouping val="standard"/>
        <c:varyColors val="0"/>
        <c:ser>
          <c:idx val="0"/>
          <c:order val="0"/>
          <c:tx>
            <c:strRef>
              <c:f>'１．６歳３歳虫歯罹患率'!$C$14</c:f>
              <c:strCache>
                <c:ptCount val="1"/>
                <c:pt idx="0">
                  <c:v>下野市</c:v>
                </c:pt>
              </c:strCache>
            </c:strRef>
          </c:tx>
          <c:dLbls>
            <c:dLbl>
              <c:idx val="3"/>
              <c:layout>
                <c:manualLayout>
                  <c:x val="-1.1148272017837236E-2"/>
                  <c:y val="8.5106382978723402E-2"/>
                </c:manualLayout>
              </c:layout>
              <c:showLegendKey val="0"/>
              <c:showVal val="1"/>
              <c:showCatName val="0"/>
              <c:showSerName val="0"/>
              <c:showPercent val="0"/>
              <c:showBubbleSize val="0"/>
            </c:dLbl>
            <c:dLbl>
              <c:idx val="4"/>
              <c:layout>
                <c:manualLayout>
                  <c:x val="-1.3377926421404682E-2"/>
                  <c:y val="0.10638297872340426"/>
                </c:manualLayout>
              </c:layout>
              <c:showLegendKey val="0"/>
              <c:showVal val="1"/>
              <c:showCatName val="0"/>
              <c:showSerName val="0"/>
              <c:showPercent val="0"/>
              <c:showBubbleSize val="0"/>
            </c:dLbl>
            <c:dLbl>
              <c:idx val="5"/>
              <c:layout>
                <c:manualLayout>
                  <c:x val="-6.688963210702341E-3"/>
                  <c:y val="-0.1276595744680851"/>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'１．６歳３歳虫歯罹患率'!$D$13:$I$13</c:f>
              <c:strCache>
                <c:ptCount val="6"/>
                <c:pt idx="0">
                  <c:v>H20</c:v>
                </c:pt>
                <c:pt idx="1">
                  <c:v>H21</c:v>
                </c:pt>
                <c:pt idx="2">
                  <c:v>H22</c:v>
                </c:pt>
                <c:pt idx="3">
                  <c:v>H23</c:v>
                </c:pt>
                <c:pt idx="4">
                  <c:v>H24</c:v>
                </c:pt>
                <c:pt idx="5">
                  <c:v>H25</c:v>
                </c:pt>
              </c:strCache>
            </c:strRef>
          </c:cat>
          <c:val>
            <c:numRef>
              <c:f>'１．６歳３歳虫歯罹患率'!$D$14:$I$14</c:f>
              <c:numCache>
                <c:formatCode>General</c:formatCode>
                <c:ptCount val="6"/>
                <c:pt idx="0">
                  <c:v>1.5</c:v>
                </c:pt>
                <c:pt idx="1">
                  <c:v>1.4</c:v>
                </c:pt>
                <c:pt idx="2">
                  <c:v>1.7</c:v>
                </c:pt>
                <c:pt idx="3">
                  <c:v>2.2999999999999998</c:v>
                </c:pt>
                <c:pt idx="4">
                  <c:v>1.7</c:v>
                </c:pt>
                <c:pt idx="5">
                  <c:v>2.2999999999999998</c:v>
                </c:pt>
              </c:numCache>
            </c:numRef>
          </c:val>
          <c:smooth val="0"/>
        </c:ser>
        <c:ser>
          <c:idx val="1"/>
          <c:order val="1"/>
          <c:tx>
            <c:strRef>
              <c:f>'１．６歳３歳虫歯罹患率'!$C$15</c:f>
              <c:strCache>
                <c:ptCount val="1"/>
                <c:pt idx="0">
                  <c:v>管内平均</c:v>
                </c:pt>
              </c:strCache>
            </c:strRef>
          </c:tx>
          <c:dLbls>
            <c:dLbl>
              <c:idx val="0"/>
              <c:layout>
                <c:manualLayout>
                  <c:x val="-6.688963210702341E-3"/>
                  <c:y val="-4.9645390070921988E-2"/>
                </c:manualLayout>
              </c:layout>
              <c:showLegendKey val="0"/>
              <c:showVal val="1"/>
              <c:showCatName val="0"/>
              <c:showSerName val="0"/>
              <c:showPercent val="0"/>
              <c:showBubbleSize val="0"/>
            </c:dLbl>
            <c:dLbl>
              <c:idx val="1"/>
              <c:layout>
                <c:manualLayout>
                  <c:x val="0"/>
                  <c:y val="-6.3829787234042548E-2"/>
                </c:manualLayout>
              </c:layout>
              <c:showLegendKey val="0"/>
              <c:showVal val="1"/>
              <c:showCatName val="0"/>
              <c:showSerName val="0"/>
              <c:showPercent val="0"/>
              <c:showBubbleSize val="0"/>
            </c:dLbl>
            <c:dLbl>
              <c:idx val="3"/>
              <c:layout>
                <c:manualLayout>
                  <c:x val="0"/>
                  <c:y val="-0.12056737588652482"/>
                </c:manualLayout>
              </c:layout>
              <c:showLegendKey val="0"/>
              <c:showVal val="1"/>
              <c:showCatName val="0"/>
              <c:showSerName val="0"/>
              <c:showPercent val="0"/>
              <c:showBubbleSize val="0"/>
            </c:dLbl>
            <c:dLbl>
              <c:idx val="4"/>
              <c:layout>
                <c:manualLayout>
                  <c:x val="-2.229654403567447E-3"/>
                  <c:y val="6.3829787234042548E-2"/>
                </c:manualLayout>
              </c:layout>
              <c:showLegendKey val="0"/>
              <c:showVal val="1"/>
              <c:showCatName val="0"/>
              <c:showSerName val="0"/>
              <c:showPercent val="0"/>
              <c:showBubbleSize val="0"/>
            </c:dLbl>
            <c:dLbl>
              <c:idx val="5"/>
              <c:layout>
                <c:manualLayout>
                  <c:x val="0"/>
                  <c:y val="2.836879432624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'１．６歳３歳虫歯罹患率'!$D$13:$I$13</c:f>
              <c:strCache>
                <c:ptCount val="6"/>
                <c:pt idx="0">
                  <c:v>H20</c:v>
                </c:pt>
                <c:pt idx="1">
                  <c:v>H21</c:v>
                </c:pt>
                <c:pt idx="2">
                  <c:v>H22</c:v>
                </c:pt>
                <c:pt idx="3">
                  <c:v>H23</c:v>
                </c:pt>
                <c:pt idx="4">
                  <c:v>H24</c:v>
                </c:pt>
                <c:pt idx="5">
                  <c:v>H25</c:v>
                </c:pt>
              </c:strCache>
            </c:strRef>
          </c:cat>
          <c:val>
            <c:numRef>
              <c:f>'１．６歳３歳虫歯罹患率'!$D$15:$I$15</c:f>
              <c:numCache>
                <c:formatCode>General</c:formatCode>
                <c:ptCount val="6"/>
                <c:pt idx="0">
                  <c:v>3.6</c:v>
                </c:pt>
                <c:pt idx="1">
                  <c:v>3.2</c:v>
                </c:pt>
                <c:pt idx="2">
                  <c:v>2.8</c:v>
                </c:pt>
                <c:pt idx="3">
                  <c:v>2.8</c:v>
                </c:pt>
                <c:pt idx="4">
                  <c:v>2.1</c:v>
                </c:pt>
                <c:pt idx="5">
                  <c:v>1.8</c:v>
                </c:pt>
              </c:numCache>
            </c:numRef>
          </c:val>
          <c:smooth val="0"/>
        </c:ser>
        <c:ser>
          <c:idx val="2"/>
          <c:order val="2"/>
          <c:tx>
            <c:strRef>
              <c:f>'１．６歳３歳虫歯罹患率'!$C$16</c:f>
              <c:strCache>
                <c:ptCount val="1"/>
                <c:pt idx="0">
                  <c:v>　県平均</c:v>
                </c:pt>
              </c:strCache>
            </c:strRef>
          </c:tx>
          <c:dLbls>
            <c:dLbl>
              <c:idx val="0"/>
              <c:layout>
                <c:manualLayout>
                  <c:x val="0"/>
                  <c:y val="5.6737588652482268E-2"/>
                </c:manualLayout>
              </c:layout>
              <c:showLegendKey val="0"/>
              <c:showVal val="1"/>
              <c:showCatName val="0"/>
              <c:showSerName val="0"/>
              <c:showPercent val="0"/>
              <c:showBubbleSize val="0"/>
            </c:dLbl>
            <c:dLbl>
              <c:idx val="1"/>
              <c:layout>
                <c:manualLayout>
                  <c:x val="0"/>
                  <c:y val="5.6737588652482268E-2"/>
                </c:manualLayout>
              </c:layout>
              <c:showLegendKey val="0"/>
              <c:showVal val="1"/>
              <c:showCatName val="0"/>
              <c:showSerName val="0"/>
              <c:showPercent val="0"/>
              <c:showBubbleSize val="0"/>
            </c:dLbl>
            <c:dLbl>
              <c:idx val="3"/>
              <c:layout>
                <c:manualLayout>
                  <c:x val="0"/>
                  <c:y val="-6.3829787234042548E-2"/>
                </c:manualLayout>
              </c:layout>
              <c:showLegendKey val="0"/>
              <c:showVal val="1"/>
              <c:showCatName val="0"/>
              <c:showSerName val="0"/>
              <c:showPercent val="0"/>
              <c:showBubbleSize val="0"/>
            </c:dLbl>
            <c:dLbl>
              <c:idx val="4"/>
              <c:layout>
                <c:manualLayout>
                  <c:x val="-1.1148272017837236E-2"/>
                  <c:y val="-9.2198581560283682E-2"/>
                </c:manualLayout>
              </c:layout>
              <c:showLegendKey val="0"/>
              <c:showVal val="1"/>
              <c:showCatName val="0"/>
              <c:showSerName val="0"/>
              <c:showPercent val="0"/>
              <c:showBubbleSize val="0"/>
            </c:dLbl>
            <c:dLbl>
              <c:idx val="5"/>
              <c:layout>
                <c:manualLayout>
                  <c:x val="2.229654403567447E-3"/>
                  <c:y val="-6.382978723404254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'１．６歳３歳虫歯罹患率'!$D$13:$I$13</c:f>
              <c:strCache>
                <c:ptCount val="6"/>
                <c:pt idx="0">
                  <c:v>H20</c:v>
                </c:pt>
                <c:pt idx="1">
                  <c:v>H21</c:v>
                </c:pt>
                <c:pt idx="2">
                  <c:v>H22</c:v>
                </c:pt>
                <c:pt idx="3">
                  <c:v>H23</c:v>
                </c:pt>
                <c:pt idx="4">
                  <c:v>H24</c:v>
                </c:pt>
                <c:pt idx="5">
                  <c:v>H25</c:v>
                </c:pt>
              </c:strCache>
            </c:strRef>
          </c:cat>
          <c:val>
            <c:numRef>
              <c:f>'１．６歳３歳虫歯罹患率'!$D$16:$I$16</c:f>
              <c:numCache>
                <c:formatCode>General</c:formatCode>
                <c:ptCount val="6"/>
                <c:pt idx="0">
                  <c:v>3.2</c:v>
                </c:pt>
                <c:pt idx="1">
                  <c:v>2.9</c:v>
                </c:pt>
                <c:pt idx="2">
                  <c:v>2.8</c:v>
                </c:pt>
                <c:pt idx="3">
                  <c:v>2.6</c:v>
                </c:pt>
                <c:pt idx="4">
                  <c:v>2.2999999999999998</c:v>
                </c:pt>
                <c:pt idx="5">
                  <c:v>1.9</c:v>
                </c:pt>
              </c:numCache>
            </c:numRef>
          </c:val>
          <c:smooth val="0"/>
        </c:ser>
        <c:dLbls>
          <c:showLegendKey val="0"/>
          <c:showVal val="1"/>
          <c:showCatName val="0"/>
          <c:showSerName val="0"/>
          <c:showPercent val="0"/>
          <c:showBubbleSize val="0"/>
        </c:dLbls>
        <c:marker val="1"/>
        <c:smooth val="0"/>
        <c:axId val="81982208"/>
        <c:axId val="81983744"/>
      </c:lineChart>
      <c:catAx>
        <c:axId val="81982208"/>
        <c:scaling>
          <c:orientation val="minMax"/>
        </c:scaling>
        <c:delete val="0"/>
        <c:axPos val="b"/>
        <c:majorTickMark val="none"/>
        <c:minorTickMark val="none"/>
        <c:tickLblPos val="nextTo"/>
        <c:crossAx val="81983744"/>
        <c:crosses val="autoZero"/>
        <c:auto val="1"/>
        <c:lblAlgn val="ctr"/>
        <c:lblOffset val="100"/>
        <c:noMultiLvlLbl val="0"/>
      </c:catAx>
      <c:valAx>
        <c:axId val="81983744"/>
        <c:scaling>
          <c:orientation val="minMax"/>
        </c:scaling>
        <c:delete val="0"/>
        <c:axPos val="l"/>
        <c:majorGridlines/>
        <c:numFmt formatCode="General" sourceLinked="1"/>
        <c:majorTickMark val="none"/>
        <c:minorTickMark val="none"/>
        <c:tickLblPos val="nextTo"/>
        <c:crossAx val="81982208"/>
        <c:crosses val="autoZero"/>
        <c:crossBetween val="between"/>
      </c:valAx>
    </c:plotArea>
    <c:legend>
      <c:legendPos val="r"/>
      <c:layout>
        <c:manualLayout>
          <c:xMode val="edge"/>
          <c:yMode val="edge"/>
          <c:x val="0.83121516164994425"/>
          <c:y val="0.24619479942056427"/>
          <c:w val="0.15599224010042223"/>
          <c:h val="0.43633675998833477"/>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ja-JP" altLang="en-US" sz="1200"/>
              <a:t>次の中で知っていることがありますか。</a:t>
            </a:r>
            <a:endParaRPr lang="en-US" altLang="ja-JP" sz="1200"/>
          </a:p>
          <a:p>
            <a:pPr>
              <a:defRPr sz="1200"/>
            </a:pPr>
            <a:r>
              <a:rPr lang="ja-JP" altLang="en-US" sz="1200"/>
              <a:t>（あてはまるもの全てに○）</a:t>
            </a:r>
          </a:p>
        </c:rich>
      </c:tx>
      <c:layout>
        <c:manualLayout>
          <c:xMode val="edge"/>
          <c:yMode val="edge"/>
          <c:x val="0.28261256249333855"/>
          <c:y val="2.5974025974025976E-2"/>
        </c:manualLayout>
      </c:layout>
      <c:overlay val="0"/>
    </c:title>
    <c:autoTitleDeleted val="0"/>
    <c:plotArea>
      <c:layout>
        <c:manualLayout>
          <c:layoutTarget val="inner"/>
          <c:xMode val="edge"/>
          <c:yMode val="edge"/>
          <c:x val="0.49114058112708714"/>
          <c:y val="0.16104954721394893"/>
          <c:w val="0.47675339697582048"/>
          <c:h val="0.74348868336327789"/>
        </c:manualLayout>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Sheet1!$A$3:$A$12</c:f>
              <c:strCache>
                <c:ptCount val="10"/>
                <c:pt idx="0">
                  <c:v>歯や口腔の機能が維持されると、認知症の予防</c:v>
                </c:pt>
                <c:pt idx="1">
                  <c:v>口腔ケア※を行うことで健康寿命を伸ばす</c:v>
                </c:pt>
                <c:pt idx="2">
                  <c:v>噛ミング３０（カミングサンマル）運動※</c:v>
                </c:pt>
                <c:pt idx="3">
                  <c:v>８０２０（ハチマルニイマル）運動※</c:v>
                </c:pt>
                <c:pt idx="4">
                  <c:v>妊婦が歯周病だと早産や低体重児出産となる</c:v>
                </c:pt>
                <c:pt idx="5">
                  <c:v>歯周病菌が動脈硬化を促進することがある</c:v>
                </c:pt>
                <c:pt idx="6">
                  <c:v>糖尿病だと歯周病※にもかかりやすい</c:v>
                </c:pt>
                <c:pt idx="7">
                  <c:v>タバコを吸うと歯周病になりやすい</c:v>
                </c:pt>
                <c:pt idx="8">
                  <c:v>フッ化物（フッ素）は、むし歯予防に効果がある</c:v>
                </c:pt>
                <c:pt idx="9">
                  <c:v>むし歯は細菌が原因でおきる</c:v>
                </c:pt>
              </c:strCache>
            </c:strRef>
          </c:cat>
          <c:val>
            <c:numRef>
              <c:f>Sheet1!$B$3:$B$12</c:f>
              <c:numCache>
                <c:formatCode>0.0_ </c:formatCode>
                <c:ptCount val="10"/>
                <c:pt idx="0">
                  <c:v>27.4</c:v>
                </c:pt>
                <c:pt idx="1">
                  <c:v>34</c:v>
                </c:pt>
                <c:pt idx="2">
                  <c:v>19.8</c:v>
                </c:pt>
                <c:pt idx="3">
                  <c:v>60.4</c:v>
                </c:pt>
                <c:pt idx="4">
                  <c:v>17.8</c:v>
                </c:pt>
                <c:pt idx="5">
                  <c:v>21.3</c:v>
                </c:pt>
                <c:pt idx="6">
                  <c:v>29.9</c:v>
                </c:pt>
                <c:pt idx="7">
                  <c:v>28.9</c:v>
                </c:pt>
                <c:pt idx="8">
                  <c:v>77.7</c:v>
                </c:pt>
                <c:pt idx="9">
                  <c:v>69.5</c:v>
                </c:pt>
              </c:numCache>
            </c:numRef>
          </c:val>
        </c:ser>
        <c:dLbls>
          <c:showLegendKey val="0"/>
          <c:showVal val="0"/>
          <c:showCatName val="0"/>
          <c:showSerName val="0"/>
          <c:showPercent val="0"/>
          <c:showBubbleSize val="0"/>
        </c:dLbls>
        <c:gapWidth val="150"/>
        <c:axId val="125998976"/>
        <c:axId val="126000512"/>
      </c:barChart>
      <c:catAx>
        <c:axId val="125998976"/>
        <c:scaling>
          <c:orientation val="minMax"/>
        </c:scaling>
        <c:delete val="0"/>
        <c:axPos val="l"/>
        <c:majorTickMark val="out"/>
        <c:minorTickMark val="none"/>
        <c:tickLblPos val="nextTo"/>
        <c:txPr>
          <a:bodyPr/>
          <a:lstStyle/>
          <a:p>
            <a:pPr>
              <a:defRPr sz="900"/>
            </a:pPr>
            <a:endParaRPr lang="ja-JP"/>
          </a:p>
        </c:txPr>
        <c:crossAx val="126000512"/>
        <c:crosses val="autoZero"/>
        <c:auto val="1"/>
        <c:lblAlgn val="ctr"/>
        <c:lblOffset val="100"/>
        <c:noMultiLvlLbl val="0"/>
      </c:catAx>
      <c:valAx>
        <c:axId val="126000512"/>
        <c:scaling>
          <c:orientation val="minMax"/>
          <c:max val="100"/>
        </c:scaling>
        <c:delete val="0"/>
        <c:axPos val="b"/>
        <c:numFmt formatCode="General" sourceLinked="0"/>
        <c:majorTickMark val="out"/>
        <c:minorTickMark val="none"/>
        <c:tickLblPos val="nextTo"/>
        <c:crossAx val="125998976"/>
        <c:crosses val="autoZero"/>
        <c:crossBetween val="between"/>
        <c:majorUnit val="20"/>
      </c:valAx>
      <c:spPr>
        <a:noFill/>
        <a:ln w="25400">
          <a:noFill/>
        </a:ln>
      </c:spPr>
    </c:plotArea>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mn-ea"/>
                <a:ea typeface="+mn-ea"/>
              </a:defRPr>
            </a:pPr>
            <a:r>
              <a:rPr lang="ja-JP" altLang="en-US" sz="1400">
                <a:latin typeface="+mn-ea"/>
                <a:ea typeface="+mn-ea"/>
              </a:rPr>
              <a:t>歯周疾患検診受診者数　　　　</a:t>
            </a:r>
            <a:r>
              <a:rPr lang="ja-JP" altLang="en-US" sz="1000" b="0">
                <a:solidFill>
                  <a:sysClr val="windowText" lastClr="000000"/>
                </a:solidFill>
                <a:latin typeface="+mn-ea"/>
                <a:ea typeface="+mn-ea"/>
              </a:rPr>
              <a:t>（単位：人）</a:t>
            </a:r>
            <a:r>
              <a:rPr lang="ja-JP" altLang="en-US" sz="1400">
                <a:solidFill>
                  <a:sysClr val="windowText" lastClr="000000"/>
                </a:solidFill>
                <a:latin typeface="+mn-ea"/>
                <a:ea typeface="+mn-ea"/>
              </a:rPr>
              <a:t>　</a:t>
            </a:r>
            <a:r>
              <a:rPr lang="ja-JP" altLang="en-US" sz="1400">
                <a:latin typeface="+mn-ea"/>
                <a:ea typeface="+mn-ea"/>
              </a:rPr>
              <a:t>　　</a:t>
            </a:r>
          </a:p>
        </c:rich>
      </c:tx>
      <c:layout>
        <c:manualLayout>
          <c:xMode val="edge"/>
          <c:yMode val="edge"/>
          <c:x val="0.34050185153001883"/>
          <c:y val="2.0538057742782154E-2"/>
        </c:manualLayout>
      </c:layout>
      <c:overlay val="0"/>
    </c:title>
    <c:autoTitleDeleted val="0"/>
    <c:plotArea>
      <c:layout>
        <c:manualLayout>
          <c:layoutTarget val="inner"/>
          <c:xMode val="edge"/>
          <c:yMode val="edge"/>
          <c:x val="7.3623606896336583E-2"/>
          <c:y val="0.13592950640485149"/>
          <c:w val="0.92050817926197259"/>
          <c:h val="0.64918933292303327"/>
        </c:manualLayout>
      </c:layout>
      <c:lineChart>
        <c:grouping val="standard"/>
        <c:varyColors val="0"/>
        <c:ser>
          <c:idx val="0"/>
          <c:order val="0"/>
          <c:tx>
            <c:strRef>
              <c:f>'★最新データ(随時更新を）'!$A$17</c:f>
              <c:strCache>
                <c:ptCount val="1"/>
                <c:pt idx="0">
                  <c:v>30～39歳</c:v>
                </c:pt>
              </c:strCache>
            </c:strRef>
          </c:tx>
          <c:dLbls>
            <c:dLbl>
              <c:idx val="0"/>
              <c:layout>
                <c:manualLayout>
                  <c:x val="-5.9021162252850819E-2"/>
                  <c:y val="-4.053887795275591E-3"/>
                </c:manualLayout>
              </c:layout>
              <c:showLegendKey val="0"/>
              <c:showVal val="1"/>
              <c:showCatName val="0"/>
              <c:showSerName val="0"/>
              <c:showPercent val="0"/>
              <c:showBubbleSize val="0"/>
            </c:dLbl>
            <c:dLbl>
              <c:idx val="1"/>
              <c:layout>
                <c:manualLayout>
                  <c:x val="-8.2369601932186315E-2"/>
                  <c:y val="2.894151902887139E-2"/>
                </c:manualLayout>
              </c:layout>
              <c:showLegendKey val="0"/>
              <c:showVal val="1"/>
              <c:showCatName val="0"/>
              <c:showSerName val="0"/>
              <c:showPercent val="0"/>
              <c:showBubbleSize val="0"/>
            </c:dLbl>
            <c:dLbl>
              <c:idx val="2"/>
              <c:layout>
                <c:manualLayout>
                  <c:x val="-1.445783054154089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'★最新データ(随時更新を）'!$E$16:$G$16</c:f>
              <c:strCache>
                <c:ptCount val="3"/>
                <c:pt idx="0">
                  <c:v>Ｈ23</c:v>
                </c:pt>
                <c:pt idx="1">
                  <c:v>H24</c:v>
                </c:pt>
                <c:pt idx="2">
                  <c:v>H25</c:v>
                </c:pt>
              </c:strCache>
            </c:strRef>
          </c:cat>
          <c:val>
            <c:numRef>
              <c:f>'★最新データ(随時更新を）'!$E$17:$G$17</c:f>
              <c:numCache>
                <c:formatCode>General</c:formatCode>
                <c:ptCount val="3"/>
                <c:pt idx="0">
                  <c:v>26</c:v>
                </c:pt>
                <c:pt idx="1">
                  <c:v>27</c:v>
                </c:pt>
                <c:pt idx="2">
                  <c:v>31</c:v>
                </c:pt>
              </c:numCache>
            </c:numRef>
          </c:val>
          <c:smooth val="0"/>
        </c:ser>
        <c:ser>
          <c:idx val="1"/>
          <c:order val="1"/>
          <c:tx>
            <c:strRef>
              <c:f>'★最新データ(随時更新を）'!$A$18</c:f>
              <c:strCache>
                <c:ptCount val="1"/>
                <c:pt idx="0">
                  <c:v>40歳</c:v>
                </c:pt>
              </c:strCache>
            </c:strRef>
          </c:tx>
          <c:dLbls>
            <c:dLbl>
              <c:idx val="0"/>
              <c:layout>
                <c:manualLayout>
                  <c:x val="-6.5614124210704561E-2"/>
                  <c:y val="-2.0833333333333332E-2"/>
                </c:manualLayout>
              </c:layout>
              <c:showLegendKey val="0"/>
              <c:showVal val="1"/>
              <c:showCatName val="0"/>
              <c:showSerName val="0"/>
              <c:showPercent val="0"/>
              <c:showBubbleSize val="0"/>
            </c:dLbl>
            <c:dLbl>
              <c:idx val="1"/>
              <c:layout>
                <c:manualLayout>
                  <c:x val="-6.3548609904237358E-2"/>
                  <c:y val="1.1008038057742782E-2"/>
                </c:manualLayout>
              </c:layout>
              <c:showLegendKey val="0"/>
              <c:showVal val="1"/>
              <c:showCatName val="0"/>
              <c:showSerName val="0"/>
              <c:showPercent val="0"/>
              <c:showBubbleSize val="0"/>
            </c:dLbl>
            <c:dLbl>
              <c:idx val="2"/>
              <c:layout>
                <c:manualLayout>
                  <c:x val="-1.6523234904618163E-2"/>
                  <c:y val="1.216216086803991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'★最新データ(随時更新を）'!$E$16:$G$16</c:f>
              <c:strCache>
                <c:ptCount val="3"/>
                <c:pt idx="0">
                  <c:v>Ｈ23</c:v>
                </c:pt>
                <c:pt idx="1">
                  <c:v>H24</c:v>
                </c:pt>
                <c:pt idx="2">
                  <c:v>H25</c:v>
                </c:pt>
              </c:strCache>
            </c:strRef>
          </c:cat>
          <c:val>
            <c:numRef>
              <c:f>'★最新データ(随時更新を）'!$E$18:$G$18</c:f>
              <c:numCache>
                <c:formatCode>General</c:formatCode>
                <c:ptCount val="3"/>
                <c:pt idx="0">
                  <c:v>33</c:v>
                </c:pt>
                <c:pt idx="1">
                  <c:v>29</c:v>
                </c:pt>
                <c:pt idx="2">
                  <c:v>19</c:v>
                </c:pt>
              </c:numCache>
            </c:numRef>
          </c:val>
          <c:smooth val="0"/>
        </c:ser>
        <c:ser>
          <c:idx val="2"/>
          <c:order val="2"/>
          <c:tx>
            <c:strRef>
              <c:f>'★最新データ(随時更新を）'!$A$19</c:f>
              <c:strCache>
                <c:ptCount val="1"/>
                <c:pt idx="0">
                  <c:v>50歳</c:v>
                </c:pt>
              </c:strCache>
            </c:strRef>
          </c:tx>
          <c:dLbls>
            <c:dLbl>
              <c:idx val="0"/>
              <c:layout>
                <c:manualLayout>
                  <c:x val="-4.9569704713854489E-2"/>
                  <c:y val="1.2162160868039916E-2"/>
                </c:manualLayout>
              </c:layout>
              <c:showLegendKey val="0"/>
              <c:showVal val="1"/>
              <c:showCatName val="0"/>
              <c:showSerName val="0"/>
              <c:showPercent val="0"/>
              <c:showBubbleSize val="0"/>
            </c:dLbl>
            <c:dLbl>
              <c:idx val="1"/>
              <c:layout>
                <c:manualLayout>
                  <c:x val="-3.7772281860353196E-2"/>
                  <c:y val="7.5253444881889758E-2"/>
                </c:manualLayout>
              </c:layout>
              <c:showLegendKey val="0"/>
              <c:showVal val="1"/>
              <c:showCatName val="0"/>
              <c:showSerName val="0"/>
              <c:showPercent val="0"/>
              <c:showBubbleSize val="0"/>
            </c:dLbl>
            <c:dLbl>
              <c:idx val="2"/>
              <c:layout>
                <c:manualLayout>
                  <c:x val="-1.445783054154089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'★最新データ(随時更新を）'!$E$16:$G$16</c:f>
              <c:strCache>
                <c:ptCount val="3"/>
                <c:pt idx="0">
                  <c:v>Ｈ23</c:v>
                </c:pt>
                <c:pt idx="1">
                  <c:v>H24</c:v>
                </c:pt>
                <c:pt idx="2">
                  <c:v>H25</c:v>
                </c:pt>
              </c:strCache>
            </c:strRef>
          </c:cat>
          <c:val>
            <c:numRef>
              <c:f>'★最新データ(随時更新を）'!$E$19:$G$19</c:f>
              <c:numCache>
                <c:formatCode>General</c:formatCode>
                <c:ptCount val="3"/>
                <c:pt idx="0">
                  <c:v>15</c:v>
                </c:pt>
                <c:pt idx="1">
                  <c:v>26</c:v>
                </c:pt>
                <c:pt idx="2">
                  <c:v>23</c:v>
                </c:pt>
              </c:numCache>
            </c:numRef>
          </c:val>
          <c:smooth val="0"/>
        </c:ser>
        <c:ser>
          <c:idx val="3"/>
          <c:order val="3"/>
          <c:tx>
            <c:strRef>
              <c:f>'★最新データ(随時更新を）'!$A$20</c:f>
              <c:strCache>
                <c:ptCount val="1"/>
                <c:pt idx="0">
                  <c:v>60歳</c:v>
                </c:pt>
              </c:strCache>
            </c:strRef>
          </c:tx>
          <c:dLbls>
            <c:dLbl>
              <c:idx val="0"/>
              <c:layout>
                <c:manualLayout>
                  <c:x val="-5.9021162252850819E-2"/>
                  <c:y val="4.7466371391076116E-2"/>
                </c:manualLayout>
              </c:layout>
              <c:showLegendKey val="0"/>
              <c:showVal val="1"/>
              <c:showCatName val="0"/>
              <c:showSerName val="0"/>
              <c:showPercent val="0"/>
              <c:showBubbleSize val="0"/>
            </c:dLbl>
            <c:dLbl>
              <c:idx val="1"/>
              <c:layout>
                <c:manualLayout>
                  <c:x val="-3.0981065446159056E-2"/>
                  <c:y val="-3.2432428981439776E-2"/>
                </c:manualLayout>
              </c:layout>
              <c:showLegendKey val="0"/>
              <c:showVal val="1"/>
              <c:showCatName val="0"/>
              <c:showSerName val="0"/>
              <c:showPercent val="0"/>
              <c:showBubbleSize val="0"/>
            </c:dLbl>
            <c:dLbl>
              <c:idx val="2"/>
              <c:layout>
                <c:manualLayout>
                  <c:x val="-1.032702181538635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'★最新データ(随時更新を）'!$E$16:$G$16</c:f>
              <c:strCache>
                <c:ptCount val="3"/>
                <c:pt idx="0">
                  <c:v>Ｈ23</c:v>
                </c:pt>
                <c:pt idx="1">
                  <c:v>H24</c:v>
                </c:pt>
                <c:pt idx="2">
                  <c:v>H25</c:v>
                </c:pt>
              </c:strCache>
            </c:strRef>
          </c:cat>
          <c:val>
            <c:numRef>
              <c:f>'★最新データ(随時更新を）'!$E$20:$G$20</c:f>
              <c:numCache>
                <c:formatCode>General</c:formatCode>
                <c:ptCount val="3"/>
                <c:pt idx="0">
                  <c:v>25</c:v>
                </c:pt>
                <c:pt idx="1">
                  <c:v>35</c:v>
                </c:pt>
                <c:pt idx="2">
                  <c:v>13</c:v>
                </c:pt>
              </c:numCache>
            </c:numRef>
          </c:val>
          <c:smooth val="0"/>
        </c:ser>
        <c:ser>
          <c:idx val="4"/>
          <c:order val="4"/>
          <c:tx>
            <c:strRef>
              <c:f>'★最新データ(随時更新を）'!$A$21</c:f>
              <c:strCache>
                <c:ptCount val="1"/>
                <c:pt idx="0">
                  <c:v>70歳</c:v>
                </c:pt>
              </c:strCache>
            </c:strRef>
          </c:tx>
          <c:dLbls>
            <c:dLbl>
              <c:idx val="0"/>
              <c:layout>
                <c:manualLayout>
                  <c:x val="-6.1681661608937254E-2"/>
                  <c:y val="-3.0686925853018372E-2"/>
                </c:manualLayout>
              </c:layout>
              <c:showLegendKey val="0"/>
              <c:showVal val="1"/>
              <c:showCatName val="0"/>
              <c:showSerName val="0"/>
              <c:showPercent val="0"/>
              <c:showBubbleSize val="0"/>
            </c:dLbl>
            <c:dLbl>
              <c:idx val="1"/>
              <c:layout>
                <c:manualLayout>
                  <c:x val="-4.329131184578159E-2"/>
                  <c:y val="-4.5157480314960627E-2"/>
                </c:manualLayout>
              </c:layout>
              <c:showLegendKey val="0"/>
              <c:showVal val="1"/>
              <c:showCatName val="0"/>
              <c:showSerName val="0"/>
              <c:showPercent val="0"/>
              <c:showBubbleSize val="0"/>
            </c:dLbl>
            <c:dLbl>
              <c:idx val="2"/>
              <c:layout>
                <c:manualLayout>
                  <c:x val="-1.8588639267695432E-2"/>
                  <c:y val="3.648648260411974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'★最新データ(随時更新を）'!$E$16:$G$16</c:f>
              <c:strCache>
                <c:ptCount val="3"/>
                <c:pt idx="0">
                  <c:v>Ｈ23</c:v>
                </c:pt>
                <c:pt idx="1">
                  <c:v>H24</c:v>
                </c:pt>
                <c:pt idx="2">
                  <c:v>H25</c:v>
                </c:pt>
              </c:strCache>
            </c:strRef>
          </c:cat>
          <c:val>
            <c:numRef>
              <c:f>'★最新データ(随時更新を）'!$E$21:$G$21</c:f>
              <c:numCache>
                <c:formatCode>General</c:formatCode>
                <c:ptCount val="3"/>
                <c:pt idx="0">
                  <c:v>28</c:v>
                </c:pt>
                <c:pt idx="1">
                  <c:v>30</c:v>
                </c:pt>
                <c:pt idx="2">
                  <c:v>13</c:v>
                </c:pt>
              </c:numCache>
            </c:numRef>
          </c:val>
          <c:smooth val="0"/>
        </c:ser>
        <c:dLbls>
          <c:showLegendKey val="0"/>
          <c:showVal val="0"/>
          <c:showCatName val="0"/>
          <c:showSerName val="0"/>
          <c:showPercent val="0"/>
          <c:showBubbleSize val="0"/>
        </c:dLbls>
        <c:marker val="1"/>
        <c:smooth val="0"/>
        <c:axId val="128442752"/>
        <c:axId val="128444288"/>
      </c:lineChart>
      <c:catAx>
        <c:axId val="128442752"/>
        <c:scaling>
          <c:orientation val="minMax"/>
        </c:scaling>
        <c:delete val="0"/>
        <c:axPos val="b"/>
        <c:majorTickMark val="none"/>
        <c:minorTickMark val="none"/>
        <c:tickLblPos val="nextTo"/>
        <c:txPr>
          <a:bodyPr/>
          <a:lstStyle/>
          <a:p>
            <a:pPr>
              <a:defRPr sz="1200" baseline="0"/>
            </a:pPr>
            <a:endParaRPr lang="ja-JP"/>
          </a:p>
        </c:txPr>
        <c:crossAx val="128444288"/>
        <c:crosses val="autoZero"/>
        <c:auto val="1"/>
        <c:lblAlgn val="ctr"/>
        <c:lblOffset val="100"/>
        <c:noMultiLvlLbl val="0"/>
      </c:catAx>
      <c:valAx>
        <c:axId val="128444288"/>
        <c:scaling>
          <c:orientation val="minMax"/>
          <c:min val="10"/>
        </c:scaling>
        <c:delete val="0"/>
        <c:axPos val="l"/>
        <c:majorGridlines/>
        <c:numFmt formatCode="General" sourceLinked="1"/>
        <c:majorTickMark val="none"/>
        <c:minorTickMark val="none"/>
        <c:tickLblPos val="nextTo"/>
        <c:spPr>
          <a:ln w="9525">
            <a:noFill/>
          </a:ln>
        </c:spPr>
        <c:txPr>
          <a:bodyPr/>
          <a:lstStyle/>
          <a:p>
            <a:pPr>
              <a:defRPr sz="1150" baseline="0"/>
            </a:pPr>
            <a:endParaRPr lang="ja-JP"/>
          </a:p>
        </c:txPr>
        <c:crossAx val="128442752"/>
        <c:crosses val="autoZero"/>
        <c:crossBetween val="between"/>
      </c:valAx>
    </c:plotArea>
    <c:legend>
      <c:legendPos val="b"/>
      <c:layout>
        <c:manualLayout>
          <c:xMode val="edge"/>
          <c:yMode val="edge"/>
          <c:x val="0.15312719186841883"/>
          <c:y val="0.90215551836833185"/>
          <c:w val="0.70800511565935409"/>
          <c:h val="7.3309100520419182E-2"/>
        </c:manualLayout>
      </c:layout>
      <c:overlay val="0"/>
      <c:spPr>
        <a:ln>
          <a:solidFill>
            <a:schemeClr val="tx1"/>
          </a:solidFill>
        </a:ln>
      </c:sp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ja-JP" altLang="en-US" sz="1400"/>
              <a:t>平成</a:t>
            </a:r>
            <a:r>
              <a:rPr lang="en-US" altLang="ja-JP" sz="1400"/>
              <a:t>25</a:t>
            </a:r>
            <a:r>
              <a:rPr lang="ja-JP" altLang="en-US" sz="1400"/>
              <a:t>年度　受</a:t>
            </a:r>
            <a:r>
              <a:rPr lang="ja-JP" altLang="en-US" sz="1400">
                <a:solidFill>
                  <a:sysClr val="windowText" lastClr="000000"/>
                </a:solidFill>
              </a:rPr>
              <a:t>診結果    　　　</a:t>
            </a:r>
            <a:r>
              <a:rPr lang="en-US" altLang="ja-JP" sz="1000" b="0">
                <a:solidFill>
                  <a:sysClr val="windowText" lastClr="000000"/>
                </a:solidFill>
              </a:rPr>
              <a:t>(</a:t>
            </a:r>
            <a:r>
              <a:rPr lang="ja-JP" altLang="en-US" sz="1000" b="0">
                <a:solidFill>
                  <a:sysClr val="windowText" lastClr="000000"/>
                </a:solidFill>
              </a:rPr>
              <a:t>単位：％）</a:t>
            </a:r>
            <a:r>
              <a:rPr lang="ja-JP" altLang="en-US" sz="1400">
                <a:solidFill>
                  <a:sysClr val="windowText" lastClr="000000"/>
                </a:solidFill>
              </a:rPr>
              <a:t>　　</a:t>
            </a:r>
          </a:p>
        </c:rich>
      </c:tx>
      <c:layout>
        <c:manualLayout>
          <c:xMode val="edge"/>
          <c:yMode val="edge"/>
          <c:x val="0.32456549586591776"/>
          <c:y val="2.8063056535111024E-2"/>
        </c:manualLayout>
      </c:layout>
      <c:overlay val="0"/>
    </c:title>
    <c:autoTitleDeleted val="0"/>
    <c:plotArea>
      <c:layout>
        <c:manualLayout>
          <c:layoutTarget val="inner"/>
          <c:xMode val="edge"/>
          <c:yMode val="edge"/>
          <c:x val="0.16847795902645274"/>
          <c:y val="0.13862164468705215"/>
          <c:w val="0.75732414698162731"/>
          <c:h val="0.62659031257456455"/>
        </c:manualLayout>
      </c:layout>
      <c:barChart>
        <c:barDir val="bar"/>
        <c:grouping val="clustered"/>
        <c:varyColors val="0"/>
        <c:ser>
          <c:idx val="0"/>
          <c:order val="0"/>
          <c:tx>
            <c:strRef>
              <c:f>'★最新データ(随時更新を）'!$B$31</c:f>
              <c:strCache>
                <c:ptCount val="1"/>
                <c:pt idx="0">
                  <c:v>70歳（n:13)</c:v>
                </c:pt>
              </c:strCache>
            </c:strRef>
          </c:tx>
          <c:invertIfNegative val="0"/>
          <c:dLbls>
            <c:dLbl>
              <c:idx val="0"/>
              <c:tx>
                <c:rich>
                  <a:bodyPr/>
                  <a:lstStyle/>
                  <a:p>
                    <a:r>
                      <a:rPr lang="en-US" altLang="en-US"/>
                      <a:t>76.9</a:t>
                    </a:r>
                  </a:p>
                </c:rich>
              </c:tx>
              <c:showLegendKey val="0"/>
              <c:showVal val="1"/>
              <c:showCatName val="0"/>
              <c:showSerName val="0"/>
              <c:showPercent val="0"/>
              <c:showBubbleSize val="0"/>
            </c:dLbl>
            <c:dLbl>
              <c:idx val="1"/>
              <c:tx>
                <c:rich>
                  <a:bodyPr/>
                  <a:lstStyle/>
                  <a:p>
                    <a:r>
                      <a:rPr lang="en-US" altLang="en-US"/>
                      <a:t>0.0</a:t>
                    </a:r>
                  </a:p>
                </c:rich>
              </c:tx>
              <c:showLegendKey val="0"/>
              <c:showVal val="1"/>
              <c:showCatName val="0"/>
              <c:showSerName val="0"/>
              <c:showPercent val="0"/>
              <c:showBubbleSize val="0"/>
            </c:dLbl>
            <c:dLbl>
              <c:idx val="2"/>
              <c:tx>
                <c:rich>
                  <a:bodyPr/>
                  <a:lstStyle/>
                  <a:p>
                    <a:r>
                      <a:rPr lang="en-US" altLang="en-US"/>
                      <a:t>23.1</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'★最新データ(随時更新を）'!$A$32:$A$34</c:f>
              <c:strCache>
                <c:ptCount val="3"/>
                <c:pt idx="0">
                  <c:v>要精検者</c:v>
                </c:pt>
                <c:pt idx="1">
                  <c:v>要指導者</c:v>
                </c:pt>
                <c:pt idx="2">
                  <c:v>異常認めず</c:v>
                </c:pt>
              </c:strCache>
            </c:strRef>
          </c:cat>
          <c:val>
            <c:numRef>
              <c:f>'★最新データ(随時更新を）'!$B$32:$B$34</c:f>
              <c:numCache>
                <c:formatCode>0.0%</c:formatCode>
                <c:ptCount val="3"/>
                <c:pt idx="0">
                  <c:v>0.76923076923076927</c:v>
                </c:pt>
                <c:pt idx="1">
                  <c:v>0</c:v>
                </c:pt>
                <c:pt idx="2">
                  <c:v>0.23076923076923078</c:v>
                </c:pt>
              </c:numCache>
            </c:numRef>
          </c:val>
        </c:ser>
        <c:ser>
          <c:idx val="1"/>
          <c:order val="1"/>
          <c:tx>
            <c:strRef>
              <c:f>'★最新データ(随時更新を）'!$C$31</c:f>
              <c:strCache>
                <c:ptCount val="1"/>
                <c:pt idx="0">
                  <c:v>60歳(n:13)</c:v>
                </c:pt>
              </c:strCache>
            </c:strRef>
          </c:tx>
          <c:invertIfNegative val="0"/>
          <c:dLbls>
            <c:dLbl>
              <c:idx val="0"/>
              <c:tx>
                <c:rich>
                  <a:bodyPr/>
                  <a:lstStyle/>
                  <a:p>
                    <a:r>
                      <a:rPr lang="en-US" altLang="en-US"/>
                      <a:t>92.3</a:t>
                    </a:r>
                  </a:p>
                </c:rich>
              </c:tx>
              <c:showLegendKey val="0"/>
              <c:showVal val="1"/>
              <c:showCatName val="0"/>
              <c:showSerName val="0"/>
              <c:showPercent val="0"/>
              <c:showBubbleSize val="0"/>
            </c:dLbl>
            <c:dLbl>
              <c:idx val="1"/>
              <c:tx>
                <c:rich>
                  <a:bodyPr/>
                  <a:lstStyle/>
                  <a:p>
                    <a:r>
                      <a:rPr lang="en-US" altLang="en-US"/>
                      <a:t>0.0</a:t>
                    </a:r>
                  </a:p>
                </c:rich>
              </c:tx>
              <c:showLegendKey val="0"/>
              <c:showVal val="1"/>
              <c:showCatName val="0"/>
              <c:showSerName val="0"/>
              <c:showPercent val="0"/>
              <c:showBubbleSize val="0"/>
            </c:dLbl>
            <c:dLbl>
              <c:idx val="2"/>
              <c:tx>
                <c:rich>
                  <a:bodyPr/>
                  <a:lstStyle/>
                  <a:p>
                    <a:r>
                      <a:rPr lang="en-US" altLang="en-US"/>
                      <a:t>7.7</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'★最新データ(随時更新を）'!$A$32:$A$34</c:f>
              <c:strCache>
                <c:ptCount val="3"/>
                <c:pt idx="0">
                  <c:v>要精検者</c:v>
                </c:pt>
                <c:pt idx="1">
                  <c:v>要指導者</c:v>
                </c:pt>
                <c:pt idx="2">
                  <c:v>異常認めず</c:v>
                </c:pt>
              </c:strCache>
            </c:strRef>
          </c:cat>
          <c:val>
            <c:numRef>
              <c:f>'★最新データ(随時更新を）'!$C$32:$C$34</c:f>
              <c:numCache>
                <c:formatCode>0.0%</c:formatCode>
                <c:ptCount val="3"/>
                <c:pt idx="0">
                  <c:v>0.92307692307692313</c:v>
                </c:pt>
                <c:pt idx="1">
                  <c:v>0</c:v>
                </c:pt>
                <c:pt idx="2">
                  <c:v>7.6923076923076927E-2</c:v>
                </c:pt>
              </c:numCache>
            </c:numRef>
          </c:val>
        </c:ser>
        <c:ser>
          <c:idx val="2"/>
          <c:order val="2"/>
          <c:tx>
            <c:strRef>
              <c:f>'★最新データ(随時更新を）'!$D$31</c:f>
              <c:strCache>
                <c:ptCount val="1"/>
                <c:pt idx="0">
                  <c:v>50歳(n:23)</c:v>
                </c:pt>
              </c:strCache>
            </c:strRef>
          </c:tx>
          <c:invertIfNegative val="0"/>
          <c:dLbls>
            <c:dLbl>
              <c:idx val="0"/>
              <c:tx>
                <c:rich>
                  <a:bodyPr/>
                  <a:lstStyle/>
                  <a:p>
                    <a:r>
                      <a:rPr lang="en-US" altLang="en-US"/>
                      <a:t>95.7</a:t>
                    </a:r>
                  </a:p>
                </c:rich>
              </c:tx>
              <c:showLegendKey val="0"/>
              <c:showVal val="1"/>
              <c:showCatName val="0"/>
              <c:showSerName val="0"/>
              <c:showPercent val="0"/>
              <c:showBubbleSize val="0"/>
            </c:dLbl>
            <c:dLbl>
              <c:idx val="1"/>
              <c:tx>
                <c:rich>
                  <a:bodyPr/>
                  <a:lstStyle/>
                  <a:p>
                    <a:r>
                      <a:rPr lang="en-US" altLang="en-US"/>
                      <a:t>4.3</a:t>
                    </a:r>
                  </a:p>
                </c:rich>
              </c:tx>
              <c:showLegendKey val="0"/>
              <c:showVal val="1"/>
              <c:showCatName val="0"/>
              <c:showSerName val="0"/>
              <c:showPercent val="0"/>
              <c:showBubbleSize val="0"/>
            </c:dLbl>
            <c:dLbl>
              <c:idx val="2"/>
              <c:tx>
                <c:rich>
                  <a:bodyPr/>
                  <a:lstStyle/>
                  <a:p>
                    <a:r>
                      <a:rPr lang="en-US" altLang="en-US"/>
                      <a:t>0.0</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'★最新データ(随時更新を）'!$A$32:$A$34</c:f>
              <c:strCache>
                <c:ptCount val="3"/>
                <c:pt idx="0">
                  <c:v>要精検者</c:v>
                </c:pt>
                <c:pt idx="1">
                  <c:v>要指導者</c:v>
                </c:pt>
                <c:pt idx="2">
                  <c:v>異常認めず</c:v>
                </c:pt>
              </c:strCache>
            </c:strRef>
          </c:cat>
          <c:val>
            <c:numRef>
              <c:f>'★最新データ(随時更新を）'!$D$32:$D$34</c:f>
              <c:numCache>
                <c:formatCode>0.0%</c:formatCode>
                <c:ptCount val="3"/>
                <c:pt idx="0">
                  <c:v>0.95652173913043481</c:v>
                </c:pt>
                <c:pt idx="1">
                  <c:v>4.3478260869565216E-2</c:v>
                </c:pt>
                <c:pt idx="2">
                  <c:v>0</c:v>
                </c:pt>
              </c:numCache>
            </c:numRef>
          </c:val>
        </c:ser>
        <c:ser>
          <c:idx val="3"/>
          <c:order val="3"/>
          <c:tx>
            <c:strRef>
              <c:f>'★最新データ(随時更新を）'!$E$31</c:f>
              <c:strCache>
                <c:ptCount val="1"/>
                <c:pt idx="0">
                  <c:v>40歳(n:19)</c:v>
                </c:pt>
              </c:strCache>
            </c:strRef>
          </c:tx>
          <c:invertIfNegative val="0"/>
          <c:dLbls>
            <c:dLbl>
              <c:idx val="0"/>
              <c:tx>
                <c:rich>
                  <a:bodyPr/>
                  <a:lstStyle/>
                  <a:p>
                    <a:r>
                      <a:rPr lang="en-US" altLang="en-US"/>
                      <a:t>84.2</a:t>
                    </a:r>
                  </a:p>
                </c:rich>
              </c:tx>
              <c:showLegendKey val="0"/>
              <c:showVal val="1"/>
              <c:showCatName val="0"/>
              <c:showSerName val="0"/>
              <c:showPercent val="0"/>
              <c:showBubbleSize val="0"/>
            </c:dLbl>
            <c:dLbl>
              <c:idx val="1"/>
              <c:tx>
                <c:rich>
                  <a:bodyPr/>
                  <a:lstStyle/>
                  <a:p>
                    <a:r>
                      <a:rPr lang="en-US" altLang="en-US"/>
                      <a:t>5.3</a:t>
                    </a:r>
                  </a:p>
                </c:rich>
              </c:tx>
              <c:showLegendKey val="0"/>
              <c:showVal val="1"/>
              <c:showCatName val="0"/>
              <c:showSerName val="0"/>
              <c:showPercent val="0"/>
              <c:showBubbleSize val="0"/>
            </c:dLbl>
            <c:dLbl>
              <c:idx val="2"/>
              <c:tx>
                <c:rich>
                  <a:bodyPr/>
                  <a:lstStyle/>
                  <a:p>
                    <a:r>
                      <a:rPr lang="en-US" altLang="en-US"/>
                      <a:t>10.5</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'★最新データ(随時更新を）'!$A$32:$A$34</c:f>
              <c:strCache>
                <c:ptCount val="3"/>
                <c:pt idx="0">
                  <c:v>要精検者</c:v>
                </c:pt>
                <c:pt idx="1">
                  <c:v>要指導者</c:v>
                </c:pt>
                <c:pt idx="2">
                  <c:v>異常認めず</c:v>
                </c:pt>
              </c:strCache>
            </c:strRef>
          </c:cat>
          <c:val>
            <c:numRef>
              <c:f>'★最新データ(随時更新を）'!$E$32:$E$34</c:f>
              <c:numCache>
                <c:formatCode>0.0%</c:formatCode>
                <c:ptCount val="3"/>
                <c:pt idx="0">
                  <c:v>0.84210526315789469</c:v>
                </c:pt>
                <c:pt idx="1">
                  <c:v>5.2631578947368418E-2</c:v>
                </c:pt>
                <c:pt idx="2">
                  <c:v>0.10526315789473684</c:v>
                </c:pt>
              </c:numCache>
            </c:numRef>
          </c:val>
        </c:ser>
        <c:ser>
          <c:idx val="4"/>
          <c:order val="4"/>
          <c:tx>
            <c:strRef>
              <c:f>'★最新データ(随時更新を）'!$F$31</c:f>
              <c:strCache>
                <c:ptCount val="1"/>
                <c:pt idx="0">
                  <c:v>30～39歳(n:31)</c:v>
                </c:pt>
              </c:strCache>
            </c:strRef>
          </c:tx>
          <c:invertIfNegative val="0"/>
          <c:dLbls>
            <c:dLbl>
              <c:idx val="0"/>
              <c:tx>
                <c:rich>
                  <a:bodyPr/>
                  <a:lstStyle/>
                  <a:p>
                    <a:r>
                      <a:rPr lang="en-US" altLang="en-US"/>
                      <a:t>93.5</a:t>
                    </a:r>
                  </a:p>
                </c:rich>
              </c:tx>
              <c:showLegendKey val="0"/>
              <c:showVal val="1"/>
              <c:showCatName val="0"/>
              <c:showSerName val="0"/>
              <c:showPercent val="0"/>
              <c:showBubbleSize val="0"/>
            </c:dLbl>
            <c:dLbl>
              <c:idx val="1"/>
              <c:tx>
                <c:rich>
                  <a:bodyPr/>
                  <a:lstStyle/>
                  <a:p>
                    <a:r>
                      <a:rPr lang="en-US" altLang="en-US"/>
                      <a:t>0.0</a:t>
                    </a:r>
                  </a:p>
                </c:rich>
              </c:tx>
              <c:showLegendKey val="0"/>
              <c:showVal val="1"/>
              <c:showCatName val="0"/>
              <c:showSerName val="0"/>
              <c:showPercent val="0"/>
              <c:showBubbleSize val="0"/>
            </c:dLbl>
            <c:dLbl>
              <c:idx val="2"/>
              <c:tx>
                <c:rich>
                  <a:bodyPr/>
                  <a:lstStyle/>
                  <a:p>
                    <a:r>
                      <a:rPr lang="en-US" altLang="en-US"/>
                      <a:t>6.5</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'★最新データ(随時更新を）'!$A$32:$A$34</c:f>
              <c:strCache>
                <c:ptCount val="3"/>
                <c:pt idx="0">
                  <c:v>要精検者</c:v>
                </c:pt>
                <c:pt idx="1">
                  <c:v>要指導者</c:v>
                </c:pt>
                <c:pt idx="2">
                  <c:v>異常認めず</c:v>
                </c:pt>
              </c:strCache>
            </c:strRef>
          </c:cat>
          <c:val>
            <c:numRef>
              <c:f>'★最新データ(随時更新を）'!$F$32:$F$34</c:f>
              <c:numCache>
                <c:formatCode>0.0%</c:formatCode>
                <c:ptCount val="3"/>
                <c:pt idx="0">
                  <c:v>0.93548387096774188</c:v>
                </c:pt>
                <c:pt idx="1">
                  <c:v>0</c:v>
                </c:pt>
                <c:pt idx="2">
                  <c:v>6.4516129032258063E-2</c:v>
                </c:pt>
              </c:numCache>
            </c:numRef>
          </c:val>
        </c:ser>
        <c:dLbls>
          <c:showLegendKey val="0"/>
          <c:showVal val="0"/>
          <c:showCatName val="0"/>
          <c:showSerName val="0"/>
          <c:showPercent val="0"/>
          <c:showBubbleSize val="0"/>
        </c:dLbls>
        <c:gapWidth val="75"/>
        <c:overlap val="-25"/>
        <c:axId val="128650624"/>
        <c:axId val="128681088"/>
      </c:barChart>
      <c:catAx>
        <c:axId val="128650624"/>
        <c:scaling>
          <c:orientation val="minMax"/>
        </c:scaling>
        <c:delete val="0"/>
        <c:axPos val="l"/>
        <c:majorTickMark val="none"/>
        <c:minorTickMark val="none"/>
        <c:tickLblPos val="nextTo"/>
        <c:crossAx val="128681088"/>
        <c:crosses val="autoZero"/>
        <c:auto val="1"/>
        <c:lblAlgn val="ctr"/>
        <c:lblOffset val="100"/>
        <c:noMultiLvlLbl val="0"/>
      </c:catAx>
      <c:valAx>
        <c:axId val="128681088"/>
        <c:scaling>
          <c:orientation val="minMax"/>
          <c:max val="1"/>
        </c:scaling>
        <c:delete val="0"/>
        <c:axPos val="b"/>
        <c:majorGridlines/>
        <c:numFmt formatCode="0%" sourceLinked="0"/>
        <c:majorTickMark val="none"/>
        <c:minorTickMark val="none"/>
        <c:tickLblPos val="nextTo"/>
        <c:spPr>
          <a:ln w="9525">
            <a:noFill/>
          </a:ln>
        </c:spPr>
        <c:crossAx val="128650624"/>
        <c:crosses val="autoZero"/>
        <c:crossBetween val="between"/>
      </c:valAx>
    </c:plotArea>
    <c:legend>
      <c:legendPos val="b"/>
      <c:layout>
        <c:manualLayout>
          <c:xMode val="edge"/>
          <c:yMode val="edge"/>
          <c:x val="8.9538935619395701E-2"/>
          <c:y val="0.86441105904706694"/>
          <c:w val="0.83735912161489812"/>
          <c:h val="9.534257604302529E-2"/>
        </c:manualLayout>
      </c:layout>
      <c:overlay val="0"/>
      <c:spPr>
        <a:ln>
          <a:solidFill>
            <a:schemeClr val="tx1"/>
          </a:solidFill>
        </a:ln>
      </c:spPr>
    </c:legend>
    <c:plotVisOnly val="1"/>
    <c:dispBlanksAs val="gap"/>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ja-JP" altLang="en-US" sz="1200"/>
              <a:t>①自分の口の中（歯と歯ぐき）の健康で気を付けていることが</a:t>
            </a:r>
            <a:endParaRPr lang="en-US" altLang="ja-JP" sz="1200"/>
          </a:p>
          <a:p>
            <a:pPr>
              <a:defRPr sz="1200"/>
            </a:pPr>
            <a:r>
              <a:rPr lang="ja-JP" altLang="en-US" sz="1200"/>
              <a:t>ありますか。（あてはまるものすべてに○）</a:t>
            </a:r>
          </a:p>
        </c:rich>
      </c:tx>
      <c:layout>
        <c:manualLayout>
          <c:xMode val="edge"/>
          <c:yMode val="edge"/>
          <c:x val="6.309071772119855E-2"/>
          <c:y val="1.5281757402101241E-2"/>
        </c:manualLayout>
      </c:layout>
      <c:overlay val="0"/>
    </c:title>
    <c:autoTitleDeleted val="0"/>
    <c:plotArea>
      <c:layout>
        <c:manualLayout>
          <c:layoutTarget val="inner"/>
          <c:xMode val="edge"/>
          <c:yMode val="edge"/>
          <c:x val="0.47562402732222925"/>
          <c:y val="0.21874307378244387"/>
          <c:w val="0.51011384060178233"/>
          <c:h val="0.67661417322834649"/>
        </c:manualLayout>
      </c:layout>
      <c:barChart>
        <c:barDir val="bar"/>
        <c:grouping val="clustered"/>
        <c:varyColors val="0"/>
        <c:ser>
          <c:idx val="0"/>
          <c:order val="0"/>
          <c:tx>
            <c:strRef>
              <c:f>Sheet1!$B$1</c:f>
              <c:strCache>
                <c:ptCount val="1"/>
                <c:pt idx="0">
                  <c:v>自分の口の中（歯と歯ぐき）の健康で気を付けていることがありますか。（あてはまるものすべてに○）</c:v>
                </c:pt>
              </c:strCache>
            </c:strRef>
          </c:tx>
          <c:invertIfNegative val="0"/>
          <c:dLbls>
            <c:dLbl>
              <c:idx val="0"/>
              <c:tx>
                <c:rich>
                  <a:bodyPr/>
                  <a:lstStyle/>
                  <a:p>
                    <a:r>
                      <a:rPr lang="en-US" altLang="en-US"/>
                      <a:t>2.0</a:t>
                    </a:r>
                  </a:p>
                </c:rich>
              </c:tx>
              <c:dLblPos val="outEnd"/>
              <c:showLegendKey val="0"/>
              <c:showVal val="1"/>
              <c:showCatName val="0"/>
              <c:showSerName val="0"/>
              <c:showPercent val="0"/>
              <c:showBubbleSize val="0"/>
              <c:separator>, </c:separator>
            </c:dLbl>
            <c:dLbl>
              <c:idx val="1"/>
              <c:tx>
                <c:rich>
                  <a:bodyPr/>
                  <a:lstStyle/>
                  <a:p>
                    <a:r>
                      <a:rPr lang="en-US" altLang="en-US"/>
                      <a:t>32.0</a:t>
                    </a:r>
                  </a:p>
                </c:rich>
              </c:tx>
              <c:dLblPos val="outEnd"/>
              <c:showLegendKey val="0"/>
              <c:showVal val="1"/>
              <c:showCatName val="0"/>
              <c:showSerName val="0"/>
              <c:showPercent val="0"/>
              <c:showBubbleSize val="0"/>
              <c:separator>, </c:separator>
            </c:dLbl>
            <c:dLbl>
              <c:idx val="2"/>
              <c:tx>
                <c:rich>
                  <a:bodyPr/>
                  <a:lstStyle/>
                  <a:p>
                    <a:r>
                      <a:rPr lang="en-US" altLang="en-US"/>
                      <a:t>5.1</a:t>
                    </a:r>
                  </a:p>
                </c:rich>
              </c:tx>
              <c:dLblPos val="outEnd"/>
              <c:showLegendKey val="0"/>
              <c:showVal val="1"/>
              <c:showCatName val="0"/>
              <c:showSerName val="0"/>
              <c:showPercent val="0"/>
              <c:showBubbleSize val="0"/>
              <c:separator>, </c:separator>
            </c:dLbl>
            <c:dLbl>
              <c:idx val="3"/>
              <c:tx>
                <c:rich>
                  <a:bodyPr/>
                  <a:lstStyle/>
                  <a:p>
                    <a:r>
                      <a:rPr lang="en-US" altLang="en-US"/>
                      <a:t>15.7</a:t>
                    </a:r>
                  </a:p>
                </c:rich>
              </c:tx>
              <c:dLblPos val="outEnd"/>
              <c:showLegendKey val="0"/>
              <c:showVal val="1"/>
              <c:showCatName val="0"/>
              <c:showSerName val="0"/>
              <c:showPercent val="0"/>
              <c:showBubbleSize val="0"/>
              <c:separator>, </c:separator>
            </c:dLbl>
            <c:dLbl>
              <c:idx val="4"/>
              <c:tx>
                <c:rich>
                  <a:bodyPr/>
                  <a:lstStyle/>
                  <a:p>
                    <a:r>
                      <a:rPr lang="en-US" altLang="en-US"/>
                      <a:t>25.9</a:t>
                    </a:r>
                  </a:p>
                </c:rich>
              </c:tx>
              <c:dLblPos val="outEnd"/>
              <c:showLegendKey val="0"/>
              <c:showVal val="1"/>
              <c:showCatName val="0"/>
              <c:showSerName val="0"/>
              <c:showPercent val="0"/>
              <c:showBubbleSize val="0"/>
              <c:separator>, </c:separator>
            </c:dLbl>
            <c:dLbl>
              <c:idx val="5"/>
              <c:tx>
                <c:rich>
                  <a:bodyPr/>
                  <a:lstStyle/>
                  <a:p>
                    <a:r>
                      <a:rPr lang="en-US" altLang="en-US"/>
                      <a:t>28.4</a:t>
                    </a:r>
                  </a:p>
                </c:rich>
              </c:tx>
              <c:dLblPos val="outEnd"/>
              <c:showLegendKey val="0"/>
              <c:showVal val="1"/>
              <c:showCatName val="0"/>
              <c:showSerName val="0"/>
              <c:showPercent val="0"/>
              <c:showBubbleSize val="0"/>
              <c:separator>, </c:separator>
            </c:dLbl>
            <c:dLbl>
              <c:idx val="6"/>
              <c:tx>
                <c:rich>
                  <a:bodyPr/>
                  <a:lstStyle/>
                  <a:p>
                    <a:r>
                      <a:rPr lang="en-US" altLang="en-US"/>
                      <a:t>42.6</a:t>
                    </a:r>
                  </a:p>
                </c:rich>
              </c:tx>
              <c:dLblPos val="outEnd"/>
              <c:showLegendKey val="0"/>
              <c:showVal val="1"/>
              <c:showCatName val="0"/>
              <c:showSerName val="0"/>
              <c:showPercent val="0"/>
              <c:showBubbleSize val="0"/>
              <c:separator>, </c:separator>
            </c:dLbl>
            <c:dLbl>
              <c:idx val="7"/>
              <c:tx>
                <c:rich>
                  <a:bodyPr/>
                  <a:lstStyle/>
                  <a:p>
                    <a:r>
                      <a:rPr lang="en-US" altLang="en-US"/>
                      <a:t>53.8</a:t>
                    </a:r>
                  </a:p>
                </c:rich>
              </c:tx>
              <c:dLblPos val="outEnd"/>
              <c:showLegendKey val="0"/>
              <c:showVal val="1"/>
              <c:showCatName val="0"/>
              <c:showSerName val="0"/>
              <c:showPercent val="0"/>
              <c:showBubbleSize val="0"/>
              <c:separator>, </c:separator>
            </c:dLbl>
            <c:dLbl>
              <c:idx val="8"/>
              <c:tx>
                <c:rich>
                  <a:bodyPr/>
                  <a:lstStyle/>
                  <a:p>
                    <a:r>
                      <a:rPr lang="en-US" altLang="en-US"/>
                      <a:t>24.9</a:t>
                    </a:r>
                  </a:p>
                </c:rich>
              </c:tx>
              <c:dLblPos val="outEnd"/>
              <c:showLegendKey val="0"/>
              <c:showVal val="1"/>
              <c:showCatName val="0"/>
              <c:showSerName val="0"/>
              <c:showPercent val="0"/>
              <c:showBubbleSize val="0"/>
              <c:separator>, </c:separator>
            </c:dLbl>
            <c:dLbl>
              <c:idx val="9"/>
              <c:tx>
                <c:rich>
                  <a:bodyPr/>
                  <a:lstStyle/>
                  <a:p>
                    <a:r>
                      <a:rPr lang="en-US" altLang="en-US"/>
                      <a:t>24.9</a:t>
                    </a:r>
                  </a:p>
                </c:rich>
              </c:tx>
              <c:dLblPos val="outEnd"/>
              <c:showLegendKey val="0"/>
              <c:showVal val="1"/>
              <c:showCatName val="0"/>
              <c:showSerName val="0"/>
              <c:showPercent val="0"/>
              <c:showBubbleSize val="0"/>
              <c:separator>, </c:separator>
            </c:dLbl>
            <c:numFmt formatCode="0.0%" sourceLinked="0"/>
            <c:dLblPos val="outEnd"/>
            <c:showLegendKey val="0"/>
            <c:showVal val="1"/>
            <c:showCatName val="0"/>
            <c:showSerName val="0"/>
            <c:showPercent val="0"/>
            <c:showBubbleSize val="0"/>
            <c:separator>, </c:separator>
            <c:showLeaderLines val="0"/>
          </c:dLbls>
          <c:cat>
            <c:strRef>
              <c:f>Sheet1!$A$2:$A$11</c:f>
              <c:strCache>
                <c:ptCount val="10"/>
                <c:pt idx="0">
                  <c:v>その他</c:v>
                </c:pt>
                <c:pt idx="1">
                  <c:v>定期検診に行く</c:v>
                </c:pt>
                <c:pt idx="2">
                  <c:v>口の体操や唾液腺マッサージをしている</c:v>
                </c:pt>
                <c:pt idx="3">
                  <c:v>食事のときは良く噛むようにしている</c:v>
                </c:pt>
                <c:pt idx="4">
                  <c:v>フッ化物入りの歯磨剤を使用している</c:v>
                </c:pt>
                <c:pt idx="5">
                  <c:v>舌をみがくようにしている</c:v>
                </c:pt>
                <c:pt idx="6">
                  <c:v>糸ようじや歯間ブラシを使う</c:v>
                </c:pt>
                <c:pt idx="7">
                  <c:v>歯と歯ぐきの境目をみがくようにしている</c:v>
                </c:pt>
                <c:pt idx="8">
                  <c:v>１日１回は５分以上みがくようにしている</c:v>
                </c:pt>
                <c:pt idx="9">
                  <c:v>歯や歯ぐき、口の中を自分で観察する</c:v>
                </c:pt>
              </c:strCache>
            </c:strRef>
          </c:cat>
          <c:val>
            <c:numRef>
              <c:f>Sheet1!$B$2:$B$11</c:f>
              <c:numCache>
                <c:formatCode>0.0%</c:formatCode>
                <c:ptCount val="10"/>
                <c:pt idx="0">
                  <c:v>0.02</c:v>
                </c:pt>
                <c:pt idx="1">
                  <c:v>0.32</c:v>
                </c:pt>
                <c:pt idx="2">
                  <c:v>5.0999999999999997E-2</c:v>
                </c:pt>
                <c:pt idx="3">
                  <c:v>0.157</c:v>
                </c:pt>
                <c:pt idx="4">
                  <c:v>0.25900000000000001</c:v>
                </c:pt>
                <c:pt idx="5">
                  <c:v>0.28399999999999997</c:v>
                </c:pt>
                <c:pt idx="6">
                  <c:v>0.42599999999999999</c:v>
                </c:pt>
                <c:pt idx="7">
                  <c:v>0.53800000000000003</c:v>
                </c:pt>
                <c:pt idx="8">
                  <c:v>0.249</c:v>
                </c:pt>
                <c:pt idx="9">
                  <c:v>0.249</c:v>
                </c:pt>
              </c:numCache>
            </c:numRef>
          </c:val>
        </c:ser>
        <c:dLbls>
          <c:showLegendKey val="0"/>
          <c:showVal val="0"/>
          <c:showCatName val="0"/>
          <c:showSerName val="0"/>
          <c:showPercent val="0"/>
          <c:showBubbleSize val="0"/>
        </c:dLbls>
        <c:gapWidth val="150"/>
        <c:axId val="128718720"/>
        <c:axId val="128720256"/>
      </c:barChart>
      <c:catAx>
        <c:axId val="128718720"/>
        <c:scaling>
          <c:orientation val="minMax"/>
        </c:scaling>
        <c:delete val="0"/>
        <c:axPos val="l"/>
        <c:majorTickMark val="out"/>
        <c:minorTickMark val="none"/>
        <c:tickLblPos val="nextTo"/>
        <c:crossAx val="128720256"/>
        <c:crosses val="autoZero"/>
        <c:auto val="1"/>
        <c:lblAlgn val="ctr"/>
        <c:lblOffset val="100"/>
        <c:noMultiLvlLbl val="0"/>
      </c:catAx>
      <c:valAx>
        <c:axId val="128720256"/>
        <c:scaling>
          <c:orientation val="minMax"/>
          <c:max val="1"/>
          <c:min val="0"/>
        </c:scaling>
        <c:delete val="1"/>
        <c:axPos val="b"/>
        <c:majorGridlines/>
        <c:numFmt formatCode="0%" sourceLinked="0"/>
        <c:majorTickMark val="out"/>
        <c:minorTickMark val="none"/>
        <c:tickLblPos val="nextTo"/>
        <c:crossAx val="128718720"/>
        <c:crosses val="autoZero"/>
        <c:crossBetween val="between"/>
        <c:majorUnit val="0.2"/>
        <c:minorUnit val="2.0000000000000004E-2"/>
      </c:valAx>
    </c:plotArea>
    <c:plotVisOnly val="1"/>
    <c:dispBlanksAs val="gap"/>
    <c:showDLblsOverMax val="0"/>
  </c:chart>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ja-JP" altLang="en-US" sz="1200"/>
              <a:t>②次の中で知っていることがありますか。</a:t>
            </a:r>
            <a:endParaRPr lang="en-US" altLang="ja-JP" sz="1200"/>
          </a:p>
          <a:p>
            <a:pPr>
              <a:defRPr sz="1200"/>
            </a:pPr>
            <a:r>
              <a:rPr lang="ja-JP" altLang="en-US" sz="1200"/>
              <a:t>（あてはまるもの全てに○）</a:t>
            </a:r>
          </a:p>
        </c:rich>
      </c:tx>
      <c:layout>
        <c:manualLayout>
          <c:xMode val="edge"/>
          <c:yMode val="edge"/>
          <c:x val="7.8877406877620765E-2"/>
          <c:y val="2.601370674685673E-2"/>
        </c:manualLayout>
      </c:layout>
      <c:overlay val="0"/>
    </c:title>
    <c:autoTitleDeleted val="0"/>
    <c:plotArea>
      <c:layout>
        <c:manualLayout>
          <c:layoutTarget val="inner"/>
          <c:xMode val="edge"/>
          <c:yMode val="edge"/>
          <c:x val="0.50664186324978222"/>
          <c:y val="0.20086580086580086"/>
          <c:w val="0.46090736111296782"/>
          <c:h val="0.70367249548351907"/>
        </c:manualLayout>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Sheet1!$A$3:$A$12</c:f>
              <c:strCache>
                <c:ptCount val="10"/>
                <c:pt idx="0">
                  <c:v>歯や口腔の機能が維持されると、認知症の予防</c:v>
                </c:pt>
                <c:pt idx="1">
                  <c:v>口腔ケアを行うことで健康寿命を伸ばす</c:v>
                </c:pt>
                <c:pt idx="2">
                  <c:v>噛ミング３０（カミングサンマル）運動</c:v>
                </c:pt>
                <c:pt idx="3">
                  <c:v>８０２０（ハチマルニイマル）運動</c:v>
                </c:pt>
                <c:pt idx="4">
                  <c:v>妊婦が歯周病だと早産や低体重児出産となる</c:v>
                </c:pt>
                <c:pt idx="5">
                  <c:v>歯周病菌が動脈硬化を促進することがある</c:v>
                </c:pt>
                <c:pt idx="6">
                  <c:v>糖尿病だと歯周病にもかかりやすい</c:v>
                </c:pt>
                <c:pt idx="7">
                  <c:v>タバコを吸うと歯周病になりやすい</c:v>
                </c:pt>
                <c:pt idx="8">
                  <c:v>フッ化物（フッ素）は、むし歯予防に効果がある</c:v>
                </c:pt>
                <c:pt idx="9">
                  <c:v>むし歯は細菌が原因でおきる</c:v>
                </c:pt>
              </c:strCache>
            </c:strRef>
          </c:cat>
          <c:val>
            <c:numRef>
              <c:f>Sheet1!$B$3:$B$12</c:f>
              <c:numCache>
                <c:formatCode>0.0_ </c:formatCode>
                <c:ptCount val="10"/>
                <c:pt idx="0">
                  <c:v>27.4</c:v>
                </c:pt>
                <c:pt idx="1">
                  <c:v>34</c:v>
                </c:pt>
                <c:pt idx="2">
                  <c:v>19.8</c:v>
                </c:pt>
                <c:pt idx="3">
                  <c:v>60.4</c:v>
                </c:pt>
                <c:pt idx="4">
                  <c:v>17.8</c:v>
                </c:pt>
                <c:pt idx="5">
                  <c:v>21.3</c:v>
                </c:pt>
                <c:pt idx="6">
                  <c:v>29.9</c:v>
                </c:pt>
                <c:pt idx="7">
                  <c:v>28.9</c:v>
                </c:pt>
                <c:pt idx="8">
                  <c:v>77.7</c:v>
                </c:pt>
                <c:pt idx="9">
                  <c:v>69.5</c:v>
                </c:pt>
              </c:numCache>
            </c:numRef>
          </c:val>
        </c:ser>
        <c:dLbls>
          <c:showLegendKey val="0"/>
          <c:showVal val="0"/>
          <c:showCatName val="0"/>
          <c:showSerName val="0"/>
          <c:showPercent val="0"/>
          <c:showBubbleSize val="0"/>
        </c:dLbls>
        <c:gapWidth val="150"/>
        <c:axId val="128795392"/>
        <c:axId val="128796928"/>
      </c:barChart>
      <c:catAx>
        <c:axId val="128795392"/>
        <c:scaling>
          <c:orientation val="minMax"/>
        </c:scaling>
        <c:delete val="0"/>
        <c:axPos val="l"/>
        <c:majorTickMark val="out"/>
        <c:minorTickMark val="none"/>
        <c:tickLblPos val="nextTo"/>
        <c:txPr>
          <a:bodyPr/>
          <a:lstStyle/>
          <a:p>
            <a:pPr>
              <a:defRPr sz="900"/>
            </a:pPr>
            <a:endParaRPr lang="ja-JP"/>
          </a:p>
        </c:txPr>
        <c:crossAx val="128796928"/>
        <c:crosses val="autoZero"/>
        <c:auto val="1"/>
        <c:lblAlgn val="ctr"/>
        <c:lblOffset val="100"/>
        <c:noMultiLvlLbl val="0"/>
      </c:catAx>
      <c:valAx>
        <c:axId val="128796928"/>
        <c:scaling>
          <c:orientation val="minMax"/>
          <c:max val="100"/>
        </c:scaling>
        <c:delete val="0"/>
        <c:axPos val="b"/>
        <c:numFmt formatCode="General" sourceLinked="0"/>
        <c:majorTickMark val="out"/>
        <c:minorTickMark val="none"/>
        <c:tickLblPos val="nextTo"/>
        <c:crossAx val="128795392"/>
        <c:crosses val="autoZero"/>
        <c:crossBetween val="between"/>
        <c:majorUnit val="20"/>
      </c:valAx>
    </c:plotArea>
    <c:plotVisOnly val="1"/>
    <c:dispBlanksAs val="gap"/>
    <c:showDLblsOverMax val="0"/>
  </c:chart>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ja-JP" altLang="en-US" sz="1200"/>
              <a:t>①自分の口の中（歯と歯ぐき）の健康で気を付けていることがありますか。（あてはまるものすべてに○）</a:t>
            </a:r>
          </a:p>
        </c:rich>
      </c:tx>
      <c:layout>
        <c:manualLayout>
          <c:xMode val="edge"/>
          <c:yMode val="edge"/>
          <c:x val="0.10821198111657362"/>
          <c:y val="1.5281757402101241E-2"/>
        </c:manualLayout>
      </c:layout>
      <c:overlay val="0"/>
    </c:title>
    <c:autoTitleDeleted val="0"/>
    <c:plotArea>
      <c:layout>
        <c:manualLayout>
          <c:layoutTarget val="inner"/>
          <c:xMode val="edge"/>
          <c:yMode val="edge"/>
          <c:x val="0.45300984585048698"/>
          <c:y val="0.22380952380952382"/>
          <c:w val="0.51463820829502915"/>
          <c:h val="0.67661417322834649"/>
        </c:manualLayout>
      </c:layout>
      <c:barChart>
        <c:barDir val="bar"/>
        <c:grouping val="clustered"/>
        <c:varyColors val="0"/>
        <c:ser>
          <c:idx val="0"/>
          <c:order val="0"/>
          <c:tx>
            <c:strRef>
              <c:f>Sheet1!$B$1</c:f>
              <c:strCache>
                <c:ptCount val="1"/>
                <c:pt idx="0">
                  <c:v>自分の口の中（歯と歯ぐき）の健康で気を付けていることがありますか。（あてはまるものすべてに○）</c:v>
                </c:pt>
              </c:strCache>
            </c:strRef>
          </c:tx>
          <c:invertIfNegative val="0"/>
          <c:dLbls>
            <c:dLbl>
              <c:idx val="0"/>
              <c:tx>
                <c:rich>
                  <a:bodyPr/>
                  <a:lstStyle/>
                  <a:p>
                    <a:r>
                      <a:rPr lang="en-US" altLang="en-US"/>
                      <a:t>2.5</a:t>
                    </a:r>
                  </a:p>
                </c:rich>
              </c:tx>
              <c:dLblPos val="outEnd"/>
              <c:showLegendKey val="0"/>
              <c:showVal val="1"/>
              <c:showCatName val="0"/>
              <c:showSerName val="0"/>
              <c:showPercent val="0"/>
              <c:showBubbleSize val="0"/>
              <c:separator>, </c:separator>
            </c:dLbl>
            <c:dLbl>
              <c:idx val="1"/>
              <c:tx>
                <c:rich>
                  <a:bodyPr/>
                  <a:lstStyle/>
                  <a:p>
                    <a:r>
                      <a:rPr lang="en-US" altLang="en-US"/>
                      <a:t>27.4</a:t>
                    </a:r>
                  </a:p>
                </c:rich>
              </c:tx>
              <c:dLblPos val="outEnd"/>
              <c:showLegendKey val="0"/>
              <c:showVal val="1"/>
              <c:showCatName val="0"/>
              <c:showSerName val="0"/>
              <c:showPercent val="0"/>
              <c:showBubbleSize val="0"/>
              <c:separator>, </c:separator>
            </c:dLbl>
            <c:dLbl>
              <c:idx val="2"/>
              <c:tx>
                <c:rich>
                  <a:bodyPr/>
                  <a:lstStyle/>
                  <a:p>
                    <a:r>
                      <a:rPr lang="en-US" altLang="en-US"/>
                      <a:t>3.7</a:t>
                    </a:r>
                  </a:p>
                </c:rich>
              </c:tx>
              <c:dLblPos val="outEnd"/>
              <c:showLegendKey val="0"/>
              <c:showVal val="1"/>
              <c:showCatName val="0"/>
              <c:showSerName val="0"/>
              <c:showPercent val="0"/>
              <c:showBubbleSize val="0"/>
              <c:separator>, </c:separator>
            </c:dLbl>
            <c:dLbl>
              <c:idx val="3"/>
              <c:tx>
                <c:rich>
                  <a:bodyPr/>
                  <a:lstStyle/>
                  <a:p>
                    <a:r>
                      <a:rPr lang="en-US" altLang="en-US"/>
                      <a:t>24.3</a:t>
                    </a:r>
                  </a:p>
                </c:rich>
              </c:tx>
              <c:dLblPos val="outEnd"/>
              <c:showLegendKey val="0"/>
              <c:showVal val="1"/>
              <c:showCatName val="0"/>
              <c:showSerName val="0"/>
              <c:showPercent val="0"/>
              <c:showBubbleSize val="0"/>
              <c:separator>, </c:separator>
            </c:dLbl>
            <c:dLbl>
              <c:idx val="4"/>
              <c:tx>
                <c:rich>
                  <a:bodyPr/>
                  <a:lstStyle/>
                  <a:p>
                    <a:r>
                      <a:rPr lang="en-US" altLang="en-US"/>
                      <a:t>10.8</a:t>
                    </a:r>
                  </a:p>
                </c:rich>
              </c:tx>
              <c:dLblPos val="outEnd"/>
              <c:showLegendKey val="0"/>
              <c:showVal val="1"/>
              <c:showCatName val="0"/>
              <c:showSerName val="0"/>
              <c:showPercent val="0"/>
              <c:showBubbleSize val="0"/>
              <c:separator>, </c:separator>
            </c:dLbl>
            <c:dLbl>
              <c:idx val="5"/>
              <c:tx>
                <c:rich>
                  <a:bodyPr/>
                  <a:lstStyle/>
                  <a:p>
                    <a:r>
                      <a:rPr lang="en-US" altLang="en-US"/>
                      <a:t>17.5</a:t>
                    </a:r>
                  </a:p>
                </c:rich>
              </c:tx>
              <c:dLblPos val="outEnd"/>
              <c:showLegendKey val="0"/>
              <c:showVal val="1"/>
              <c:showCatName val="0"/>
              <c:showSerName val="0"/>
              <c:showPercent val="0"/>
              <c:showBubbleSize val="0"/>
              <c:separator>, </c:separator>
            </c:dLbl>
            <c:dLbl>
              <c:idx val="6"/>
              <c:tx>
                <c:rich>
                  <a:bodyPr/>
                  <a:lstStyle/>
                  <a:p>
                    <a:r>
                      <a:rPr lang="en-US" altLang="en-US"/>
                      <a:t>35.4</a:t>
                    </a:r>
                  </a:p>
                </c:rich>
              </c:tx>
              <c:dLblPos val="outEnd"/>
              <c:showLegendKey val="0"/>
              <c:showVal val="1"/>
              <c:showCatName val="0"/>
              <c:showSerName val="0"/>
              <c:showPercent val="0"/>
              <c:showBubbleSize val="0"/>
              <c:separator>, </c:separator>
            </c:dLbl>
            <c:dLbl>
              <c:idx val="7"/>
              <c:tx>
                <c:rich>
                  <a:bodyPr/>
                  <a:lstStyle/>
                  <a:p>
                    <a:r>
                      <a:rPr lang="en-US" altLang="en-US"/>
                      <a:t>49.8</a:t>
                    </a:r>
                  </a:p>
                </c:rich>
              </c:tx>
              <c:dLblPos val="outEnd"/>
              <c:showLegendKey val="0"/>
              <c:showVal val="1"/>
              <c:showCatName val="0"/>
              <c:showSerName val="0"/>
              <c:showPercent val="0"/>
              <c:showBubbleSize val="0"/>
              <c:separator>, </c:separator>
            </c:dLbl>
            <c:dLbl>
              <c:idx val="8"/>
              <c:tx>
                <c:rich>
                  <a:bodyPr/>
                  <a:lstStyle/>
                  <a:p>
                    <a:r>
                      <a:rPr lang="en-US" altLang="en-US"/>
                      <a:t>24.9</a:t>
                    </a:r>
                  </a:p>
                </c:rich>
              </c:tx>
              <c:dLblPos val="outEnd"/>
              <c:showLegendKey val="0"/>
              <c:showVal val="1"/>
              <c:showCatName val="0"/>
              <c:showSerName val="0"/>
              <c:showPercent val="0"/>
              <c:showBubbleSize val="0"/>
              <c:separator>, </c:separator>
            </c:dLbl>
            <c:dLbl>
              <c:idx val="9"/>
              <c:tx>
                <c:rich>
                  <a:bodyPr/>
                  <a:lstStyle/>
                  <a:p>
                    <a:r>
                      <a:rPr lang="en-US" altLang="en-US"/>
                      <a:t>24.0</a:t>
                    </a:r>
                  </a:p>
                </c:rich>
              </c:tx>
              <c:dLblPos val="outEnd"/>
              <c:showLegendKey val="0"/>
              <c:showVal val="1"/>
              <c:showCatName val="0"/>
              <c:showSerName val="0"/>
              <c:showPercent val="0"/>
              <c:showBubbleSize val="0"/>
              <c:separator>, </c:separator>
            </c:dLbl>
            <c:numFmt formatCode="0.0%" sourceLinked="0"/>
            <c:dLblPos val="outEnd"/>
            <c:showLegendKey val="0"/>
            <c:showVal val="1"/>
            <c:showCatName val="0"/>
            <c:showSerName val="0"/>
            <c:showPercent val="0"/>
            <c:showBubbleSize val="0"/>
            <c:separator>, </c:separator>
            <c:showLeaderLines val="0"/>
          </c:dLbls>
          <c:cat>
            <c:strRef>
              <c:f>Sheet1!$A$2:$A$11</c:f>
              <c:strCache>
                <c:ptCount val="10"/>
                <c:pt idx="0">
                  <c:v>その他</c:v>
                </c:pt>
                <c:pt idx="1">
                  <c:v>定期検診に行く</c:v>
                </c:pt>
                <c:pt idx="2">
                  <c:v>口の体操や唾液腺マッサージをしている</c:v>
                </c:pt>
                <c:pt idx="3">
                  <c:v>食事のときは良く噛むようにしている</c:v>
                </c:pt>
                <c:pt idx="4">
                  <c:v>フッ化物入りの歯磨剤を使用している</c:v>
                </c:pt>
                <c:pt idx="5">
                  <c:v>舌をみがくようにしている</c:v>
                </c:pt>
                <c:pt idx="6">
                  <c:v>糸ようじや歯間ブラシを使う</c:v>
                </c:pt>
                <c:pt idx="7">
                  <c:v>歯と歯ぐきの境目をみがくようにしている</c:v>
                </c:pt>
                <c:pt idx="8">
                  <c:v>１日１回は５分以上みがくようにしている</c:v>
                </c:pt>
                <c:pt idx="9">
                  <c:v>歯や歯ぐき、口の中を自分で観察する</c:v>
                </c:pt>
              </c:strCache>
            </c:strRef>
          </c:cat>
          <c:val>
            <c:numRef>
              <c:f>Sheet1!$B$2:$B$11</c:f>
              <c:numCache>
                <c:formatCode>0.0%</c:formatCode>
                <c:ptCount val="10"/>
                <c:pt idx="0">
                  <c:v>2.5000000000000001E-2</c:v>
                </c:pt>
                <c:pt idx="1">
                  <c:v>0.27400000000000002</c:v>
                </c:pt>
                <c:pt idx="2">
                  <c:v>3.6999999999999998E-2</c:v>
                </c:pt>
                <c:pt idx="3">
                  <c:v>0.24299999999999999</c:v>
                </c:pt>
                <c:pt idx="4">
                  <c:v>0.108</c:v>
                </c:pt>
                <c:pt idx="5">
                  <c:v>0.17499999999999999</c:v>
                </c:pt>
                <c:pt idx="6">
                  <c:v>0.35399999999999998</c:v>
                </c:pt>
                <c:pt idx="7">
                  <c:v>0.498</c:v>
                </c:pt>
                <c:pt idx="8">
                  <c:v>0.249</c:v>
                </c:pt>
                <c:pt idx="9">
                  <c:v>0.24</c:v>
                </c:pt>
              </c:numCache>
            </c:numRef>
          </c:val>
        </c:ser>
        <c:dLbls>
          <c:showLegendKey val="0"/>
          <c:showVal val="0"/>
          <c:showCatName val="0"/>
          <c:showSerName val="0"/>
          <c:showPercent val="0"/>
          <c:showBubbleSize val="0"/>
        </c:dLbls>
        <c:gapWidth val="150"/>
        <c:axId val="128943616"/>
        <c:axId val="128945152"/>
      </c:barChart>
      <c:catAx>
        <c:axId val="128943616"/>
        <c:scaling>
          <c:orientation val="minMax"/>
        </c:scaling>
        <c:delete val="0"/>
        <c:axPos val="l"/>
        <c:majorTickMark val="out"/>
        <c:minorTickMark val="none"/>
        <c:tickLblPos val="nextTo"/>
        <c:crossAx val="128945152"/>
        <c:crosses val="autoZero"/>
        <c:auto val="1"/>
        <c:lblAlgn val="ctr"/>
        <c:lblOffset val="100"/>
        <c:noMultiLvlLbl val="0"/>
      </c:catAx>
      <c:valAx>
        <c:axId val="128945152"/>
        <c:scaling>
          <c:orientation val="minMax"/>
          <c:max val="1"/>
          <c:min val="0"/>
        </c:scaling>
        <c:delete val="0"/>
        <c:axPos val="b"/>
        <c:majorGridlines/>
        <c:numFmt formatCode="0%" sourceLinked="0"/>
        <c:majorTickMark val="out"/>
        <c:minorTickMark val="none"/>
        <c:tickLblPos val="nextTo"/>
        <c:crossAx val="128943616"/>
        <c:crosses val="autoZero"/>
        <c:crossBetween val="between"/>
        <c:majorUnit val="0.2"/>
        <c:minorUnit val="2.0000000000000004E-2"/>
      </c:valAx>
    </c:plotArea>
    <c:plotVisOnly val="1"/>
    <c:dispBlanksAs val="gap"/>
    <c:showDLblsOverMax val="0"/>
  </c:chart>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ja-JP" altLang="en-US" sz="1200"/>
              <a:t>②次の中で知っていることがありますか</a:t>
            </a:r>
            <a:endParaRPr lang="en-US" altLang="ja-JP" sz="1200"/>
          </a:p>
          <a:p>
            <a:pPr>
              <a:defRPr sz="1200"/>
            </a:pPr>
            <a:r>
              <a:rPr lang="ja-JP" altLang="en-US" sz="1200"/>
              <a:t>（あてはまるものすべてに○）</a:t>
            </a:r>
          </a:p>
        </c:rich>
      </c:tx>
      <c:layout>
        <c:manualLayout>
          <c:xMode val="edge"/>
          <c:yMode val="edge"/>
          <c:x val="8.1408593722164815E-2"/>
          <c:y val="2.7348202013714049E-2"/>
        </c:manualLayout>
      </c:layout>
      <c:overlay val="0"/>
    </c:title>
    <c:autoTitleDeleted val="0"/>
    <c:plotArea>
      <c:layout>
        <c:manualLayout>
          <c:layoutTarget val="inner"/>
          <c:xMode val="edge"/>
          <c:yMode val="edge"/>
          <c:x val="0.49065914260717408"/>
          <c:y val="0.22380952380952382"/>
          <c:w val="0.47747419072615921"/>
          <c:h val="0.67661417322834649"/>
        </c:manualLayout>
      </c:layout>
      <c:barChart>
        <c:barDir val="bar"/>
        <c:grouping val="clustered"/>
        <c:varyColors val="0"/>
        <c:ser>
          <c:idx val="0"/>
          <c:order val="0"/>
          <c:tx>
            <c:strRef>
              <c:f>Sheet1!$B$1</c:f>
              <c:strCache>
                <c:ptCount val="1"/>
                <c:pt idx="0">
                  <c:v>次の中で知っていることがありますか（あてはまるものすべてに○）</c:v>
                </c:pt>
              </c:strCache>
            </c:strRef>
          </c:tx>
          <c:invertIfNegative val="0"/>
          <c:dLbls>
            <c:dLbl>
              <c:idx val="0"/>
              <c:tx>
                <c:rich>
                  <a:bodyPr/>
                  <a:lstStyle/>
                  <a:p>
                    <a:r>
                      <a:rPr lang="en-US" altLang="en-US"/>
                      <a:t>36.3</a:t>
                    </a:r>
                  </a:p>
                </c:rich>
              </c:tx>
              <c:showLegendKey val="0"/>
              <c:showVal val="1"/>
              <c:showCatName val="0"/>
              <c:showSerName val="0"/>
              <c:showPercent val="0"/>
              <c:showBubbleSize val="0"/>
            </c:dLbl>
            <c:dLbl>
              <c:idx val="1"/>
              <c:tx>
                <c:rich>
                  <a:bodyPr/>
                  <a:lstStyle/>
                  <a:p>
                    <a:r>
                      <a:rPr lang="en-US" altLang="en-US"/>
                      <a:t>34.8</a:t>
                    </a:r>
                  </a:p>
                </c:rich>
              </c:tx>
              <c:showLegendKey val="0"/>
              <c:showVal val="1"/>
              <c:showCatName val="0"/>
              <c:showSerName val="0"/>
              <c:showPercent val="0"/>
              <c:showBubbleSize val="0"/>
            </c:dLbl>
            <c:dLbl>
              <c:idx val="2"/>
              <c:tx>
                <c:rich>
                  <a:bodyPr/>
                  <a:lstStyle/>
                  <a:p>
                    <a:r>
                      <a:rPr lang="en-US" altLang="en-US"/>
                      <a:t>31.4</a:t>
                    </a:r>
                  </a:p>
                </c:rich>
              </c:tx>
              <c:showLegendKey val="0"/>
              <c:showVal val="1"/>
              <c:showCatName val="0"/>
              <c:showSerName val="0"/>
              <c:showPercent val="0"/>
              <c:showBubbleSize val="0"/>
            </c:dLbl>
            <c:dLbl>
              <c:idx val="3"/>
              <c:tx>
                <c:rich>
                  <a:bodyPr/>
                  <a:lstStyle/>
                  <a:p>
                    <a:r>
                      <a:rPr lang="en-US" altLang="en-US"/>
                      <a:t>59.4</a:t>
                    </a:r>
                  </a:p>
                </c:rich>
              </c:tx>
              <c:showLegendKey val="0"/>
              <c:showVal val="1"/>
              <c:showCatName val="0"/>
              <c:showSerName val="0"/>
              <c:showPercent val="0"/>
              <c:showBubbleSize val="0"/>
            </c:dLbl>
            <c:dLbl>
              <c:idx val="4"/>
              <c:tx>
                <c:rich>
                  <a:bodyPr/>
                  <a:lstStyle/>
                  <a:p>
                    <a:r>
                      <a:rPr lang="en-US" altLang="en-US"/>
                      <a:t>4.3</a:t>
                    </a:r>
                  </a:p>
                </c:rich>
              </c:tx>
              <c:showLegendKey val="0"/>
              <c:showVal val="1"/>
              <c:showCatName val="0"/>
              <c:showSerName val="0"/>
              <c:showPercent val="0"/>
              <c:showBubbleSize val="0"/>
            </c:dLbl>
            <c:dLbl>
              <c:idx val="5"/>
              <c:tx>
                <c:rich>
                  <a:bodyPr/>
                  <a:lstStyle/>
                  <a:p>
                    <a:r>
                      <a:rPr lang="en-US" altLang="en-US"/>
                      <a:t>24.6</a:t>
                    </a:r>
                  </a:p>
                </c:rich>
              </c:tx>
              <c:showLegendKey val="0"/>
              <c:showVal val="1"/>
              <c:showCatName val="0"/>
              <c:showSerName val="0"/>
              <c:showPercent val="0"/>
              <c:showBubbleSize val="0"/>
            </c:dLbl>
            <c:dLbl>
              <c:idx val="6"/>
              <c:tx>
                <c:rich>
                  <a:bodyPr/>
                  <a:lstStyle/>
                  <a:p>
                    <a:r>
                      <a:rPr lang="en-US" altLang="en-US"/>
                      <a:t>27.4</a:t>
                    </a:r>
                  </a:p>
                </c:rich>
              </c:tx>
              <c:showLegendKey val="0"/>
              <c:showVal val="1"/>
              <c:showCatName val="0"/>
              <c:showSerName val="0"/>
              <c:showPercent val="0"/>
              <c:showBubbleSize val="0"/>
            </c:dLbl>
            <c:dLbl>
              <c:idx val="7"/>
              <c:tx>
                <c:rich>
                  <a:bodyPr/>
                  <a:lstStyle/>
                  <a:p>
                    <a:r>
                      <a:rPr lang="en-US" altLang="en-US"/>
                      <a:t>23.1</a:t>
                    </a:r>
                  </a:p>
                </c:rich>
              </c:tx>
              <c:showLegendKey val="0"/>
              <c:showVal val="1"/>
              <c:showCatName val="0"/>
              <c:showSerName val="0"/>
              <c:showPercent val="0"/>
              <c:showBubbleSize val="0"/>
            </c:dLbl>
            <c:dLbl>
              <c:idx val="8"/>
              <c:tx>
                <c:rich>
                  <a:bodyPr/>
                  <a:lstStyle/>
                  <a:p>
                    <a:r>
                      <a:rPr lang="en-US" altLang="en-US"/>
                      <a:t>61.8</a:t>
                    </a:r>
                  </a:p>
                </c:rich>
              </c:tx>
              <c:showLegendKey val="0"/>
              <c:showVal val="1"/>
              <c:showCatName val="0"/>
              <c:showSerName val="0"/>
              <c:showPercent val="0"/>
              <c:showBubbleSize val="0"/>
            </c:dLbl>
            <c:dLbl>
              <c:idx val="9"/>
              <c:tx>
                <c:rich>
                  <a:bodyPr/>
                  <a:lstStyle/>
                  <a:p>
                    <a:r>
                      <a:rPr lang="en-US" altLang="en-US"/>
                      <a:t>63.7</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Sheet1!$A$2:$A$11</c:f>
              <c:strCache>
                <c:ptCount val="10"/>
                <c:pt idx="0">
                  <c:v>歯や口腔の機能が維持されると、認知症の予防</c:v>
                </c:pt>
                <c:pt idx="1">
                  <c:v>口腔ケアを行うことで健康寿命を伸ばす</c:v>
                </c:pt>
                <c:pt idx="2">
                  <c:v>噛ミング３０（カミングサンマル）運動</c:v>
                </c:pt>
                <c:pt idx="3">
                  <c:v>８０２０（ハチマルニイマル）運動</c:v>
                </c:pt>
                <c:pt idx="4">
                  <c:v>妊婦が歯周病だと早産や低体重児出産となる</c:v>
                </c:pt>
                <c:pt idx="5">
                  <c:v>歯周病菌が動脈硬化を促進することがある</c:v>
                </c:pt>
                <c:pt idx="6">
                  <c:v>糖尿病だと歯周病にもかかりやすい</c:v>
                </c:pt>
                <c:pt idx="7">
                  <c:v>タバコを吸うと歯周病になりやすい</c:v>
                </c:pt>
                <c:pt idx="8">
                  <c:v>フッ化物（フッ素）は、むし歯予防に効果がある</c:v>
                </c:pt>
                <c:pt idx="9">
                  <c:v>むし歯は細菌が原因でおきる</c:v>
                </c:pt>
              </c:strCache>
            </c:strRef>
          </c:cat>
          <c:val>
            <c:numRef>
              <c:f>Sheet1!$B$2:$B$11</c:f>
              <c:numCache>
                <c:formatCode>0.0%</c:formatCode>
                <c:ptCount val="10"/>
                <c:pt idx="0">
                  <c:v>0.36299999999999999</c:v>
                </c:pt>
                <c:pt idx="1">
                  <c:v>0.34799999999999998</c:v>
                </c:pt>
                <c:pt idx="2">
                  <c:v>0.314</c:v>
                </c:pt>
                <c:pt idx="3">
                  <c:v>0.59399999999999997</c:v>
                </c:pt>
                <c:pt idx="4">
                  <c:v>4.2999999999999997E-2</c:v>
                </c:pt>
                <c:pt idx="5">
                  <c:v>0.246</c:v>
                </c:pt>
                <c:pt idx="6">
                  <c:v>0.27400000000000002</c:v>
                </c:pt>
                <c:pt idx="7">
                  <c:v>0.23100000000000001</c:v>
                </c:pt>
                <c:pt idx="8">
                  <c:v>0.61799999999999999</c:v>
                </c:pt>
                <c:pt idx="9">
                  <c:v>0.63700000000000001</c:v>
                </c:pt>
              </c:numCache>
            </c:numRef>
          </c:val>
        </c:ser>
        <c:dLbls>
          <c:showLegendKey val="0"/>
          <c:showVal val="0"/>
          <c:showCatName val="0"/>
          <c:showSerName val="0"/>
          <c:showPercent val="0"/>
          <c:showBubbleSize val="0"/>
        </c:dLbls>
        <c:gapWidth val="150"/>
        <c:axId val="129072512"/>
        <c:axId val="129090688"/>
      </c:barChart>
      <c:catAx>
        <c:axId val="129072512"/>
        <c:scaling>
          <c:orientation val="minMax"/>
        </c:scaling>
        <c:delete val="0"/>
        <c:axPos val="l"/>
        <c:majorTickMark val="out"/>
        <c:minorTickMark val="none"/>
        <c:tickLblPos val="nextTo"/>
        <c:txPr>
          <a:bodyPr/>
          <a:lstStyle/>
          <a:p>
            <a:pPr>
              <a:defRPr sz="900"/>
            </a:pPr>
            <a:endParaRPr lang="ja-JP"/>
          </a:p>
        </c:txPr>
        <c:crossAx val="129090688"/>
        <c:crosses val="autoZero"/>
        <c:auto val="1"/>
        <c:lblAlgn val="ctr"/>
        <c:lblOffset val="100"/>
        <c:noMultiLvlLbl val="0"/>
      </c:catAx>
      <c:valAx>
        <c:axId val="129090688"/>
        <c:scaling>
          <c:orientation val="minMax"/>
          <c:max val="1"/>
          <c:min val="0"/>
        </c:scaling>
        <c:delete val="1"/>
        <c:axPos val="b"/>
        <c:majorGridlines/>
        <c:numFmt formatCode="0%" sourceLinked="0"/>
        <c:majorTickMark val="out"/>
        <c:minorTickMark val="none"/>
        <c:tickLblPos val="low"/>
        <c:crossAx val="129072512"/>
        <c:crosses val="autoZero"/>
        <c:crossBetween val="between"/>
        <c:majorUnit val="0.2"/>
      </c:valAx>
    </c:plotArea>
    <c:plotVisOnly val="1"/>
    <c:dispBlanksAs val="gap"/>
    <c:showDLblsOverMax val="0"/>
  </c:chart>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074085399519233"/>
          <c:y val="5.7068741893644616E-2"/>
          <c:w val="0.49380921563441571"/>
          <c:h val="0.81274589703524414"/>
        </c:manualLayout>
      </c:layout>
      <c:barChart>
        <c:barDir val="bar"/>
        <c:grouping val="clustered"/>
        <c:varyColors val="0"/>
        <c:ser>
          <c:idx val="0"/>
          <c:order val="0"/>
          <c:tx>
            <c:strRef>
              <c:f>'Sheet1 (3)'!$B$2</c:f>
              <c:strCache>
                <c:ptCount val="1"/>
                <c:pt idx="0">
                  <c:v>介護施設
(入所)</c:v>
                </c:pt>
              </c:strCache>
            </c:strRef>
          </c:tx>
          <c:invertIfNegative val="0"/>
          <c:cat>
            <c:strRef>
              <c:f>'Sheet1 (3)'!$A$3:$A$10</c:f>
              <c:strCache>
                <c:ptCount val="8"/>
                <c:pt idx="0">
                  <c:v>その他</c:v>
                </c:pt>
                <c:pt idx="1">
                  <c:v>入れ歯(義歯)の調整が必要になった</c:v>
                </c:pt>
                <c:pt idx="2">
                  <c:v>義歯が破損</c:v>
                </c:pt>
                <c:pt idx="3">
                  <c:v>予防を目的として定期的に受診</c:v>
                </c:pt>
                <c:pt idx="4">
                  <c:v>詰めたものやかぶせてあるものが外れた</c:v>
                </c:pt>
                <c:pt idx="5">
                  <c:v>口の中を気にするようなそぶりが見える</c:v>
                </c:pt>
                <c:pt idx="6">
                  <c:v>食事を嫌がるようになる</c:v>
                </c:pt>
                <c:pt idx="7">
                  <c:v>痛みを訴える</c:v>
                </c:pt>
              </c:strCache>
            </c:strRef>
          </c:cat>
          <c:val>
            <c:numRef>
              <c:f>'Sheet1 (3)'!$B$3:$B$10</c:f>
              <c:numCache>
                <c:formatCode>General</c:formatCode>
                <c:ptCount val="8"/>
                <c:pt idx="0">
                  <c:v>2</c:v>
                </c:pt>
                <c:pt idx="1">
                  <c:v>8</c:v>
                </c:pt>
                <c:pt idx="2">
                  <c:v>9</c:v>
                </c:pt>
                <c:pt idx="3">
                  <c:v>1</c:v>
                </c:pt>
                <c:pt idx="4">
                  <c:v>5</c:v>
                </c:pt>
                <c:pt idx="5">
                  <c:v>4</c:v>
                </c:pt>
                <c:pt idx="6">
                  <c:v>4</c:v>
                </c:pt>
                <c:pt idx="7">
                  <c:v>8</c:v>
                </c:pt>
              </c:numCache>
            </c:numRef>
          </c:val>
        </c:ser>
        <c:ser>
          <c:idx val="1"/>
          <c:order val="1"/>
          <c:tx>
            <c:strRef>
              <c:f>'Sheet1 (3)'!$C$2</c:f>
              <c:strCache>
                <c:ptCount val="1"/>
                <c:pt idx="0">
                  <c:v>障がい者(児)施設(入所)</c:v>
                </c:pt>
              </c:strCache>
            </c:strRef>
          </c:tx>
          <c:invertIfNegative val="0"/>
          <c:cat>
            <c:strRef>
              <c:f>'Sheet1 (3)'!$A$3:$A$10</c:f>
              <c:strCache>
                <c:ptCount val="8"/>
                <c:pt idx="0">
                  <c:v>その他</c:v>
                </c:pt>
                <c:pt idx="1">
                  <c:v>入れ歯(義歯)の調整が必要になった</c:v>
                </c:pt>
                <c:pt idx="2">
                  <c:v>義歯が破損</c:v>
                </c:pt>
                <c:pt idx="3">
                  <c:v>予防を目的として定期的に受診</c:v>
                </c:pt>
                <c:pt idx="4">
                  <c:v>詰めたものやかぶせてあるものが外れた</c:v>
                </c:pt>
                <c:pt idx="5">
                  <c:v>口の中を気にするようなそぶりが見える</c:v>
                </c:pt>
                <c:pt idx="6">
                  <c:v>食事を嫌がるようになる</c:v>
                </c:pt>
                <c:pt idx="7">
                  <c:v>痛みを訴える</c:v>
                </c:pt>
              </c:strCache>
            </c:strRef>
          </c:cat>
          <c:val>
            <c:numRef>
              <c:f>'Sheet1 (3)'!$C$3:$C$10</c:f>
              <c:numCache>
                <c:formatCode>General</c:formatCode>
                <c:ptCount val="8"/>
                <c:pt idx="0">
                  <c:v>0</c:v>
                </c:pt>
                <c:pt idx="1">
                  <c:v>0</c:v>
                </c:pt>
                <c:pt idx="2">
                  <c:v>0</c:v>
                </c:pt>
                <c:pt idx="3">
                  <c:v>0</c:v>
                </c:pt>
                <c:pt idx="4">
                  <c:v>1</c:v>
                </c:pt>
                <c:pt idx="5">
                  <c:v>1</c:v>
                </c:pt>
                <c:pt idx="6">
                  <c:v>0</c:v>
                </c:pt>
                <c:pt idx="7">
                  <c:v>2</c:v>
                </c:pt>
              </c:numCache>
            </c:numRef>
          </c:val>
        </c:ser>
        <c:dLbls>
          <c:showLegendKey val="0"/>
          <c:showVal val="0"/>
          <c:showCatName val="0"/>
          <c:showSerName val="0"/>
          <c:showPercent val="0"/>
          <c:showBubbleSize val="0"/>
        </c:dLbls>
        <c:gapWidth val="150"/>
        <c:axId val="129201664"/>
        <c:axId val="129203200"/>
      </c:barChart>
      <c:catAx>
        <c:axId val="129201664"/>
        <c:scaling>
          <c:orientation val="minMax"/>
        </c:scaling>
        <c:delete val="0"/>
        <c:axPos val="l"/>
        <c:majorTickMark val="out"/>
        <c:minorTickMark val="none"/>
        <c:tickLblPos val="nextTo"/>
        <c:txPr>
          <a:bodyPr/>
          <a:lstStyle/>
          <a:p>
            <a:pPr>
              <a:defRPr sz="800"/>
            </a:pPr>
            <a:endParaRPr lang="ja-JP"/>
          </a:p>
        </c:txPr>
        <c:crossAx val="129203200"/>
        <c:crosses val="autoZero"/>
        <c:auto val="1"/>
        <c:lblAlgn val="ctr"/>
        <c:lblOffset val="100"/>
        <c:noMultiLvlLbl val="0"/>
      </c:catAx>
      <c:valAx>
        <c:axId val="129203200"/>
        <c:scaling>
          <c:orientation val="minMax"/>
        </c:scaling>
        <c:delete val="0"/>
        <c:axPos val="b"/>
        <c:majorGridlines/>
        <c:numFmt formatCode="General" sourceLinked="1"/>
        <c:majorTickMark val="out"/>
        <c:minorTickMark val="none"/>
        <c:tickLblPos val="nextTo"/>
        <c:crossAx val="129201664"/>
        <c:crosses val="autoZero"/>
        <c:crossBetween val="between"/>
      </c:valAx>
    </c:plotArea>
    <c:legend>
      <c:legendPos val="r"/>
      <c:layout>
        <c:manualLayout>
          <c:xMode val="edge"/>
          <c:yMode val="edge"/>
          <c:x val="0.82526972963331036"/>
          <c:y val="0.26901722887751872"/>
          <c:w val="0.16437819059025388"/>
          <c:h val="0.36386301712285962"/>
        </c:manualLayout>
      </c:layout>
      <c:overlay val="0"/>
      <c:txPr>
        <a:bodyPr/>
        <a:lstStyle/>
        <a:p>
          <a:pPr>
            <a:defRPr sz="900"/>
          </a:pPr>
          <a:endParaRPr lang="ja-JP"/>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ja-JP" sz="1200"/>
              <a:t>3</a:t>
            </a:r>
            <a:r>
              <a:rPr lang="ja-JP" altLang="en-US" sz="1200"/>
              <a:t>歳児</a:t>
            </a:r>
            <a:r>
              <a:rPr lang="ja-JP" altLang="en-US" sz="1200">
                <a:solidFill>
                  <a:sysClr val="windowText" lastClr="000000"/>
                </a:solidFill>
              </a:rPr>
              <a:t>健診　むし歯罹患率推移　　　　　</a:t>
            </a:r>
            <a:r>
              <a:rPr lang="ja-JP" altLang="en-US" sz="1000">
                <a:solidFill>
                  <a:sysClr val="windowText" lastClr="000000"/>
                </a:solidFill>
              </a:rPr>
              <a:t>（単位：％）</a:t>
            </a:r>
          </a:p>
        </c:rich>
      </c:tx>
      <c:layout>
        <c:manualLayout>
          <c:xMode val="edge"/>
          <c:yMode val="edge"/>
          <c:x val="0.27297658862876256"/>
          <c:y val="3.0651340996168581E-2"/>
        </c:manualLayout>
      </c:layout>
      <c:overlay val="0"/>
    </c:title>
    <c:autoTitleDeleted val="0"/>
    <c:plotArea>
      <c:layout>
        <c:manualLayout>
          <c:layoutTarget val="inner"/>
          <c:xMode val="edge"/>
          <c:yMode val="edge"/>
          <c:x val="5.6213455551558593E-2"/>
          <c:y val="0.17696054832524172"/>
          <c:w val="0.78331551365443863"/>
          <c:h val="0.68422612976486752"/>
        </c:manualLayout>
      </c:layout>
      <c:lineChart>
        <c:grouping val="standard"/>
        <c:varyColors val="0"/>
        <c:ser>
          <c:idx val="0"/>
          <c:order val="0"/>
          <c:tx>
            <c:strRef>
              <c:f>'１．６歳３歳虫歯罹患率'!$C$31</c:f>
              <c:strCache>
                <c:ptCount val="1"/>
                <c:pt idx="0">
                  <c:v>下野市</c:v>
                </c:pt>
              </c:strCache>
            </c:strRef>
          </c:tx>
          <c:dLbls>
            <c:dLbl>
              <c:idx val="0"/>
              <c:layout>
                <c:manualLayout>
                  <c:x val="-1.804850535815003E-2"/>
                  <c:y val="8.2901554404145011E-2"/>
                </c:manualLayout>
              </c:layout>
              <c:showLegendKey val="0"/>
              <c:showVal val="1"/>
              <c:showCatName val="0"/>
              <c:showSerName val="0"/>
              <c:showPercent val="0"/>
              <c:showBubbleSize val="0"/>
            </c:dLbl>
            <c:dLbl>
              <c:idx val="1"/>
              <c:layout>
                <c:manualLayout>
                  <c:x val="-2.030456852791878E-2"/>
                  <c:y val="0.10362694300518134"/>
                </c:manualLayout>
              </c:layout>
              <c:showLegendKey val="0"/>
              <c:showVal val="1"/>
              <c:showCatName val="0"/>
              <c:showSerName val="0"/>
              <c:showPercent val="0"/>
              <c:showBubbleSize val="0"/>
            </c:dLbl>
            <c:dLbl>
              <c:idx val="2"/>
              <c:layout>
                <c:manualLayout>
                  <c:x val="-1.5792442188381276E-2"/>
                  <c:y val="8.9810017271157172E-2"/>
                </c:manualLayout>
              </c:layout>
              <c:showLegendKey val="0"/>
              <c:showVal val="1"/>
              <c:showCatName val="0"/>
              <c:showSerName val="0"/>
              <c:showPercent val="0"/>
              <c:showBubbleSize val="0"/>
            </c:dLbl>
            <c:dLbl>
              <c:idx val="3"/>
              <c:layout>
                <c:manualLayout>
                  <c:x val="-1.3536379018612521E-2"/>
                  <c:y val="8.2901554404145081E-2"/>
                </c:manualLayout>
              </c:layout>
              <c:showLegendKey val="0"/>
              <c:showVal val="1"/>
              <c:showCatName val="0"/>
              <c:showSerName val="0"/>
              <c:showPercent val="0"/>
              <c:showBubbleSize val="0"/>
            </c:dLbl>
            <c:dLbl>
              <c:idx val="4"/>
              <c:layout>
                <c:manualLayout>
                  <c:x val="0"/>
                  <c:y val="6.9084628670120968E-2"/>
                </c:manualLayout>
              </c:layout>
              <c:showLegendKey val="0"/>
              <c:showVal val="1"/>
              <c:showCatName val="0"/>
              <c:showSerName val="0"/>
              <c:showPercent val="0"/>
              <c:showBubbleSize val="0"/>
            </c:dLbl>
            <c:dLbl>
              <c:idx val="5"/>
              <c:layout>
                <c:manualLayout>
                  <c:x val="0"/>
                  <c:y val="8.290155440414508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'１．６歳３歳虫歯罹患率'!$D$30:$I$30</c:f>
              <c:strCache>
                <c:ptCount val="6"/>
                <c:pt idx="0">
                  <c:v>H20</c:v>
                </c:pt>
                <c:pt idx="1">
                  <c:v>H21</c:v>
                </c:pt>
                <c:pt idx="2">
                  <c:v>H22</c:v>
                </c:pt>
                <c:pt idx="3">
                  <c:v>H23</c:v>
                </c:pt>
                <c:pt idx="4">
                  <c:v>H24</c:v>
                </c:pt>
                <c:pt idx="5">
                  <c:v>H25</c:v>
                </c:pt>
              </c:strCache>
            </c:strRef>
          </c:cat>
          <c:val>
            <c:numRef>
              <c:f>'１．６歳３歳虫歯罹患率'!$D$31:$I$31</c:f>
              <c:numCache>
                <c:formatCode>General</c:formatCode>
                <c:ptCount val="6"/>
                <c:pt idx="0">
                  <c:v>23.9</c:v>
                </c:pt>
                <c:pt idx="1">
                  <c:v>20.9</c:v>
                </c:pt>
                <c:pt idx="2">
                  <c:v>21.2</c:v>
                </c:pt>
                <c:pt idx="3">
                  <c:v>14.7</c:v>
                </c:pt>
                <c:pt idx="4" formatCode="0.0">
                  <c:v>18.7</c:v>
                </c:pt>
                <c:pt idx="5" formatCode="0.0">
                  <c:v>18</c:v>
                </c:pt>
              </c:numCache>
            </c:numRef>
          </c:val>
          <c:smooth val="0"/>
        </c:ser>
        <c:ser>
          <c:idx val="1"/>
          <c:order val="1"/>
          <c:tx>
            <c:strRef>
              <c:f>'１．６歳３歳虫歯罹患率'!$C$32</c:f>
              <c:strCache>
                <c:ptCount val="1"/>
                <c:pt idx="0">
                  <c:v>管内平均</c:v>
                </c:pt>
              </c:strCache>
            </c:strRef>
          </c:tx>
          <c:dLbls>
            <c:dLbl>
              <c:idx val="0"/>
              <c:layout>
                <c:manualLayout>
                  <c:x val="-1.804850535815003E-2"/>
                  <c:y val="-0.10362694300518138"/>
                </c:manualLayout>
              </c:layout>
              <c:showLegendKey val="0"/>
              <c:showVal val="1"/>
              <c:showCatName val="0"/>
              <c:showSerName val="0"/>
              <c:showPercent val="0"/>
              <c:showBubbleSize val="0"/>
            </c:dLbl>
            <c:dLbl>
              <c:idx val="1"/>
              <c:layout>
                <c:manualLayout>
                  <c:x val="-9.0242526790750149E-3"/>
                  <c:y val="4.145077720207254E-2"/>
                </c:manualLayout>
              </c:layout>
              <c:showLegendKey val="0"/>
              <c:showVal val="1"/>
              <c:showCatName val="0"/>
              <c:showSerName val="0"/>
              <c:showPercent val="0"/>
              <c:showBubbleSize val="0"/>
            </c:dLbl>
            <c:dLbl>
              <c:idx val="2"/>
              <c:layout>
                <c:manualLayout>
                  <c:x val="-2.030456852791878E-2"/>
                  <c:y val="-0.12435233160621761"/>
                </c:manualLayout>
              </c:layout>
              <c:showLegendKey val="0"/>
              <c:showVal val="1"/>
              <c:showCatName val="0"/>
              <c:showSerName val="0"/>
              <c:showPercent val="0"/>
              <c:showBubbleSize val="0"/>
            </c:dLbl>
            <c:dLbl>
              <c:idx val="3"/>
              <c:layout>
                <c:manualLayout>
                  <c:x val="-1.804850535815003E-2"/>
                  <c:y val="-9.6718480138169263E-2"/>
                </c:manualLayout>
              </c:layout>
              <c:showLegendKey val="0"/>
              <c:showVal val="1"/>
              <c:showCatName val="0"/>
              <c:showSerName val="0"/>
              <c:showPercent val="0"/>
              <c:showBubbleSize val="0"/>
            </c:dLbl>
            <c:dLbl>
              <c:idx val="4"/>
              <c:layout>
                <c:manualLayout>
                  <c:x val="-6.7681895093062603E-3"/>
                  <c:y val="-0.12435233160621761"/>
                </c:manualLayout>
              </c:layout>
              <c:showLegendKey val="0"/>
              <c:showVal val="1"/>
              <c:showCatName val="0"/>
              <c:showSerName val="0"/>
              <c:showPercent val="0"/>
              <c:showBubbleSize val="0"/>
            </c:dLbl>
            <c:dLbl>
              <c:idx val="5"/>
              <c:layout>
                <c:manualLayout>
                  <c:x val="0"/>
                  <c:y val="-0.12435233160621761"/>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'１．６歳３歳虫歯罹患率'!$D$30:$I$30</c:f>
              <c:strCache>
                <c:ptCount val="6"/>
                <c:pt idx="0">
                  <c:v>H20</c:v>
                </c:pt>
                <c:pt idx="1">
                  <c:v>H21</c:v>
                </c:pt>
                <c:pt idx="2">
                  <c:v>H22</c:v>
                </c:pt>
                <c:pt idx="3">
                  <c:v>H23</c:v>
                </c:pt>
                <c:pt idx="4">
                  <c:v>H24</c:v>
                </c:pt>
                <c:pt idx="5">
                  <c:v>H25</c:v>
                </c:pt>
              </c:strCache>
            </c:strRef>
          </c:cat>
          <c:val>
            <c:numRef>
              <c:f>'１．６歳３歳虫歯罹患率'!$D$32:$I$32</c:f>
              <c:numCache>
                <c:formatCode>General</c:formatCode>
                <c:ptCount val="6"/>
                <c:pt idx="0">
                  <c:v>28.7</c:v>
                </c:pt>
                <c:pt idx="1">
                  <c:v>26.4</c:v>
                </c:pt>
                <c:pt idx="2">
                  <c:v>26.3</c:v>
                </c:pt>
                <c:pt idx="3">
                  <c:v>25.8</c:v>
                </c:pt>
                <c:pt idx="4" formatCode="0.0">
                  <c:v>22</c:v>
                </c:pt>
                <c:pt idx="5" formatCode="0.0">
                  <c:v>20.72</c:v>
                </c:pt>
              </c:numCache>
            </c:numRef>
          </c:val>
          <c:smooth val="0"/>
        </c:ser>
        <c:ser>
          <c:idx val="2"/>
          <c:order val="2"/>
          <c:tx>
            <c:strRef>
              <c:f>'１．６歳３歳虫歯罹患率'!$C$33</c:f>
              <c:strCache>
                <c:ptCount val="1"/>
                <c:pt idx="0">
                  <c:v>県平均</c:v>
                </c:pt>
              </c:strCache>
            </c:strRef>
          </c:tx>
          <c:dLbls>
            <c:dLbl>
              <c:idx val="0"/>
              <c:layout>
                <c:manualLayout>
                  <c:x val="-1.804850535815003E-2"/>
                  <c:y val="2.7633851468048358E-2"/>
                </c:manualLayout>
              </c:layout>
              <c:showLegendKey val="0"/>
              <c:showVal val="1"/>
              <c:showCatName val="0"/>
              <c:showSerName val="0"/>
              <c:showPercent val="0"/>
              <c:showBubbleSize val="0"/>
            </c:dLbl>
            <c:dLbl>
              <c:idx val="1"/>
              <c:layout>
                <c:manualLayout>
                  <c:x val="-1.1280315848843767E-2"/>
                  <c:y val="-0.10362694300518134"/>
                </c:manualLayout>
              </c:layout>
              <c:showLegendKey val="0"/>
              <c:showVal val="1"/>
              <c:showCatName val="0"/>
              <c:showSerName val="0"/>
              <c:showPercent val="0"/>
              <c:showBubbleSize val="0"/>
            </c:dLbl>
            <c:dLbl>
              <c:idx val="2"/>
              <c:layout>
                <c:manualLayout>
                  <c:x val="-1.1280315848843767E-2"/>
                  <c:y val="3.4542314335060449E-2"/>
                </c:manualLayout>
              </c:layout>
              <c:showLegendKey val="0"/>
              <c:showVal val="1"/>
              <c:showCatName val="0"/>
              <c:showSerName val="0"/>
              <c:showPercent val="0"/>
              <c:showBubbleSize val="0"/>
            </c:dLbl>
            <c:dLbl>
              <c:idx val="3"/>
              <c:layout>
                <c:manualLayout>
                  <c:x val="-1.804850535815003E-2"/>
                  <c:y val="4.8359240069084632E-2"/>
                </c:manualLayout>
              </c:layout>
              <c:showLegendKey val="0"/>
              <c:showVal val="1"/>
              <c:showCatName val="0"/>
              <c:showSerName val="0"/>
              <c:showPercent val="0"/>
              <c:showBubbleSize val="0"/>
            </c:dLbl>
            <c:dLbl>
              <c:idx val="4"/>
              <c:layout>
                <c:manualLayout>
                  <c:x val="-4.5121263395375075E-3"/>
                  <c:y val="-5.5267702936096716E-2"/>
                </c:manualLayout>
              </c:layout>
              <c:showLegendKey val="0"/>
              <c:showVal val="1"/>
              <c:showCatName val="0"/>
              <c:showSerName val="0"/>
              <c:showPercent val="0"/>
              <c:showBubbleSize val="0"/>
            </c:dLbl>
            <c:dLbl>
              <c:idx val="5"/>
              <c:layout>
                <c:manualLayout>
                  <c:x val="-6.7681895093062603E-3"/>
                  <c:y val="-3.454231433506044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'１．６歳３歳虫歯罹患率'!$D$30:$I$30</c:f>
              <c:strCache>
                <c:ptCount val="6"/>
                <c:pt idx="0">
                  <c:v>H20</c:v>
                </c:pt>
                <c:pt idx="1">
                  <c:v>H21</c:v>
                </c:pt>
                <c:pt idx="2">
                  <c:v>H22</c:v>
                </c:pt>
                <c:pt idx="3">
                  <c:v>H23</c:v>
                </c:pt>
                <c:pt idx="4">
                  <c:v>H24</c:v>
                </c:pt>
                <c:pt idx="5">
                  <c:v>H25</c:v>
                </c:pt>
              </c:strCache>
            </c:strRef>
          </c:cat>
          <c:val>
            <c:numRef>
              <c:f>'１．６歳３歳虫歯罹患率'!$D$33:$I$33</c:f>
              <c:numCache>
                <c:formatCode>General</c:formatCode>
                <c:ptCount val="6"/>
                <c:pt idx="0">
                  <c:v>28.5</c:v>
                </c:pt>
                <c:pt idx="1">
                  <c:v>27.2</c:v>
                </c:pt>
                <c:pt idx="2">
                  <c:v>25.6</c:v>
                </c:pt>
                <c:pt idx="3">
                  <c:v>24.1</c:v>
                </c:pt>
                <c:pt idx="4" formatCode="0.0">
                  <c:v>20.5</c:v>
                </c:pt>
                <c:pt idx="5" formatCode="0.0">
                  <c:v>19.84</c:v>
                </c:pt>
              </c:numCache>
            </c:numRef>
          </c:val>
          <c:smooth val="0"/>
        </c:ser>
        <c:dLbls>
          <c:showLegendKey val="0"/>
          <c:showVal val="1"/>
          <c:showCatName val="0"/>
          <c:showSerName val="0"/>
          <c:showPercent val="0"/>
          <c:showBubbleSize val="0"/>
        </c:dLbls>
        <c:marker val="1"/>
        <c:smooth val="0"/>
        <c:axId val="125101184"/>
        <c:axId val="125102720"/>
      </c:lineChart>
      <c:catAx>
        <c:axId val="125101184"/>
        <c:scaling>
          <c:orientation val="minMax"/>
        </c:scaling>
        <c:delete val="0"/>
        <c:axPos val="b"/>
        <c:majorTickMark val="none"/>
        <c:minorTickMark val="none"/>
        <c:tickLblPos val="nextTo"/>
        <c:crossAx val="125102720"/>
        <c:crosses val="autoZero"/>
        <c:auto val="1"/>
        <c:lblAlgn val="ctr"/>
        <c:lblOffset val="100"/>
        <c:noMultiLvlLbl val="0"/>
      </c:catAx>
      <c:valAx>
        <c:axId val="125102720"/>
        <c:scaling>
          <c:orientation val="minMax"/>
        </c:scaling>
        <c:delete val="0"/>
        <c:axPos val="l"/>
        <c:majorGridlines/>
        <c:numFmt formatCode="General" sourceLinked="1"/>
        <c:majorTickMark val="none"/>
        <c:minorTickMark val="none"/>
        <c:tickLblPos val="nextTo"/>
        <c:crossAx val="125101184"/>
        <c:crosses val="autoZero"/>
        <c:crossBetween val="between"/>
      </c:valAx>
    </c:plotArea>
    <c:legend>
      <c:legendPos val="r"/>
      <c:layout>
        <c:manualLayout>
          <c:xMode val="edge"/>
          <c:yMode val="edge"/>
          <c:x val="0.843239143602033"/>
          <c:y val="0.32952823902193573"/>
          <c:w val="0.15402013711496765"/>
          <c:h val="0.4409663896179644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ja-JP" sz="1200"/>
              <a:t>1</a:t>
            </a:r>
            <a:r>
              <a:rPr lang="ja-JP" altLang="en-US" sz="1200"/>
              <a:t>歳</a:t>
            </a:r>
            <a:r>
              <a:rPr lang="en-US" altLang="ja-JP" sz="1200"/>
              <a:t>6</a:t>
            </a:r>
            <a:r>
              <a:rPr lang="ja-JP" altLang="en-US" sz="1200"/>
              <a:t>か月児健診から</a:t>
            </a:r>
            <a:r>
              <a:rPr lang="en-US" altLang="ja-JP" sz="1200"/>
              <a:t>3</a:t>
            </a:r>
            <a:r>
              <a:rPr lang="ja-JP" altLang="en-US" sz="1200"/>
              <a:t>歳児健診へのむし歯罹患増加状</a:t>
            </a:r>
            <a:r>
              <a:rPr lang="ja-JP" altLang="en-US" sz="1200">
                <a:solidFill>
                  <a:sysClr val="windowText" lastClr="000000"/>
                </a:solidFill>
              </a:rPr>
              <a:t>況</a:t>
            </a:r>
            <a:r>
              <a:rPr lang="en-US" altLang="ja-JP" sz="900" b="0">
                <a:solidFill>
                  <a:sysClr val="windowText" lastClr="000000"/>
                </a:solidFill>
              </a:rPr>
              <a:t>(</a:t>
            </a:r>
            <a:r>
              <a:rPr lang="ja-JP" altLang="en-US" sz="900" b="0">
                <a:solidFill>
                  <a:sysClr val="windowText" lastClr="000000"/>
                </a:solidFill>
              </a:rPr>
              <a:t>単位：倍）</a:t>
            </a:r>
          </a:p>
        </c:rich>
      </c:tx>
      <c:layout>
        <c:manualLayout>
          <c:xMode val="edge"/>
          <c:yMode val="edge"/>
          <c:x val="0.15700279965004377"/>
          <c:y val="4.1666666666666664E-2"/>
        </c:manualLayout>
      </c:layout>
      <c:overlay val="0"/>
    </c:title>
    <c:autoTitleDeleted val="0"/>
    <c:plotArea>
      <c:layout>
        <c:manualLayout>
          <c:layoutTarget val="inner"/>
          <c:xMode val="edge"/>
          <c:yMode val="edge"/>
          <c:x val="6.134840837203042E-2"/>
          <c:y val="0.22969925634295713"/>
          <c:w val="0.79295363079615044"/>
          <c:h val="0.64959135316418792"/>
        </c:manualLayout>
      </c:layout>
      <c:lineChart>
        <c:grouping val="standard"/>
        <c:varyColors val="0"/>
        <c:ser>
          <c:idx val="0"/>
          <c:order val="0"/>
          <c:tx>
            <c:strRef>
              <c:f>'１．６歳３歳虫歯罹患率'!$C$38</c:f>
              <c:strCache>
                <c:ptCount val="1"/>
                <c:pt idx="0">
                  <c:v>下野市</c:v>
                </c:pt>
              </c:strCache>
            </c:strRef>
          </c:tx>
          <c:dLbls>
            <c:dLbl>
              <c:idx val="0"/>
              <c:layout>
                <c:manualLayout>
                  <c:x val="0"/>
                  <c:y val="-3.030303030303030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'１．６歳３歳虫歯罹患率'!$D$37:$J$37</c:f>
              <c:strCache>
                <c:ptCount val="7"/>
                <c:pt idx="0">
                  <c:v>H20</c:v>
                </c:pt>
                <c:pt idx="1">
                  <c:v>H21</c:v>
                </c:pt>
                <c:pt idx="2">
                  <c:v>H22</c:v>
                </c:pt>
                <c:pt idx="3">
                  <c:v>H23</c:v>
                </c:pt>
                <c:pt idx="4">
                  <c:v>H24</c:v>
                </c:pt>
                <c:pt idx="5">
                  <c:v>H25</c:v>
                </c:pt>
                <c:pt idx="6">
                  <c:v>平均</c:v>
                </c:pt>
              </c:strCache>
            </c:strRef>
          </c:cat>
          <c:val>
            <c:numRef>
              <c:f>'１．６歳３歳虫歯罹患率'!$D$38:$J$38</c:f>
              <c:numCache>
                <c:formatCode>General</c:formatCode>
                <c:ptCount val="7"/>
                <c:pt idx="0">
                  <c:v>15.9</c:v>
                </c:pt>
                <c:pt idx="1">
                  <c:v>14.9</c:v>
                </c:pt>
                <c:pt idx="2">
                  <c:v>12.5</c:v>
                </c:pt>
                <c:pt idx="3">
                  <c:v>6.4</c:v>
                </c:pt>
                <c:pt idx="4">
                  <c:v>11</c:v>
                </c:pt>
                <c:pt idx="5">
                  <c:v>7.8</c:v>
                </c:pt>
                <c:pt idx="6" formatCode="0.0">
                  <c:v>11.416666666666666</c:v>
                </c:pt>
              </c:numCache>
            </c:numRef>
          </c:val>
          <c:smooth val="0"/>
        </c:ser>
        <c:ser>
          <c:idx val="1"/>
          <c:order val="1"/>
          <c:tx>
            <c:strRef>
              <c:f>'１．６歳３歳虫歯罹患率'!$C$39</c:f>
              <c:strCache>
                <c:ptCount val="1"/>
                <c:pt idx="0">
                  <c:v>栃木県</c:v>
                </c:pt>
              </c:strCache>
            </c:strRef>
          </c:tx>
          <c:dLbls>
            <c:dLbl>
              <c:idx val="0"/>
              <c:layout>
                <c:manualLayout>
                  <c:x val="0"/>
                  <c:y val="-4.5454545454545456E-2"/>
                </c:manualLayout>
              </c:layout>
              <c:showLegendKey val="0"/>
              <c:showVal val="1"/>
              <c:showCatName val="0"/>
              <c:showSerName val="0"/>
              <c:showPercent val="0"/>
              <c:showBubbleSize val="0"/>
            </c:dLbl>
            <c:dLbl>
              <c:idx val="1"/>
              <c:layout>
                <c:manualLayout>
                  <c:x val="0"/>
                  <c:y val="-3.0303030303030304E-2"/>
                </c:manualLayout>
              </c:layout>
              <c:showLegendKey val="0"/>
              <c:showVal val="1"/>
              <c:showCatName val="0"/>
              <c:showSerName val="0"/>
              <c:showPercent val="0"/>
              <c:showBubbleSize val="0"/>
            </c:dLbl>
            <c:dLbl>
              <c:idx val="2"/>
              <c:layout>
                <c:manualLayout>
                  <c:x val="0"/>
                  <c:y val="4.5454545454545456E-2"/>
                </c:manualLayout>
              </c:layout>
              <c:showLegendKey val="0"/>
              <c:showVal val="1"/>
              <c:showCatName val="0"/>
              <c:showSerName val="0"/>
              <c:showPercent val="0"/>
              <c:showBubbleSize val="0"/>
            </c:dLbl>
            <c:dLbl>
              <c:idx val="3"/>
              <c:layout>
                <c:manualLayout>
                  <c:x val="0"/>
                  <c:y val="-5.050505050505050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'１．６歳３歳虫歯罹患率'!$D$37:$J$37</c:f>
              <c:strCache>
                <c:ptCount val="7"/>
                <c:pt idx="0">
                  <c:v>H20</c:v>
                </c:pt>
                <c:pt idx="1">
                  <c:v>H21</c:v>
                </c:pt>
                <c:pt idx="2">
                  <c:v>H22</c:v>
                </c:pt>
                <c:pt idx="3">
                  <c:v>H23</c:v>
                </c:pt>
                <c:pt idx="4">
                  <c:v>H24</c:v>
                </c:pt>
                <c:pt idx="5">
                  <c:v>H25</c:v>
                </c:pt>
                <c:pt idx="6">
                  <c:v>平均</c:v>
                </c:pt>
              </c:strCache>
            </c:strRef>
          </c:cat>
          <c:val>
            <c:numRef>
              <c:f>'１．６歳３歳虫歯罹患率'!$D$39:$J$39</c:f>
              <c:numCache>
                <c:formatCode>General</c:formatCode>
                <c:ptCount val="7"/>
                <c:pt idx="0">
                  <c:v>8.9</c:v>
                </c:pt>
                <c:pt idx="1">
                  <c:v>9.4</c:v>
                </c:pt>
                <c:pt idx="2">
                  <c:v>9.1</c:v>
                </c:pt>
                <c:pt idx="3">
                  <c:v>9.3000000000000007</c:v>
                </c:pt>
                <c:pt idx="4">
                  <c:v>8.9</c:v>
                </c:pt>
                <c:pt idx="5">
                  <c:v>10.4</c:v>
                </c:pt>
                <c:pt idx="6" formatCode="0.0">
                  <c:v>9.3333333333333339</c:v>
                </c:pt>
              </c:numCache>
            </c:numRef>
          </c:val>
          <c:smooth val="0"/>
        </c:ser>
        <c:dLbls>
          <c:showLegendKey val="0"/>
          <c:showVal val="1"/>
          <c:showCatName val="0"/>
          <c:showSerName val="0"/>
          <c:showPercent val="0"/>
          <c:showBubbleSize val="0"/>
        </c:dLbls>
        <c:marker val="1"/>
        <c:smooth val="0"/>
        <c:axId val="125149568"/>
        <c:axId val="125151104"/>
      </c:lineChart>
      <c:catAx>
        <c:axId val="125149568"/>
        <c:scaling>
          <c:orientation val="minMax"/>
        </c:scaling>
        <c:delete val="0"/>
        <c:axPos val="b"/>
        <c:majorTickMark val="none"/>
        <c:minorTickMark val="none"/>
        <c:tickLblPos val="nextTo"/>
        <c:crossAx val="125151104"/>
        <c:crosses val="autoZero"/>
        <c:auto val="1"/>
        <c:lblAlgn val="ctr"/>
        <c:lblOffset val="100"/>
        <c:noMultiLvlLbl val="0"/>
      </c:catAx>
      <c:valAx>
        <c:axId val="125151104"/>
        <c:scaling>
          <c:orientation val="minMax"/>
        </c:scaling>
        <c:delete val="0"/>
        <c:axPos val="l"/>
        <c:majorGridlines/>
        <c:numFmt formatCode="General" sourceLinked="1"/>
        <c:majorTickMark val="none"/>
        <c:minorTickMark val="none"/>
        <c:tickLblPos val="nextTo"/>
        <c:crossAx val="125149568"/>
        <c:crosses val="autoZero"/>
        <c:crossBetween val="between"/>
      </c:valAx>
    </c:plotArea>
    <c:legend>
      <c:legendPos val="r"/>
      <c:layout>
        <c:manualLayout>
          <c:xMode val="edge"/>
          <c:yMode val="edge"/>
          <c:x val="0.85612528433945756"/>
          <c:y val="0.35013918714706121"/>
          <c:w val="0.1413105413105413"/>
          <c:h val="0.27853256979241231"/>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学年別参加者の推移　　　　　　　</a:t>
            </a:r>
            <a:r>
              <a:rPr lang="en-US" altLang="ja-JP" sz="1000" b="0"/>
              <a:t>(</a:t>
            </a:r>
            <a:r>
              <a:rPr lang="ja-JP" altLang="en-US" sz="1000" b="0"/>
              <a:t>単位：人</a:t>
            </a:r>
            <a:r>
              <a:rPr lang="en-US" altLang="ja-JP" sz="1000" b="0"/>
              <a:t>)</a:t>
            </a:r>
            <a:endParaRPr lang="ja-JP" altLang="en-US" sz="1000" b="0"/>
          </a:p>
        </c:rich>
      </c:tx>
      <c:layout>
        <c:manualLayout>
          <c:xMode val="edge"/>
          <c:yMode val="edge"/>
          <c:x val="0.22440456364274264"/>
          <c:y val="3.5127710203539733E-3"/>
        </c:manualLayout>
      </c:layout>
      <c:overlay val="0"/>
    </c:title>
    <c:autoTitleDeleted val="0"/>
    <c:plotArea>
      <c:layout>
        <c:manualLayout>
          <c:layoutTarget val="inner"/>
          <c:xMode val="edge"/>
          <c:yMode val="edge"/>
          <c:x val="8.607174103237096E-2"/>
          <c:y val="0.20697944006999125"/>
          <c:w val="0.87678937007874014"/>
          <c:h val="0.67336030912802569"/>
        </c:manualLayout>
      </c:layout>
      <c:lineChart>
        <c:grouping val="standard"/>
        <c:varyColors val="0"/>
        <c:ser>
          <c:idx val="0"/>
          <c:order val="0"/>
          <c:tx>
            <c:strRef>
              <c:f>フッ素塗布状況!$J$26</c:f>
              <c:strCache>
                <c:ptCount val="1"/>
                <c:pt idx="0">
                  <c:v>H22</c:v>
                </c:pt>
              </c:strCache>
            </c:strRef>
          </c:tx>
          <c:dLbls>
            <c:dLbl>
              <c:idx val="2"/>
              <c:layout>
                <c:manualLayout>
                  <c:x val="0"/>
                  <c:y val="4.6296296296296294E-2"/>
                </c:manualLayout>
              </c:layout>
              <c:showLegendKey val="0"/>
              <c:showVal val="1"/>
              <c:showCatName val="0"/>
              <c:showSerName val="0"/>
              <c:showPercent val="0"/>
              <c:showBubbleSize val="0"/>
            </c:dLbl>
            <c:dLbl>
              <c:idx val="3"/>
              <c:layout>
                <c:manualLayout>
                  <c:x val="-1.6666666666666666E-2"/>
                  <c:y val="9.259259259259258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フッ素塗布状況!$I$27:$I$31</c:f>
              <c:strCache>
                <c:ptCount val="5"/>
                <c:pt idx="0">
                  <c:v>年中児</c:v>
                </c:pt>
                <c:pt idx="1">
                  <c:v>年長児</c:v>
                </c:pt>
                <c:pt idx="2">
                  <c:v>小学１年生</c:v>
                </c:pt>
                <c:pt idx="3">
                  <c:v>小学２年生</c:v>
                </c:pt>
                <c:pt idx="4">
                  <c:v>その他</c:v>
                </c:pt>
              </c:strCache>
            </c:strRef>
          </c:cat>
          <c:val>
            <c:numRef>
              <c:f>フッ素塗布状況!$J$27:$J$31</c:f>
              <c:numCache>
                <c:formatCode>General</c:formatCode>
                <c:ptCount val="5"/>
                <c:pt idx="0">
                  <c:v>249</c:v>
                </c:pt>
                <c:pt idx="1">
                  <c:v>217</c:v>
                </c:pt>
                <c:pt idx="2">
                  <c:v>197</c:v>
                </c:pt>
                <c:pt idx="3">
                  <c:v>171</c:v>
                </c:pt>
                <c:pt idx="4">
                  <c:v>159</c:v>
                </c:pt>
              </c:numCache>
            </c:numRef>
          </c:val>
          <c:smooth val="0"/>
        </c:ser>
        <c:ser>
          <c:idx val="1"/>
          <c:order val="1"/>
          <c:tx>
            <c:strRef>
              <c:f>フッ素塗布状況!$K$26</c:f>
              <c:strCache>
                <c:ptCount val="1"/>
                <c:pt idx="0">
                  <c:v>H23</c:v>
                </c:pt>
              </c:strCache>
            </c:strRef>
          </c:tx>
          <c:dLbls>
            <c:dLbl>
              <c:idx val="1"/>
              <c:layout>
                <c:manualLayout>
                  <c:x val="-2.7777777777777779E-3"/>
                  <c:y val="-3.2407407407407364E-2"/>
                </c:manualLayout>
              </c:layout>
              <c:showLegendKey val="0"/>
              <c:showVal val="1"/>
              <c:showCatName val="0"/>
              <c:showSerName val="0"/>
              <c:showPercent val="0"/>
              <c:showBubbleSize val="0"/>
            </c:dLbl>
            <c:dLbl>
              <c:idx val="2"/>
              <c:layout>
                <c:manualLayout>
                  <c:x val="0"/>
                  <c:y val="-1.8518518518518517E-2"/>
                </c:manualLayout>
              </c:layout>
              <c:showLegendKey val="0"/>
              <c:showVal val="1"/>
              <c:showCatName val="0"/>
              <c:showSerName val="0"/>
              <c:showPercent val="0"/>
              <c:showBubbleSize val="0"/>
            </c:dLbl>
            <c:dLbl>
              <c:idx val="3"/>
              <c:layout>
                <c:manualLayout>
                  <c:x val="-1.3888888888888888E-2"/>
                  <c:y val="-8.333369787109944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フッ素塗布状況!$I$27:$I$31</c:f>
              <c:strCache>
                <c:ptCount val="5"/>
                <c:pt idx="0">
                  <c:v>年中児</c:v>
                </c:pt>
                <c:pt idx="1">
                  <c:v>年長児</c:v>
                </c:pt>
                <c:pt idx="2">
                  <c:v>小学１年生</c:v>
                </c:pt>
                <c:pt idx="3">
                  <c:v>小学２年生</c:v>
                </c:pt>
                <c:pt idx="4">
                  <c:v>その他</c:v>
                </c:pt>
              </c:strCache>
            </c:strRef>
          </c:cat>
          <c:val>
            <c:numRef>
              <c:f>フッ素塗布状況!$K$27:$K$31</c:f>
              <c:numCache>
                <c:formatCode>General</c:formatCode>
                <c:ptCount val="5"/>
                <c:pt idx="0">
                  <c:v>316</c:v>
                </c:pt>
                <c:pt idx="1">
                  <c:v>237</c:v>
                </c:pt>
                <c:pt idx="2">
                  <c:v>206</c:v>
                </c:pt>
                <c:pt idx="3">
                  <c:v>196</c:v>
                </c:pt>
                <c:pt idx="4">
                  <c:v>120</c:v>
                </c:pt>
              </c:numCache>
            </c:numRef>
          </c:val>
          <c:smooth val="0"/>
        </c:ser>
        <c:ser>
          <c:idx val="2"/>
          <c:order val="2"/>
          <c:tx>
            <c:strRef>
              <c:f>フッ素塗布状況!$L$26</c:f>
              <c:strCache>
                <c:ptCount val="1"/>
                <c:pt idx="0">
                  <c:v>H24</c:v>
                </c:pt>
              </c:strCache>
            </c:strRef>
          </c:tx>
          <c:dLbls>
            <c:dLbl>
              <c:idx val="1"/>
              <c:layout>
                <c:manualLayout>
                  <c:x val="-2.7777777777777779E-3"/>
                  <c:y val="-7.8703703703703665E-2"/>
                </c:manualLayout>
              </c:layout>
              <c:showLegendKey val="0"/>
              <c:showVal val="1"/>
              <c:showCatName val="0"/>
              <c:showSerName val="0"/>
              <c:showPercent val="0"/>
              <c:showBubbleSize val="0"/>
            </c:dLbl>
            <c:dLbl>
              <c:idx val="2"/>
              <c:layout>
                <c:manualLayout>
                  <c:x val="0"/>
                  <c:y val="-6.4814814814814811E-2"/>
                </c:manualLayout>
              </c:layout>
              <c:showLegendKey val="0"/>
              <c:showVal val="1"/>
              <c:showCatName val="0"/>
              <c:showSerName val="0"/>
              <c:showPercent val="0"/>
              <c:showBubbleSize val="0"/>
            </c:dLbl>
            <c:dLbl>
              <c:idx val="3"/>
              <c:layout>
                <c:manualLayout>
                  <c:x val="-8.3333333333333332E-3"/>
                  <c:y val="-2.3148148148148147E-2"/>
                </c:manualLayout>
              </c:layout>
              <c:showLegendKey val="0"/>
              <c:showVal val="1"/>
              <c:showCatName val="0"/>
              <c:showSerName val="0"/>
              <c:showPercent val="0"/>
              <c:showBubbleSize val="0"/>
            </c:dLbl>
            <c:dLbl>
              <c:idx val="4"/>
              <c:layout>
                <c:manualLayout>
                  <c:x val="0"/>
                  <c:y val="1.388888888888888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フッ素塗布状況!$I$27:$I$31</c:f>
              <c:strCache>
                <c:ptCount val="5"/>
                <c:pt idx="0">
                  <c:v>年中児</c:v>
                </c:pt>
                <c:pt idx="1">
                  <c:v>年長児</c:v>
                </c:pt>
                <c:pt idx="2">
                  <c:v>小学１年生</c:v>
                </c:pt>
                <c:pt idx="3">
                  <c:v>小学２年生</c:v>
                </c:pt>
                <c:pt idx="4">
                  <c:v>その他</c:v>
                </c:pt>
              </c:strCache>
            </c:strRef>
          </c:cat>
          <c:val>
            <c:numRef>
              <c:f>フッ素塗布状況!$L$27:$L$31</c:f>
              <c:numCache>
                <c:formatCode>General</c:formatCode>
                <c:ptCount val="5"/>
                <c:pt idx="0">
                  <c:v>292</c:v>
                </c:pt>
                <c:pt idx="1">
                  <c:v>242</c:v>
                </c:pt>
                <c:pt idx="2">
                  <c:v>211</c:v>
                </c:pt>
                <c:pt idx="3">
                  <c:v>191</c:v>
                </c:pt>
                <c:pt idx="4">
                  <c:v>104</c:v>
                </c:pt>
              </c:numCache>
            </c:numRef>
          </c:val>
          <c:smooth val="0"/>
        </c:ser>
        <c:ser>
          <c:idx val="3"/>
          <c:order val="3"/>
          <c:tx>
            <c:strRef>
              <c:f>フッ素塗布状況!$M$26</c:f>
              <c:strCache>
                <c:ptCount val="1"/>
                <c:pt idx="0">
                  <c:v>H25</c:v>
                </c:pt>
              </c:strCache>
            </c:strRef>
          </c:tx>
          <c:dLbls>
            <c:dLbl>
              <c:idx val="2"/>
              <c:layout>
                <c:manualLayout>
                  <c:x val="-2.7777777777777779E-3"/>
                  <c:y val="0.1111111111111111"/>
                </c:manualLayout>
              </c:layout>
              <c:showLegendKey val="0"/>
              <c:showVal val="1"/>
              <c:showCatName val="0"/>
              <c:showSerName val="0"/>
              <c:showPercent val="0"/>
              <c:showBubbleSize val="0"/>
            </c:dLbl>
            <c:dLbl>
              <c:idx val="3"/>
              <c:layout>
                <c:manualLayout>
                  <c:x val="-3.3333333333333333E-2"/>
                  <c:y val="8.796296296296296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フッ素塗布状況!$I$27:$I$31</c:f>
              <c:strCache>
                <c:ptCount val="5"/>
                <c:pt idx="0">
                  <c:v>年中児</c:v>
                </c:pt>
                <c:pt idx="1">
                  <c:v>年長児</c:v>
                </c:pt>
                <c:pt idx="2">
                  <c:v>小学１年生</c:v>
                </c:pt>
                <c:pt idx="3">
                  <c:v>小学２年生</c:v>
                </c:pt>
                <c:pt idx="4">
                  <c:v>その他</c:v>
                </c:pt>
              </c:strCache>
            </c:strRef>
          </c:cat>
          <c:val>
            <c:numRef>
              <c:f>フッ素塗布状況!$M$27:$M$31</c:f>
              <c:numCache>
                <c:formatCode>General</c:formatCode>
                <c:ptCount val="5"/>
                <c:pt idx="0">
                  <c:v>269</c:v>
                </c:pt>
                <c:pt idx="1">
                  <c:v>166</c:v>
                </c:pt>
                <c:pt idx="2">
                  <c:v>194</c:v>
                </c:pt>
                <c:pt idx="3">
                  <c:v>167</c:v>
                </c:pt>
                <c:pt idx="4">
                  <c:v>26</c:v>
                </c:pt>
              </c:numCache>
            </c:numRef>
          </c:val>
          <c:smooth val="0"/>
        </c:ser>
        <c:dLbls>
          <c:showLegendKey val="0"/>
          <c:showVal val="1"/>
          <c:showCatName val="0"/>
          <c:showSerName val="0"/>
          <c:showPercent val="0"/>
          <c:showBubbleSize val="0"/>
        </c:dLbls>
        <c:marker val="1"/>
        <c:smooth val="0"/>
        <c:axId val="125228928"/>
        <c:axId val="125230464"/>
      </c:lineChart>
      <c:catAx>
        <c:axId val="125228928"/>
        <c:scaling>
          <c:orientation val="minMax"/>
        </c:scaling>
        <c:delete val="0"/>
        <c:axPos val="b"/>
        <c:majorTickMark val="none"/>
        <c:minorTickMark val="none"/>
        <c:tickLblPos val="nextTo"/>
        <c:crossAx val="125230464"/>
        <c:crosses val="autoZero"/>
        <c:auto val="1"/>
        <c:lblAlgn val="ctr"/>
        <c:lblOffset val="100"/>
        <c:noMultiLvlLbl val="0"/>
      </c:catAx>
      <c:valAx>
        <c:axId val="125230464"/>
        <c:scaling>
          <c:orientation val="minMax"/>
        </c:scaling>
        <c:delete val="0"/>
        <c:axPos val="l"/>
        <c:majorGridlines/>
        <c:numFmt formatCode="General" sourceLinked="1"/>
        <c:majorTickMark val="none"/>
        <c:minorTickMark val="none"/>
        <c:tickLblPos val="nextTo"/>
        <c:crossAx val="125228928"/>
        <c:crosses val="autoZero"/>
        <c:crossBetween val="between"/>
      </c:valAx>
    </c:plotArea>
    <c:legend>
      <c:legendPos val="r"/>
      <c:layout>
        <c:manualLayout>
          <c:xMode val="edge"/>
          <c:yMode val="edge"/>
          <c:x val="0.14412175635405977"/>
          <c:y val="0.12323702727820501"/>
          <c:w val="0.71769444444444441"/>
          <c:h val="5.7090988626421695E-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フッ素塗布参加者数の推移　　　　　</a:t>
            </a:r>
            <a:r>
              <a:rPr lang="en-US" altLang="ja-JP" sz="1000" b="0"/>
              <a:t>(</a:t>
            </a:r>
            <a:r>
              <a:rPr lang="ja-JP" altLang="en-US" sz="1000" b="0"/>
              <a:t>単位：人</a:t>
            </a:r>
            <a:r>
              <a:rPr lang="en-US" altLang="ja-JP" sz="1000" b="0"/>
              <a:t>)</a:t>
            </a:r>
            <a:endParaRPr lang="ja-JP" altLang="en-US" sz="1000" b="0"/>
          </a:p>
        </c:rich>
      </c:tx>
      <c:layout>
        <c:manualLayout>
          <c:xMode val="edge"/>
          <c:yMode val="edge"/>
          <c:x val="0.30820276161132032"/>
          <c:y val="4.8359240069084632E-2"/>
        </c:manualLayout>
      </c:layout>
      <c:overlay val="0"/>
    </c:title>
    <c:autoTitleDeleted val="0"/>
    <c:plotArea>
      <c:layout>
        <c:manualLayout>
          <c:layoutTarget val="inner"/>
          <c:xMode val="edge"/>
          <c:yMode val="edge"/>
          <c:x val="8.5093096584403463E-2"/>
          <c:y val="0.27151625277609531"/>
          <c:w val="0.89029840229702828"/>
          <c:h val="0.51262803688000536"/>
        </c:manualLayout>
      </c:layout>
      <c:lineChart>
        <c:grouping val="standard"/>
        <c:varyColors val="0"/>
        <c:ser>
          <c:idx val="0"/>
          <c:order val="0"/>
          <c:tx>
            <c:strRef>
              <c:f>フッ素塗布状況!$I$35</c:f>
              <c:strCache>
                <c:ptCount val="1"/>
                <c:pt idx="0">
                  <c:v>合計</c:v>
                </c:pt>
              </c:strCache>
            </c:strRef>
          </c:tx>
          <c:dLbls>
            <c:dLbl>
              <c:idx val="0"/>
              <c:layout>
                <c:manualLayout>
                  <c:x val="-2.6845637583892617E-2"/>
                  <c:y val="8.6021505376344093E-2"/>
                </c:manualLayout>
              </c:layout>
              <c:showLegendKey val="0"/>
              <c:showVal val="1"/>
              <c:showCatName val="0"/>
              <c:showSerName val="0"/>
              <c:showPercent val="0"/>
              <c:showBubbleSize val="0"/>
            </c:dLbl>
            <c:dLbl>
              <c:idx val="1"/>
              <c:layout>
                <c:manualLayout>
                  <c:x val="-3.3557046979865772E-2"/>
                  <c:y val="-7.7419354838709639E-2"/>
                </c:manualLayout>
              </c:layout>
              <c:showLegendKey val="0"/>
              <c:showVal val="1"/>
              <c:showCatName val="0"/>
              <c:showSerName val="0"/>
              <c:showPercent val="0"/>
              <c:showBubbleSize val="0"/>
            </c:dLbl>
            <c:dLbl>
              <c:idx val="2"/>
              <c:layout>
                <c:manualLayout>
                  <c:x val="-4.2505592841163391E-2"/>
                  <c:y val="-6.0215053763440898E-2"/>
                </c:manualLayout>
              </c:layout>
              <c:showLegendKey val="0"/>
              <c:showVal val="1"/>
              <c:showCatName val="0"/>
              <c:showSerName val="0"/>
              <c:showPercent val="0"/>
              <c:showBubbleSize val="0"/>
            </c:dLbl>
            <c:dLbl>
              <c:idx val="3"/>
              <c:layout>
                <c:manualLayout>
                  <c:x val="-3.5794183445190156E-2"/>
                  <c:y val="0.10322580645161299"/>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フッ素塗布状況!$J$34:$M$34</c:f>
              <c:strCache>
                <c:ptCount val="4"/>
                <c:pt idx="0">
                  <c:v>H22</c:v>
                </c:pt>
                <c:pt idx="1">
                  <c:v>H23</c:v>
                </c:pt>
                <c:pt idx="2">
                  <c:v>H24</c:v>
                </c:pt>
                <c:pt idx="3">
                  <c:v>H25</c:v>
                </c:pt>
              </c:strCache>
            </c:strRef>
          </c:cat>
          <c:val>
            <c:numRef>
              <c:f>フッ素塗布状況!$J$35:$M$35</c:f>
              <c:numCache>
                <c:formatCode>General</c:formatCode>
                <c:ptCount val="4"/>
                <c:pt idx="0">
                  <c:v>993</c:v>
                </c:pt>
                <c:pt idx="1">
                  <c:v>1075</c:v>
                </c:pt>
                <c:pt idx="2">
                  <c:v>1040</c:v>
                </c:pt>
                <c:pt idx="3">
                  <c:v>822</c:v>
                </c:pt>
              </c:numCache>
            </c:numRef>
          </c:val>
          <c:smooth val="0"/>
        </c:ser>
        <c:dLbls>
          <c:showLegendKey val="0"/>
          <c:showVal val="1"/>
          <c:showCatName val="0"/>
          <c:showSerName val="0"/>
          <c:showPercent val="0"/>
          <c:showBubbleSize val="0"/>
        </c:dLbls>
        <c:marker val="1"/>
        <c:smooth val="0"/>
        <c:axId val="125520512"/>
        <c:axId val="125523456"/>
      </c:lineChart>
      <c:catAx>
        <c:axId val="125520512"/>
        <c:scaling>
          <c:orientation val="minMax"/>
        </c:scaling>
        <c:delete val="0"/>
        <c:axPos val="b"/>
        <c:majorTickMark val="none"/>
        <c:minorTickMark val="none"/>
        <c:tickLblPos val="nextTo"/>
        <c:crossAx val="125523456"/>
        <c:crosses val="autoZero"/>
        <c:auto val="1"/>
        <c:lblAlgn val="ctr"/>
        <c:lblOffset val="100"/>
        <c:noMultiLvlLbl val="0"/>
      </c:catAx>
      <c:valAx>
        <c:axId val="125523456"/>
        <c:scaling>
          <c:orientation val="minMax"/>
        </c:scaling>
        <c:delete val="0"/>
        <c:axPos val="l"/>
        <c:majorGridlines/>
        <c:numFmt formatCode="General" sourceLinked="1"/>
        <c:majorTickMark val="none"/>
        <c:minorTickMark val="none"/>
        <c:tickLblPos val="nextTo"/>
        <c:crossAx val="125520512"/>
        <c:crosses val="autoZero"/>
        <c:crossBetween val="between"/>
        <c:majorUnit val="500"/>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小学生のむし歯の状況（平成２５年度）　　</a:t>
            </a:r>
            <a:r>
              <a:rPr lang="en-US" altLang="ja-JP" sz="1000" b="0"/>
              <a:t>(</a:t>
            </a:r>
            <a:r>
              <a:rPr lang="ja-JP" altLang="en-US" sz="1000" b="0"/>
              <a:t>単位：</a:t>
            </a:r>
            <a:r>
              <a:rPr lang="en-US" altLang="ja-JP" sz="1000" b="0"/>
              <a:t>%)</a:t>
            </a:r>
            <a:endParaRPr lang="ja-JP" altLang="en-US" sz="1000" b="0"/>
          </a:p>
        </c:rich>
      </c:tx>
      <c:layout>
        <c:manualLayout>
          <c:xMode val="edge"/>
          <c:yMode val="edge"/>
          <c:x val="0.18394341385292939"/>
          <c:y val="3.9800995024875621E-2"/>
        </c:manualLayout>
      </c:layout>
      <c:overlay val="0"/>
    </c:title>
    <c:autoTitleDeleted val="0"/>
    <c:plotArea>
      <c:layout>
        <c:manualLayout>
          <c:layoutTarget val="inner"/>
          <c:xMode val="edge"/>
          <c:yMode val="edge"/>
          <c:x val="6.0828506606165754E-2"/>
          <c:y val="0.23625233412987556"/>
          <c:w val="0.70688237409943833"/>
          <c:h val="0.59079092725349625"/>
        </c:manualLayout>
      </c:layout>
      <c:lineChart>
        <c:grouping val="standard"/>
        <c:varyColors val="0"/>
        <c:ser>
          <c:idx val="0"/>
          <c:order val="0"/>
          <c:tx>
            <c:strRef>
              <c:f>'[歯科医院の受診理由.xlsx]Sheet1 (3)'!$A$29</c:f>
              <c:strCache>
                <c:ptCount val="1"/>
                <c:pt idx="0">
                  <c:v>未処置者</c:v>
                </c:pt>
              </c:strCache>
            </c:strRef>
          </c:tx>
          <c:marker>
            <c:symbol val="none"/>
          </c:marker>
          <c:dLbls>
            <c:dLbl>
              <c:idx val="0"/>
              <c:layout>
                <c:manualLayout>
                  <c:x val="-3.7158469945355189E-2"/>
                  <c:y val="-5.1282051282051343E-2"/>
                </c:manualLayout>
              </c:layout>
              <c:showLegendKey val="0"/>
              <c:showVal val="1"/>
              <c:showCatName val="0"/>
              <c:showSerName val="0"/>
              <c:showPercent val="0"/>
              <c:showBubbleSize val="0"/>
            </c:dLbl>
            <c:dLbl>
              <c:idx val="1"/>
              <c:layout>
                <c:manualLayout>
                  <c:x val="-3.2786885245901641E-2"/>
                  <c:y val="-3.2051786795881283E-2"/>
                </c:manualLayout>
              </c:layout>
              <c:showLegendKey val="0"/>
              <c:showVal val="1"/>
              <c:showCatName val="0"/>
              <c:showSerName val="0"/>
              <c:showPercent val="0"/>
              <c:showBubbleSize val="0"/>
            </c:dLbl>
            <c:dLbl>
              <c:idx val="2"/>
              <c:layout>
                <c:manualLayout>
                  <c:x val="-4.1530226754442581E-2"/>
                  <c:y val="7.05128205128205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'[歯科医院の受診理由.xlsx]Sheet1 (3)'!$B$28:$D$28</c:f>
              <c:strCache>
                <c:ptCount val="3"/>
                <c:pt idx="0">
                  <c:v>下野市</c:v>
                </c:pt>
                <c:pt idx="1">
                  <c:v>県平均</c:v>
                </c:pt>
                <c:pt idx="2">
                  <c:v>全国平均</c:v>
                </c:pt>
              </c:strCache>
            </c:strRef>
          </c:cat>
          <c:val>
            <c:numRef>
              <c:f>'[歯科医院の受診理由.xlsx]Sheet1 (3)'!$B$29:$D$29</c:f>
              <c:numCache>
                <c:formatCode>General</c:formatCode>
                <c:ptCount val="3"/>
                <c:pt idx="0">
                  <c:v>26.8</c:v>
                </c:pt>
                <c:pt idx="1">
                  <c:v>33.299999999999997</c:v>
                </c:pt>
                <c:pt idx="2" formatCode="0.0_ ">
                  <c:v>27</c:v>
                </c:pt>
              </c:numCache>
            </c:numRef>
          </c:val>
          <c:smooth val="0"/>
        </c:ser>
        <c:ser>
          <c:idx val="1"/>
          <c:order val="1"/>
          <c:tx>
            <c:strRef>
              <c:f>'[歯科医院の受診理由.xlsx]Sheet1 (3)'!$A$30</c:f>
              <c:strCache>
                <c:ptCount val="1"/>
                <c:pt idx="0">
                  <c:v>処置完了者</c:v>
                </c:pt>
              </c:strCache>
            </c:strRef>
          </c:tx>
          <c:marker>
            <c:symbol val="none"/>
          </c:marker>
          <c:dLbls>
            <c:dLbl>
              <c:idx val="0"/>
              <c:layout>
                <c:manualLayout>
                  <c:x val="-3.7158469945355189E-2"/>
                  <c:y val="7.0512820512820512E-2"/>
                </c:manualLayout>
              </c:layout>
              <c:showLegendKey val="0"/>
              <c:showVal val="1"/>
              <c:showCatName val="0"/>
              <c:showSerName val="0"/>
              <c:showPercent val="0"/>
              <c:showBubbleSize val="0"/>
            </c:dLbl>
            <c:dLbl>
              <c:idx val="1"/>
              <c:layout>
                <c:manualLayout>
                  <c:x val="-3.2786885245901641E-2"/>
                  <c:y val="7.6923076923076927E-2"/>
                </c:manualLayout>
              </c:layout>
              <c:showLegendKey val="0"/>
              <c:showVal val="1"/>
              <c:showCatName val="0"/>
              <c:showSerName val="0"/>
              <c:showPercent val="0"/>
              <c:showBubbleSize val="0"/>
            </c:dLbl>
            <c:dLbl>
              <c:idx val="2"/>
              <c:layout>
                <c:manualLayout>
                  <c:x val="-4.3716019104169355E-2"/>
                  <c:y val="-4.487179487179487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'[歯科医院の受診理由.xlsx]Sheet1 (3)'!$B$28:$D$28</c:f>
              <c:strCache>
                <c:ptCount val="3"/>
                <c:pt idx="0">
                  <c:v>下野市</c:v>
                </c:pt>
                <c:pt idx="1">
                  <c:v>県平均</c:v>
                </c:pt>
                <c:pt idx="2">
                  <c:v>全国平均</c:v>
                </c:pt>
              </c:strCache>
            </c:strRef>
          </c:cat>
          <c:val>
            <c:numRef>
              <c:f>'[歯科医院の受診理由.xlsx]Sheet1 (3)'!$B$30:$D$30</c:f>
              <c:numCache>
                <c:formatCode>General</c:formatCode>
                <c:ptCount val="3"/>
                <c:pt idx="0" formatCode="0.0_ ">
                  <c:v>24</c:v>
                </c:pt>
                <c:pt idx="1">
                  <c:v>27.1</c:v>
                </c:pt>
                <c:pt idx="2">
                  <c:v>27.2</c:v>
                </c:pt>
              </c:numCache>
            </c:numRef>
          </c:val>
          <c:smooth val="0"/>
        </c:ser>
        <c:ser>
          <c:idx val="2"/>
          <c:order val="2"/>
          <c:tx>
            <c:strRef>
              <c:f>'[歯科医院の受診理由.xlsx]Sheet1 (3)'!$A$31</c:f>
              <c:strCache>
                <c:ptCount val="1"/>
                <c:pt idx="0">
                  <c:v>むし歯がない者</c:v>
                </c:pt>
              </c:strCache>
            </c:strRef>
          </c:tx>
          <c:marker>
            <c:symbol val="none"/>
          </c:marker>
          <c:dLbls>
            <c:dLbl>
              <c:idx val="0"/>
              <c:layout>
                <c:manualLayout>
                  <c:x val="-3.7158469945355189E-2"/>
                  <c:y val="-6.4102564102564097E-2"/>
                </c:manualLayout>
              </c:layout>
              <c:showLegendKey val="0"/>
              <c:showVal val="1"/>
              <c:showCatName val="0"/>
              <c:showSerName val="0"/>
              <c:showPercent val="0"/>
              <c:showBubbleSize val="0"/>
            </c:dLbl>
            <c:dLbl>
              <c:idx val="1"/>
              <c:layout>
                <c:manualLayout>
                  <c:x val="-3.2786885245901641E-2"/>
                  <c:y val="-4.4871794871794872E-2"/>
                </c:manualLayout>
              </c:layout>
              <c:showLegendKey val="0"/>
              <c:showVal val="1"/>
              <c:showCatName val="0"/>
              <c:showSerName val="0"/>
              <c:showPercent val="0"/>
              <c:showBubbleSize val="0"/>
            </c:dLbl>
            <c:dLbl>
              <c:idx val="2"/>
              <c:layout>
                <c:manualLayout>
                  <c:x val="-4.8087603803622911E-2"/>
                  <c:y val="-8.3333333333333329E-2"/>
                </c:manualLayout>
              </c:layout>
              <c:showLegendKey val="0"/>
              <c:showVal val="1"/>
              <c:showCatName val="0"/>
              <c:showSerName val="0"/>
              <c:showPercent val="0"/>
              <c:showBubbleSize val="0"/>
            </c:dLbl>
            <c:numFmt formatCode="General" sourceLinked="0"/>
            <c:showLegendKey val="0"/>
            <c:showVal val="1"/>
            <c:showCatName val="0"/>
            <c:showSerName val="0"/>
            <c:showPercent val="0"/>
            <c:showBubbleSize val="0"/>
            <c:showLeaderLines val="0"/>
          </c:dLbls>
          <c:cat>
            <c:strRef>
              <c:f>'[歯科医院の受診理由.xlsx]Sheet1 (3)'!$B$28:$D$28</c:f>
              <c:strCache>
                <c:ptCount val="3"/>
                <c:pt idx="0">
                  <c:v>下野市</c:v>
                </c:pt>
                <c:pt idx="1">
                  <c:v>県平均</c:v>
                </c:pt>
                <c:pt idx="2">
                  <c:v>全国平均</c:v>
                </c:pt>
              </c:strCache>
            </c:strRef>
          </c:cat>
          <c:val>
            <c:numRef>
              <c:f>'[歯科医院の受診理由.xlsx]Sheet1 (3)'!$B$31:$D$31</c:f>
              <c:numCache>
                <c:formatCode>General</c:formatCode>
                <c:ptCount val="3"/>
                <c:pt idx="0">
                  <c:v>49.2</c:v>
                </c:pt>
                <c:pt idx="1">
                  <c:v>39.6</c:v>
                </c:pt>
                <c:pt idx="2">
                  <c:v>45.8</c:v>
                </c:pt>
              </c:numCache>
            </c:numRef>
          </c:val>
          <c:smooth val="0"/>
        </c:ser>
        <c:dLbls>
          <c:showLegendKey val="0"/>
          <c:showVal val="0"/>
          <c:showCatName val="0"/>
          <c:showSerName val="0"/>
          <c:showPercent val="0"/>
          <c:showBubbleSize val="0"/>
        </c:dLbls>
        <c:marker val="1"/>
        <c:smooth val="0"/>
        <c:axId val="125571456"/>
        <c:axId val="125572992"/>
      </c:lineChart>
      <c:catAx>
        <c:axId val="125571456"/>
        <c:scaling>
          <c:orientation val="minMax"/>
        </c:scaling>
        <c:delete val="0"/>
        <c:axPos val="b"/>
        <c:majorTickMark val="out"/>
        <c:minorTickMark val="none"/>
        <c:tickLblPos val="nextTo"/>
        <c:crossAx val="125572992"/>
        <c:crosses val="autoZero"/>
        <c:auto val="1"/>
        <c:lblAlgn val="ctr"/>
        <c:lblOffset val="100"/>
        <c:noMultiLvlLbl val="0"/>
      </c:catAx>
      <c:valAx>
        <c:axId val="125572992"/>
        <c:scaling>
          <c:orientation val="minMax"/>
        </c:scaling>
        <c:delete val="0"/>
        <c:axPos val="l"/>
        <c:majorGridlines/>
        <c:numFmt formatCode="General" sourceLinked="1"/>
        <c:majorTickMark val="out"/>
        <c:minorTickMark val="none"/>
        <c:tickLblPos val="nextTo"/>
        <c:crossAx val="125571456"/>
        <c:crosses val="autoZero"/>
        <c:crossBetween val="between"/>
      </c:valAx>
    </c:plotArea>
    <c:legend>
      <c:legendPos val="r"/>
      <c:layout>
        <c:manualLayout>
          <c:xMode val="edge"/>
          <c:yMode val="edge"/>
          <c:x val="0.76949771543143264"/>
          <c:y val="0.40350217416852746"/>
          <c:w val="0.21694915254237288"/>
          <c:h val="0.3562126375994045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中学生のむし歯の状況（平成２５年度）  　　</a:t>
            </a:r>
            <a:r>
              <a:rPr lang="en-US" altLang="ja-JP" sz="1000" b="0"/>
              <a:t>(</a:t>
            </a:r>
            <a:r>
              <a:rPr lang="ja-JP" altLang="en-US" sz="1000" b="0"/>
              <a:t>単位：</a:t>
            </a:r>
            <a:r>
              <a:rPr lang="en-US" altLang="ja-JP" sz="1000" b="0"/>
              <a:t>%</a:t>
            </a:r>
            <a:r>
              <a:rPr lang="ja-JP" altLang="en-US" sz="1000" b="0"/>
              <a:t>）</a:t>
            </a:r>
          </a:p>
        </c:rich>
      </c:tx>
      <c:layout>
        <c:manualLayout>
          <c:xMode val="edge"/>
          <c:yMode val="edge"/>
          <c:x val="0.19145762711864406"/>
          <c:y val="5.0833748629522578E-2"/>
        </c:manualLayout>
      </c:layout>
      <c:overlay val="0"/>
    </c:title>
    <c:autoTitleDeleted val="0"/>
    <c:plotArea>
      <c:layout>
        <c:manualLayout>
          <c:layoutTarget val="inner"/>
          <c:xMode val="edge"/>
          <c:yMode val="edge"/>
          <c:x val="7.3393478357578187E-2"/>
          <c:y val="0.22505554104315159"/>
          <c:w val="0.68752461742824877"/>
          <c:h val="0.61018472217039221"/>
        </c:manualLayout>
      </c:layout>
      <c:lineChart>
        <c:grouping val="standard"/>
        <c:varyColors val="0"/>
        <c:ser>
          <c:idx val="0"/>
          <c:order val="0"/>
          <c:tx>
            <c:strRef>
              <c:f>'[歯科医院の受診理由.xlsx]Sheet1 (3)'!$A$44</c:f>
              <c:strCache>
                <c:ptCount val="1"/>
                <c:pt idx="0">
                  <c:v>未処置者</c:v>
                </c:pt>
              </c:strCache>
            </c:strRef>
          </c:tx>
          <c:marker>
            <c:symbol val="none"/>
          </c:marker>
          <c:dLbls>
            <c:dLbl>
              <c:idx val="0"/>
              <c:layout>
                <c:manualLayout>
                  <c:x val="-2.6229508196721291E-2"/>
                  <c:y val="2.4464831804281346E-2"/>
                </c:manualLayout>
              </c:layout>
              <c:showLegendKey val="0"/>
              <c:showVal val="1"/>
              <c:showCatName val="0"/>
              <c:showSerName val="0"/>
              <c:showPercent val="0"/>
              <c:showBubbleSize val="0"/>
            </c:dLbl>
            <c:dLbl>
              <c:idx val="1"/>
              <c:layout>
                <c:manualLayout>
                  <c:x val="-3.2786885245901641E-2"/>
                  <c:y val="5.5045871559633031E-2"/>
                </c:manualLayout>
              </c:layout>
              <c:showLegendKey val="0"/>
              <c:showVal val="1"/>
              <c:showCatName val="0"/>
              <c:showSerName val="0"/>
              <c:showPercent val="0"/>
              <c:showBubbleSize val="0"/>
            </c:dLbl>
            <c:dLbl>
              <c:idx val="2"/>
              <c:layout>
                <c:manualLayout>
                  <c:x val="-3.9344262295081971E-2"/>
                  <c:y val="4.892966360856269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'[歯科医院の受診理由.xlsx]Sheet1 (3)'!$B$43:$D$43</c:f>
              <c:strCache>
                <c:ptCount val="3"/>
                <c:pt idx="0">
                  <c:v>下野市</c:v>
                </c:pt>
                <c:pt idx="1">
                  <c:v>県平均</c:v>
                </c:pt>
                <c:pt idx="2">
                  <c:v>全国平均</c:v>
                </c:pt>
              </c:strCache>
            </c:strRef>
          </c:cat>
          <c:val>
            <c:numRef>
              <c:f>'[歯科医院の受診理由.xlsx]Sheet1 (3)'!$B$44:$D$44</c:f>
              <c:numCache>
                <c:formatCode>0.0_ </c:formatCode>
                <c:ptCount val="3"/>
                <c:pt idx="0" formatCode="General">
                  <c:v>8.1999999999999993</c:v>
                </c:pt>
                <c:pt idx="1">
                  <c:v>24</c:v>
                </c:pt>
                <c:pt idx="2">
                  <c:v>19.7</c:v>
                </c:pt>
              </c:numCache>
            </c:numRef>
          </c:val>
          <c:smooth val="0"/>
        </c:ser>
        <c:ser>
          <c:idx val="1"/>
          <c:order val="1"/>
          <c:tx>
            <c:strRef>
              <c:f>'[歯科医院の受診理由.xlsx]Sheet1 (3)'!$A$45</c:f>
              <c:strCache>
                <c:ptCount val="1"/>
                <c:pt idx="0">
                  <c:v>処置完了者</c:v>
                </c:pt>
              </c:strCache>
            </c:strRef>
          </c:tx>
          <c:marker>
            <c:symbol val="none"/>
          </c:marker>
          <c:dLbls>
            <c:dLbl>
              <c:idx val="0"/>
              <c:layout>
                <c:manualLayout>
                  <c:x val="-3.4972677595628394E-2"/>
                  <c:y val="-7.9510703363914373E-2"/>
                </c:manualLayout>
              </c:layout>
              <c:showLegendKey val="0"/>
              <c:showVal val="1"/>
              <c:showCatName val="0"/>
              <c:showSerName val="0"/>
              <c:showPercent val="0"/>
              <c:showBubbleSize val="0"/>
            </c:dLbl>
            <c:dLbl>
              <c:idx val="1"/>
              <c:layout>
                <c:manualLayout>
                  <c:x val="-3.2786885245901641E-2"/>
                  <c:y val="-4.2813455657492352E-2"/>
                </c:manualLayout>
              </c:layout>
              <c:showLegendKey val="0"/>
              <c:showVal val="1"/>
              <c:showCatName val="0"/>
              <c:showSerName val="0"/>
              <c:showPercent val="0"/>
              <c:showBubbleSize val="0"/>
            </c:dLbl>
            <c:dLbl>
              <c:idx val="2"/>
              <c:layout>
                <c:manualLayout>
                  <c:x val="-3.9344262295081971E-2"/>
                  <c:y val="-4.281345565749235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'[歯科医院の受診理由.xlsx]Sheet1 (3)'!$B$43:$D$43</c:f>
              <c:strCache>
                <c:ptCount val="3"/>
                <c:pt idx="0">
                  <c:v>下野市</c:v>
                </c:pt>
                <c:pt idx="1">
                  <c:v>県平均</c:v>
                </c:pt>
                <c:pt idx="2">
                  <c:v>全国平均</c:v>
                </c:pt>
              </c:strCache>
            </c:strRef>
          </c:cat>
          <c:val>
            <c:numRef>
              <c:f>'[歯科医院の受診理由.xlsx]Sheet1 (3)'!$B$45:$D$45</c:f>
              <c:numCache>
                <c:formatCode>General</c:formatCode>
                <c:ptCount val="3"/>
                <c:pt idx="0" formatCode="0.0_ ">
                  <c:v>13.2</c:v>
                </c:pt>
                <c:pt idx="1">
                  <c:v>28.4</c:v>
                </c:pt>
                <c:pt idx="2">
                  <c:v>24.9</c:v>
                </c:pt>
              </c:numCache>
            </c:numRef>
          </c:val>
          <c:smooth val="0"/>
        </c:ser>
        <c:ser>
          <c:idx val="2"/>
          <c:order val="2"/>
          <c:tx>
            <c:strRef>
              <c:f>'[歯科医院の受診理由.xlsx]Sheet1 (3)'!$A$46</c:f>
              <c:strCache>
                <c:ptCount val="1"/>
                <c:pt idx="0">
                  <c:v>むし歯がない者</c:v>
                </c:pt>
              </c:strCache>
            </c:strRef>
          </c:tx>
          <c:marker>
            <c:symbol val="none"/>
          </c:marker>
          <c:dLbls>
            <c:dLbl>
              <c:idx val="0"/>
              <c:layout>
                <c:manualLayout>
                  <c:x val="-4.5901639344262272E-2"/>
                  <c:y val="-5.5045871559633058E-2"/>
                </c:manualLayout>
              </c:layout>
              <c:showLegendKey val="0"/>
              <c:showVal val="1"/>
              <c:showCatName val="0"/>
              <c:showSerName val="0"/>
              <c:showPercent val="0"/>
              <c:showBubbleSize val="0"/>
            </c:dLbl>
            <c:dLbl>
              <c:idx val="1"/>
              <c:layout>
                <c:manualLayout>
                  <c:x val="-3.7158469945355189E-2"/>
                  <c:y val="-3.6697247706421965E-2"/>
                </c:manualLayout>
              </c:layout>
              <c:showLegendKey val="0"/>
              <c:showVal val="1"/>
              <c:showCatName val="0"/>
              <c:showSerName val="0"/>
              <c:showPercent val="0"/>
              <c:showBubbleSize val="0"/>
            </c:dLbl>
            <c:dLbl>
              <c:idx val="2"/>
              <c:layout>
                <c:manualLayout>
                  <c:x val="-4.5901639344262293E-2"/>
                  <c:y val="-5.504587155963308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'[歯科医院の受診理由.xlsx]Sheet1 (3)'!$B$43:$D$43</c:f>
              <c:strCache>
                <c:ptCount val="3"/>
                <c:pt idx="0">
                  <c:v>下野市</c:v>
                </c:pt>
                <c:pt idx="1">
                  <c:v>県平均</c:v>
                </c:pt>
                <c:pt idx="2">
                  <c:v>全国平均</c:v>
                </c:pt>
              </c:strCache>
            </c:strRef>
          </c:cat>
          <c:val>
            <c:numRef>
              <c:f>'[歯科医院の受診理由.xlsx]Sheet1 (3)'!$B$46:$D$46</c:f>
              <c:numCache>
                <c:formatCode>General</c:formatCode>
                <c:ptCount val="3"/>
                <c:pt idx="0">
                  <c:v>78.599999999999994</c:v>
                </c:pt>
                <c:pt idx="1">
                  <c:v>47.6</c:v>
                </c:pt>
                <c:pt idx="2">
                  <c:v>55.4</c:v>
                </c:pt>
              </c:numCache>
            </c:numRef>
          </c:val>
          <c:smooth val="0"/>
        </c:ser>
        <c:dLbls>
          <c:showLegendKey val="0"/>
          <c:showVal val="0"/>
          <c:showCatName val="0"/>
          <c:showSerName val="0"/>
          <c:showPercent val="0"/>
          <c:showBubbleSize val="0"/>
        </c:dLbls>
        <c:marker val="1"/>
        <c:smooth val="0"/>
        <c:axId val="125600896"/>
        <c:axId val="125602432"/>
      </c:lineChart>
      <c:catAx>
        <c:axId val="125600896"/>
        <c:scaling>
          <c:orientation val="minMax"/>
        </c:scaling>
        <c:delete val="0"/>
        <c:axPos val="b"/>
        <c:majorTickMark val="out"/>
        <c:minorTickMark val="none"/>
        <c:tickLblPos val="nextTo"/>
        <c:crossAx val="125602432"/>
        <c:crosses val="autoZero"/>
        <c:auto val="1"/>
        <c:lblAlgn val="ctr"/>
        <c:lblOffset val="100"/>
        <c:noMultiLvlLbl val="0"/>
      </c:catAx>
      <c:valAx>
        <c:axId val="125602432"/>
        <c:scaling>
          <c:orientation val="minMax"/>
        </c:scaling>
        <c:delete val="0"/>
        <c:axPos val="l"/>
        <c:majorGridlines/>
        <c:numFmt formatCode="General" sourceLinked="1"/>
        <c:majorTickMark val="out"/>
        <c:minorTickMark val="none"/>
        <c:tickLblPos val="nextTo"/>
        <c:crossAx val="125600896"/>
        <c:crosses val="autoZero"/>
        <c:crossBetween val="between"/>
      </c:valAx>
    </c:plotArea>
    <c:legend>
      <c:legendPos val="r"/>
      <c:layout>
        <c:manualLayout>
          <c:xMode val="edge"/>
          <c:yMode val="edge"/>
          <c:x val="0.77175913560330056"/>
          <c:y val="0.4080755308430048"/>
          <c:w val="0.22600022443930254"/>
          <c:h val="0.4720467686097356"/>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小学校学年別平均有病率</a:t>
            </a:r>
            <a:endParaRPr lang="en-US" altLang="ja-JP" sz="900">
              <a:solidFill>
                <a:srgbClr val="FF0000"/>
              </a:solidFill>
            </a:endParaRPr>
          </a:p>
          <a:p>
            <a:pPr>
              <a:defRPr/>
            </a:pPr>
            <a:r>
              <a:rPr lang="ja-JP" altLang="en-US" sz="1050">
                <a:solidFill>
                  <a:schemeClr val="tx1"/>
                </a:solidFill>
              </a:rPr>
              <a:t>（平成</a:t>
            </a:r>
            <a:r>
              <a:rPr lang="en-US" altLang="ja-JP" sz="1050">
                <a:solidFill>
                  <a:schemeClr val="tx1"/>
                </a:solidFill>
              </a:rPr>
              <a:t>25</a:t>
            </a:r>
            <a:r>
              <a:rPr lang="ja-JP" altLang="en-US" sz="1050">
                <a:solidFill>
                  <a:schemeClr val="tx1"/>
                </a:solidFill>
              </a:rPr>
              <a:t>年度）</a:t>
            </a:r>
            <a:r>
              <a:rPr lang="ja-JP" altLang="en-US" sz="900">
                <a:solidFill>
                  <a:schemeClr val="tx1"/>
                </a:solidFill>
              </a:rPr>
              <a:t>　</a:t>
            </a:r>
            <a:r>
              <a:rPr lang="ja-JP" altLang="en-US" sz="900" b="0">
                <a:solidFill>
                  <a:sysClr val="windowText" lastClr="000000"/>
                </a:solidFill>
              </a:rPr>
              <a:t>（単位：％）</a:t>
            </a:r>
            <a:endParaRPr lang="en-US" altLang="ja-JP" sz="900" b="0">
              <a:solidFill>
                <a:sysClr val="windowText" lastClr="000000"/>
              </a:solidFill>
            </a:endParaRPr>
          </a:p>
        </c:rich>
      </c:tx>
      <c:layout>
        <c:manualLayout>
          <c:xMode val="edge"/>
          <c:yMode val="edge"/>
          <c:x val="0.19836863701896418"/>
          <c:y val="3.0303030303030304E-2"/>
        </c:manualLayout>
      </c:layout>
      <c:overlay val="0"/>
    </c:title>
    <c:autoTitleDeleted val="0"/>
    <c:plotArea>
      <c:layout>
        <c:manualLayout>
          <c:layoutTarget val="inner"/>
          <c:xMode val="edge"/>
          <c:yMode val="edge"/>
          <c:x val="0.14312241545346399"/>
          <c:y val="0.24729945120496299"/>
          <c:w val="0.84014954965161726"/>
          <c:h val="0.58767072297780965"/>
        </c:manualLayout>
      </c:layout>
      <c:lineChart>
        <c:grouping val="standard"/>
        <c:varyColors val="0"/>
        <c:ser>
          <c:idx val="0"/>
          <c:order val="0"/>
          <c:dLbls>
            <c:dLbl>
              <c:idx val="0"/>
              <c:layout>
                <c:manualLayout>
                  <c:x val="-7.3563218390804597E-2"/>
                  <c:y val="6.6666666666666666E-2"/>
                </c:manualLayout>
              </c:layout>
              <c:showLegendKey val="0"/>
              <c:showVal val="1"/>
              <c:showCatName val="0"/>
              <c:showSerName val="0"/>
              <c:showPercent val="0"/>
              <c:showBubbleSize val="0"/>
            </c:dLbl>
            <c:dLbl>
              <c:idx val="1"/>
              <c:layout>
                <c:manualLayout>
                  <c:x val="-7.8160919540229842E-2"/>
                  <c:y val="6.0606060606060608E-2"/>
                </c:manualLayout>
              </c:layout>
              <c:showLegendKey val="0"/>
              <c:showVal val="1"/>
              <c:showCatName val="0"/>
              <c:showSerName val="0"/>
              <c:showPercent val="0"/>
              <c:showBubbleSize val="0"/>
            </c:dLbl>
            <c:dLbl>
              <c:idx val="2"/>
              <c:layout>
                <c:manualLayout>
                  <c:x val="-8.7356321839080459E-2"/>
                  <c:y val="-4.2424242424242427E-2"/>
                </c:manualLayout>
              </c:layout>
              <c:showLegendKey val="0"/>
              <c:showVal val="1"/>
              <c:showCatName val="0"/>
              <c:showSerName val="0"/>
              <c:showPercent val="0"/>
              <c:showBubbleSize val="0"/>
            </c:dLbl>
            <c:dLbl>
              <c:idx val="3"/>
              <c:layout>
                <c:manualLayout>
                  <c:x val="-8.2758620689655171E-2"/>
                  <c:y val="-3.6363636363636417E-2"/>
                </c:manualLayout>
              </c:layout>
              <c:showLegendKey val="0"/>
              <c:showVal val="1"/>
              <c:showCatName val="0"/>
              <c:showSerName val="0"/>
              <c:showPercent val="0"/>
              <c:showBubbleSize val="0"/>
            </c:dLbl>
            <c:dLbl>
              <c:idx val="4"/>
              <c:layout>
                <c:manualLayout>
                  <c:x val="-8.7356321839080459E-2"/>
                  <c:y val="5.4545454545454543E-2"/>
                </c:manualLayout>
              </c:layout>
              <c:showLegendKey val="0"/>
              <c:showVal val="1"/>
              <c:showCatName val="0"/>
              <c:showSerName val="0"/>
              <c:showPercent val="0"/>
              <c:showBubbleSize val="0"/>
            </c:dLbl>
            <c:dLbl>
              <c:idx val="5"/>
              <c:layout>
                <c:manualLayout>
                  <c:x val="-8.2758620689655171E-2"/>
                  <c:y val="6.0606060606060608E-2"/>
                </c:manualLayout>
              </c:layout>
              <c:showLegendKey val="0"/>
              <c:showVal val="1"/>
              <c:showCatName val="0"/>
              <c:showSerName val="0"/>
              <c:showPercent val="0"/>
              <c:showBubbleSize val="0"/>
            </c:dLbl>
            <c:dLbl>
              <c:idx val="6"/>
              <c:layout>
                <c:manualLayout>
                  <c:x val="-2.7586206896551724E-2"/>
                  <c:y val="-6.060606060606060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学年ごと有病率!$C$82:$I$82</c:f>
              <c:strCache>
                <c:ptCount val="7"/>
                <c:pt idx="0">
                  <c:v>１年</c:v>
                </c:pt>
                <c:pt idx="1">
                  <c:v>２年</c:v>
                </c:pt>
                <c:pt idx="2">
                  <c:v>３年</c:v>
                </c:pt>
                <c:pt idx="3">
                  <c:v>４年</c:v>
                </c:pt>
                <c:pt idx="4">
                  <c:v>５年</c:v>
                </c:pt>
                <c:pt idx="5">
                  <c:v>６年</c:v>
                </c:pt>
                <c:pt idx="6">
                  <c:v>平均</c:v>
                </c:pt>
              </c:strCache>
            </c:strRef>
          </c:cat>
          <c:val>
            <c:numRef>
              <c:f>学年ごと有病率!$C$83:$I$83</c:f>
              <c:numCache>
                <c:formatCode>General</c:formatCode>
                <c:ptCount val="7"/>
                <c:pt idx="0">
                  <c:v>41.7</c:v>
                </c:pt>
                <c:pt idx="1">
                  <c:v>53.5</c:v>
                </c:pt>
                <c:pt idx="2">
                  <c:v>59.2</c:v>
                </c:pt>
                <c:pt idx="3">
                  <c:v>59.1</c:v>
                </c:pt>
                <c:pt idx="4">
                  <c:v>52.3</c:v>
                </c:pt>
                <c:pt idx="5">
                  <c:v>39.9</c:v>
                </c:pt>
                <c:pt idx="6">
                  <c:v>50.9</c:v>
                </c:pt>
              </c:numCache>
            </c:numRef>
          </c:val>
          <c:smooth val="0"/>
        </c:ser>
        <c:dLbls>
          <c:showLegendKey val="0"/>
          <c:showVal val="0"/>
          <c:showCatName val="0"/>
          <c:showSerName val="0"/>
          <c:showPercent val="0"/>
          <c:showBubbleSize val="0"/>
        </c:dLbls>
        <c:marker val="1"/>
        <c:smooth val="0"/>
        <c:axId val="125660160"/>
        <c:axId val="125670144"/>
      </c:lineChart>
      <c:catAx>
        <c:axId val="125660160"/>
        <c:scaling>
          <c:orientation val="minMax"/>
        </c:scaling>
        <c:delete val="0"/>
        <c:axPos val="b"/>
        <c:majorTickMark val="out"/>
        <c:minorTickMark val="none"/>
        <c:tickLblPos val="nextTo"/>
        <c:txPr>
          <a:bodyPr/>
          <a:lstStyle/>
          <a:p>
            <a:pPr>
              <a:defRPr>
                <a:latin typeface="ＭＳ 明朝" pitchFamily="17" charset="-128"/>
                <a:ea typeface="ＭＳ 明朝" pitchFamily="17" charset="-128"/>
              </a:defRPr>
            </a:pPr>
            <a:endParaRPr lang="ja-JP"/>
          </a:p>
        </c:txPr>
        <c:crossAx val="125670144"/>
        <c:crosses val="autoZero"/>
        <c:auto val="1"/>
        <c:lblAlgn val="ctr"/>
        <c:lblOffset val="100"/>
        <c:noMultiLvlLbl val="0"/>
      </c:catAx>
      <c:valAx>
        <c:axId val="125670144"/>
        <c:scaling>
          <c:orientation val="minMax"/>
          <c:max val="100"/>
        </c:scaling>
        <c:delete val="0"/>
        <c:axPos val="l"/>
        <c:majorGridlines/>
        <c:numFmt formatCode="General" sourceLinked="0"/>
        <c:majorTickMark val="out"/>
        <c:minorTickMark val="none"/>
        <c:tickLblPos val="nextTo"/>
        <c:crossAx val="125660160"/>
        <c:crosses val="autoZero"/>
        <c:crossBetween val="between"/>
        <c:majorUnit val="20"/>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ja-JP" altLang="en-US" sz="1200"/>
              <a:t>中学校学年別平均有病率</a:t>
            </a:r>
            <a:endParaRPr lang="en-US" altLang="ja-JP" sz="1050"/>
          </a:p>
          <a:p>
            <a:pPr>
              <a:defRPr sz="1200"/>
            </a:pPr>
            <a:r>
              <a:rPr lang="ja-JP" altLang="en-US" sz="1050"/>
              <a:t>（平成</a:t>
            </a:r>
            <a:r>
              <a:rPr lang="en-US" altLang="ja-JP" sz="1050"/>
              <a:t>25</a:t>
            </a:r>
            <a:r>
              <a:rPr lang="ja-JP" altLang="en-US" sz="1050"/>
              <a:t>年度）　</a:t>
            </a:r>
            <a:r>
              <a:rPr lang="ja-JP" altLang="en-US" sz="900" b="0">
                <a:solidFill>
                  <a:sysClr val="windowText" lastClr="000000"/>
                </a:solidFill>
              </a:rPr>
              <a:t>（単位：％）</a:t>
            </a:r>
            <a:endParaRPr lang="ja-JP" altLang="en-US" sz="1200" b="0">
              <a:solidFill>
                <a:sysClr val="windowText" lastClr="000000"/>
              </a:solidFill>
            </a:endParaRPr>
          </a:p>
        </c:rich>
      </c:tx>
      <c:layout>
        <c:manualLayout>
          <c:xMode val="edge"/>
          <c:yMode val="edge"/>
          <c:x val="0.16429792429792431"/>
          <c:y val="3.0303030303030304E-2"/>
        </c:manualLayout>
      </c:layout>
      <c:overlay val="0"/>
    </c:title>
    <c:autoTitleDeleted val="0"/>
    <c:plotArea>
      <c:layout>
        <c:manualLayout>
          <c:layoutTarget val="inner"/>
          <c:xMode val="edge"/>
          <c:yMode val="edge"/>
          <c:x val="0.14884793246997971"/>
          <c:y val="0.24403054163684085"/>
          <c:w val="0.82673204310999582"/>
          <c:h val="0.597949892627058"/>
        </c:manualLayout>
      </c:layout>
      <c:lineChart>
        <c:grouping val="standard"/>
        <c:varyColors val="0"/>
        <c:ser>
          <c:idx val="0"/>
          <c:order val="0"/>
          <c:dLbls>
            <c:dLbl>
              <c:idx val="0"/>
              <c:layout>
                <c:manualLayout>
                  <c:x val="-8.7912087912087933E-2"/>
                  <c:y val="-6.0606060606060608E-2"/>
                </c:manualLayout>
              </c:layout>
              <c:showLegendKey val="0"/>
              <c:showVal val="1"/>
              <c:showCatName val="0"/>
              <c:showSerName val="0"/>
              <c:showPercent val="0"/>
              <c:showBubbleSize val="0"/>
            </c:dLbl>
            <c:dLbl>
              <c:idx val="1"/>
              <c:layout>
                <c:manualLayout>
                  <c:x val="-9.2796092796092758E-2"/>
                  <c:y val="-4.8484848484848485E-2"/>
                </c:manualLayout>
              </c:layout>
              <c:showLegendKey val="0"/>
              <c:showVal val="1"/>
              <c:showCatName val="0"/>
              <c:showSerName val="0"/>
              <c:showPercent val="0"/>
              <c:showBubbleSize val="0"/>
            </c:dLbl>
            <c:dLbl>
              <c:idx val="2"/>
              <c:layout>
                <c:manualLayout>
                  <c:x val="-9.2796092796092799E-2"/>
                  <c:y val="-6.6666666666666666E-2"/>
                </c:manualLayout>
              </c:layout>
              <c:showLegendKey val="0"/>
              <c:showVal val="1"/>
              <c:showCatName val="0"/>
              <c:showSerName val="0"/>
              <c:showPercent val="0"/>
              <c:showBubbleSize val="0"/>
            </c:dLbl>
            <c:dLbl>
              <c:idx val="3"/>
              <c:layout>
                <c:manualLayout>
                  <c:x val="-8.3028083028083025E-2"/>
                  <c:y val="-5.454545454545454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学年ごと有病率!$K$82:$N$82</c:f>
              <c:strCache>
                <c:ptCount val="4"/>
                <c:pt idx="0">
                  <c:v>１年</c:v>
                </c:pt>
                <c:pt idx="1">
                  <c:v>２年</c:v>
                </c:pt>
                <c:pt idx="2">
                  <c:v>３年</c:v>
                </c:pt>
                <c:pt idx="3">
                  <c:v>平均</c:v>
                </c:pt>
              </c:strCache>
            </c:strRef>
          </c:cat>
          <c:val>
            <c:numRef>
              <c:f>学年ごと有病率!$K$83:$N$83</c:f>
              <c:numCache>
                <c:formatCode>General</c:formatCode>
                <c:ptCount val="4"/>
                <c:pt idx="0">
                  <c:v>18.8</c:v>
                </c:pt>
                <c:pt idx="1">
                  <c:v>21.6</c:v>
                </c:pt>
                <c:pt idx="2">
                  <c:v>23.8</c:v>
                </c:pt>
                <c:pt idx="3">
                  <c:v>21.5</c:v>
                </c:pt>
              </c:numCache>
            </c:numRef>
          </c:val>
          <c:smooth val="0"/>
        </c:ser>
        <c:dLbls>
          <c:showLegendKey val="0"/>
          <c:showVal val="0"/>
          <c:showCatName val="0"/>
          <c:showSerName val="0"/>
          <c:showPercent val="0"/>
          <c:showBubbleSize val="0"/>
        </c:dLbls>
        <c:marker val="1"/>
        <c:smooth val="0"/>
        <c:axId val="125694336"/>
        <c:axId val="125695872"/>
      </c:lineChart>
      <c:catAx>
        <c:axId val="125694336"/>
        <c:scaling>
          <c:orientation val="minMax"/>
        </c:scaling>
        <c:delete val="0"/>
        <c:axPos val="b"/>
        <c:majorTickMark val="none"/>
        <c:minorTickMark val="none"/>
        <c:tickLblPos val="nextTo"/>
        <c:crossAx val="125695872"/>
        <c:crosses val="autoZero"/>
        <c:auto val="1"/>
        <c:lblAlgn val="ctr"/>
        <c:lblOffset val="100"/>
        <c:noMultiLvlLbl val="0"/>
      </c:catAx>
      <c:valAx>
        <c:axId val="125695872"/>
        <c:scaling>
          <c:orientation val="minMax"/>
          <c:max val="100"/>
        </c:scaling>
        <c:delete val="0"/>
        <c:axPos val="l"/>
        <c:majorGridlines/>
        <c:numFmt formatCode="General" sourceLinked="1"/>
        <c:majorTickMark val="none"/>
        <c:minorTickMark val="none"/>
        <c:tickLblPos val="nextTo"/>
        <c:crossAx val="125694336"/>
        <c:crosses val="autoZero"/>
        <c:crossBetween val="between"/>
        <c:majorUnit val="20"/>
      </c:valAx>
    </c:plotArea>
    <c:plotVisOnly val="1"/>
    <c:dispBlanksAs val="gap"/>
    <c:showDLblsOverMax val="0"/>
  </c:chart>
  <c:externalData r:id="rId1">
    <c:autoUpdate val="0"/>
  </c:externalData>
</c:chartSpace>
</file>

<file path=word/drawings/_rels/drawing3.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5.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6.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0.78391</cdr:x>
      <cdr:y>0.09535</cdr:y>
    </cdr:from>
    <cdr:to>
      <cdr:x>0.98213</cdr:x>
      <cdr:y>0.18301</cdr:y>
    </cdr:to>
    <cdr:sp macro="" textlink="">
      <cdr:nvSpPr>
        <cdr:cNvPr id="2" name="テキスト ボックス 1"/>
        <cdr:cNvSpPr txBox="1"/>
      </cdr:nvSpPr>
      <cdr:spPr>
        <a:xfrm xmlns:a="http://schemas.openxmlformats.org/drawingml/2006/main">
          <a:off x="4550735" y="395384"/>
          <a:ext cx="1150684" cy="3634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100"/>
            <a:t>（単位：％）</a:t>
          </a:r>
        </a:p>
      </cdr:txBody>
    </cdr:sp>
  </cdr:relSizeAnchor>
</c:userShapes>
</file>

<file path=word/drawings/drawing2.xml><?xml version="1.0" encoding="utf-8"?>
<c:userShapes xmlns:c="http://schemas.openxmlformats.org/drawingml/2006/chart">
  <cdr:relSizeAnchor xmlns:cdr="http://schemas.openxmlformats.org/drawingml/2006/chartDrawing">
    <cdr:from>
      <cdr:x>0.14676</cdr:x>
      <cdr:y>0.77301</cdr:y>
    </cdr:from>
    <cdr:to>
      <cdr:x>0.95563</cdr:x>
      <cdr:y>0.85877</cdr:y>
    </cdr:to>
    <cdr:sp macro="" textlink="">
      <cdr:nvSpPr>
        <cdr:cNvPr id="4" name="テキスト ボックス 3"/>
        <cdr:cNvSpPr txBox="1"/>
      </cdr:nvSpPr>
      <cdr:spPr>
        <a:xfrm xmlns:a="http://schemas.openxmlformats.org/drawingml/2006/main">
          <a:off x="819163" y="2210840"/>
          <a:ext cx="4514829" cy="245281"/>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lIns="72000" tIns="0" rIns="72000" bIns="0" rtlCol="0" anchor="ctr" anchorCtr="0"/>
        <a:lstStyle xmlns:a="http://schemas.openxmlformats.org/drawingml/2006/main"/>
        <a:p xmlns:a="http://schemas.openxmlformats.org/drawingml/2006/main">
          <a:r>
            <a:rPr lang="en-US" altLang="ja-JP" sz="1050"/>
            <a:t>0</a:t>
          </a:r>
          <a:r>
            <a:rPr lang="ja-JP" altLang="en-US" sz="1050"/>
            <a:t>　　　　　</a:t>
          </a:r>
          <a:r>
            <a:rPr lang="ja-JP" altLang="en-US" sz="1050" baseline="0"/>
            <a:t>  </a:t>
          </a:r>
          <a:r>
            <a:rPr lang="en-US" altLang="ja-JP" sz="1050" baseline="0"/>
            <a:t>20                   40                   60                   80                 100</a:t>
          </a:r>
          <a:endParaRPr lang="ja-JP" altLang="en-US" sz="1050"/>
        </a:p>
      </cdr:txBody>
    </cdr:sp>
  </cdr:relSizeAnchor>
</c:userShapes>
</file>

<file path=word/drawings/drawing3.xml><?xml version="1.0" encoding="utf-8"?>
<c:userShapes xmlns:c="http://schemas.openxmlformats.org/drawingml/2006/chart">
  <cdr:relSizeAnchor xmlns:cdr="http://schemas.openxmlformats.org/drawingml/2006/chartDrawing">
    <cdr:from>
      <cdr:x>0.83249</cdr:x>
      <cdr:y>0.13753</cdr:y>
    </cdr:from>
    <cdr:to>
      <cdr:x>0.98308</cdr:x>
      <cdr:y>0.23782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686300" y="457187"/>
          <a:ext cx="847725" cy="333388"/>
        </a:xfrm>
        <a:prstGeom xmlns:a="http://schemas.openxmlformats.org/drawingml/2006/main" prst="rect">
          <a:avLst/>
        </a:prstGeom>
      </cdr:spPr>
    </cdr:pic>
  </cdr:relSizeAnchor>
  <cdr:relSizeAnchor xmlns:cdr="http://schemas.openxmlformats.org/drawingml/2006/chartDrawing">
    <cdr:from>
      <cdr:x>0.4247</cdr:x>
      <cdr:y>0.89583</cdr:y>
    </cdr:from>
    <cdr:to>
      <cdr:x>1</cdr:x>
      <cdr:y>0.97569</cdr:y>
    </cdr:to>
    <cdr:sp macro="" textlink="">
      <cdr:nvSpPr>
        <cdr:cNvPr id="2" name="テキスト ボックス 1"/>
        <cdr:cNvSpPr txBox="1"/>
      </cdr:nvSpPr>
      <cdr:spPr>
        <a:xfrm xmlns:a="http://schemas.openxmlformats.org/drawingml/2006/main">
          <a:off x="2390775" y="2457450"/>
          <a:ext cx="3238500" cy="219075"/>
        </a:xfrm>
        <a:prstGeom xmlns:a="http://schemas.openxmlformats.org/drawingml/2006/main" prst="rect">
          <a:avLst/>
        </a:prstGeom>
      </cdr:spPr>
      <cdr:txBody>
        <a:bodyPr xmlns:a="http://schemas.openxmlformats.org/drawingml/2006/main" vertOverflow="clip" wrap="square" lIns="0" tIns="0" rIns="0" bIns="0" rtlCol="0" anchor="ctr" anchorCtr="0"/>
        <a:lstStyle xmlns:a="http://schemas.openxmlformats.org/drawingml/2006/main"/>
        <a:p xmlns:a="http://schemas.openxmlformats.org/drawingml/2006/main">
          <a:r>
            <a:rPr lang="ja-JP" altLang="en-US" sz="1000"/>
            <a:t>　</a:t>
          </a:r>
          <a:r>
            <a:rPr lang="en-US" altLang="ja-JP" sz="1000"/>
            <a:t>0              20</a:t>
          </a:r>
          <a:r>
            <a:rPr lang="en-US" altLang="ja-JP" sz="1000" baseline="0"/>
            <a:t>            40            60             80           100</a:t>
          </a:r>
          <a:endParaRPr lang="ja-JP" altLang="en-US" sz="1000"/>
        </a:p>
      </cdr:txBody>
    </cdr:sp>
  </cdr:relSizeAnchor>
</c:userShapes>
</file>

<file path=word/drawings/drawing4.xml><?xml version="1.0" encoding="utf-8"?>
<c:userShapes xmlns:c="http://schemas.openxmlformats.org/drawingml/2006/chart">
  <cdr:relSizeAnchor xmlns:cdr="http://schemas.openxmlformats.org/drawingml/2006/chartDrawing">
    <cdr:from>
      <cdr:x>0.78751</cdr:x>
      <cdr:y>0.08766</cdr:y>
    </cdr:from>
    <cdr:to>
      <cdr:x>0.97297</cdr:x>
      <cdr:y>0.17532</cdr:y>
    </cdr:to>
    <cdr:sp macro="" textlink="">
      <cdr:nvSpPr>
        <cdr:cNvPr id="2" name="テキスト ボックス 1"/>
        <cdr:cNvSpPr txBox="1"/>
      </cdr:nvSpPr>
      <cdr:spPr>
        <a:xfrm xmlns:a="http://schemas.openxmlformats.org/drawingml/2006/main">
          <a:off x="4419600" y="255944"/>
          <a:ext cx="1040834" cy="2559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100"/>
            <a:t>（単位：％）</a:t>
          </a:r>
        </a:p>
      </cdr:txBody>
    </cdr:sp>
  </cdr:relSizeAnchor>
</c:userShapes>
</file>

<file path=word/drawings/drawing5.xml><?xml version="1.0" encoding="utf-8"?>
<c:userShapes xmlns:c="http://schemas.openxmlformats.org/drawingml/2006/chart">
  <cdr:relSizeAnchor xmlns:cdr="http://schemas.openxmlformats.org/drawingml/2006/chartDrawing">
    <cdr:from>
      <cdr:x>0.81581</cdr:x>
      <cdr:y>0.10915</cdr:y>
    </cdr:from>
    <cdr:to>
      <cdr:x>1</cdr:x>
      <cdr:y>0.21182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585335" y="361950"/>
          <a:ext cx="1034415" cy="340446"/>
        </a:xfrm>
        <a:prstGeom xmlns:a="http://schemas.openxmlformats.org/drawingml/2006/main" prst="rect">
          <a:avLst/>
        </a:prstGeom>
      </cdr:spPr>
    </cdr:pic>
  </cdr:relSizeAnchor>
  <cdr:relSizeAnchor xmlns:cdr="http://schemas.openxmlformats.org/drawingml/2006/chartDrawing">
    <cdr:from>
      <cdr:x>0.43559</cdr:x>
      <cdr:y>0.91667</cdr:y>
    </cdr:from>
    <cdr:to>
      <cdr:x>1</cdr:x>
      <cdr:y>0.97667</cdr:y>
    </cdr:to>
    <cdr:sp macro="" textlink="">
      <cdr:nvSpPr>
        <cdr:cNvPr id="2" name="テキスト ボックス 1"/>
        <cdr:cNvSpPr txBox="1"/>
      </cdr:nvSpPr>
      <cdr:spPr>
        <a:xfrm xmlns:a="http://schemas.openxmlformats.org/drawingml/2006/main">
          <a:off x="2447925" y="2619375"/>
          <a:ext cx="3171825" cy="17145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lIns="0" tIns="0" rIns="0" bIns="0" rtlCol="0" anchor="ctr" anchorCtr="0"/>
        <a:lstStyle xmlns:a="http://schemas.openxmlformats.org/drawingml/2006/main"/>
        <a:p xmlns:a="http://schemas.openxmlformats.org/drawingml/2006/main">
          <a:r>
            <a:rPr lang="en-US" altLang="ja-JP" sz="1000" baseline="0"/>
            <a:t>    0             20            40           60            80           100</a:t>
          </a:r>
          <a:endParaRPr lang="ja-JP" altLang="en-US" sz="1000"/>
        </a:p>
      </cdr:txBody>
    </cdr:sp>
  </cdr:relSizeAnchor>
</c:userShapes>
</file>

<file path=word/drawings/drawing6.xml><?xml version="1.0" encoding="utf-8"?>
<c:userShapes xmlns:c="http://schemas.openxmlformats.org/drawingml/2006/chart">
  <cdr:relSizeAnchor xmlns:cdr="http://schemas.openxmlformats.org/drawingml/2006/chartDrawing">
    <cdr:from>
      <cdr:x>0.81335</cdr:x>
      <cdr:y>0.04213</cdr:y>
    </cdr:from>
    <cdr:to>
      <cdr:x>0.97819</cdr:x>
      <cdr:y>0.15064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617307" y="142875"/>
          <a:ext cx="935768" cy="367937"/>
        </a:xfrm>
        <a:prstGeom xmlns:a="http://schemas.openxmlformats.org/drawingml/2006/main" prst="rect">
          <a:avLst/>
        </a:prstGeom>
      </cdr:spPr>
    </cdr:pic>
  </cdr:relSizeAnchor>
  <cdr:relSizeAnchor xmlns:cdr="http://schemas.openxmlformats.org/drawingml/2006/chartDrawing">
    <cdr:from>
      <cdr:x>0.45973</cdr:x>
      <cdr:y>0.91014</cdr:y>
    </cdr:from>
    <cdr:to>
      <cdr:x>0.98993</cdr:x>
      <cdr:y>0.96522</cdr:y>
    </cdr:to>
    <cdr:sp macro="" textlink="">
      <cdr:nvSpPr>
        <cdr:cNvPr id="3" name="テキスト ボックス 2"/>
        <cdr:cNvSpPr txBox="1"/>
      </cdr:nvSpPr>
      <cdr:spPr>
        <a:xfrm xmlns:a="http://schemas.openxmlformats.org/drawingml/2006/main">
          <a:off x="2609850" y="2990850"/>
          <a:ext cx="3009900" cy="180975"/>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lIns="0" tIns="0" rIns="0" bIns="0" rtlCol="0" anchor="ctr" anchorCtr="0"/>
        <a:lstStyle xmlns:a="http://schemas.openxmlformats.org/drawingml/2006/main"/>
        <a:p xmlns:a="http://schemas.openxmlformats.org/drawingml/2006/main">
          <a:r>
            <a:rPr lang="en-US" altLang="ja-JP" sz="1000"/>
            <a:t>    0             20</a:t>
          </a:r>
          <a:r>
            <a:rPr lang="en-US" altLang="ja-JP" sz="1000" baseline="0"/>
            <a:t>           40            60           80          100</a:t>
          </a:r>
          <a:endParaRPr lang="ja-JP" altLang="en-US" sz="10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A1F28-C8A7-4BD4-AE75-0703BE02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48</Pages>
  <Words>4168</Words>
  <Characters>23759</Characters>
  <Application>Microsoft Office Word</Application>
  <DocSecurity>0</DocSecurity>
  <Lines>197</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下野市</dc:creator>
  <cp:lastModifiedBy>下野市</cp:lastModifiedBy>
  <cp:revision>33</cp:revision>
  <cp:lastPrinted>2015-03-25T04:47:00Z</cp:lastPrinted>
  <dcterms:created xsi:type="dcterms:W3CDTF">2015-03-10T05:13:00Z</dcterms:created>
  <dcterms:modified xsi:type="dcterms:W3CDTF">2015-06-10T00:19:00Z</dcterms:modified>
</cp:coreProperties>
</file>